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7" w:rsidRDefault="00014857" w:rsidP="0001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14857" w:rsidRDefault="00014857" w:rsidP="0001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ЭЛИТОВСКОГО СЕЛЬСОВЕТА </w:t>
      </w:r>
    </w:p>
    <w:p w:rsidR="00014857" w:rsidRDefault="00014857" w:rsidP="0001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ЕМЕЛЬЯНОСКОГО РАЙОНА КРАСНОЯРСКОГО КРАЯ</w:t>
      </w:r>
    </w:p>
    <w:p w:rsidR="00014857" w:rsidRDefault="00014857" w:rsidP="000148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857" w:rsidRDefault="00014857" w:rsidP="00014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857" w:rsidRDefault="00014857" w:rsidP="0001485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5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14857" w:rsidRPr="00014857" w:rsidRDefault="00014857" w:rsidP="0001485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94C3F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апреля 2016      </w:t>
      </w: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№</w:t>
      </w:r>
      <w:r w:rsidR="00A94C3F">
        <w:rPr>
          <w:rFonts w:ascii="Times New Roman" w:eastAsia="Calibri" w:hAnsi="Times New Roman" w:cs="Times New Roman"/>
          <w:sz w:val="28"/>
          <w:szCs w:val="28"/>
        </w:rPr>
        <w:t xml:space="preserve"> 426</w:t>
      </w:r>
    </w:p>
    <w:p w:rsidR="00014857" w:rsidRPr="00014857" w:rsidRDefault="00014857" w:rsidP="00014857">
      <w:pPr>
        <w:ind w:left="432"/>
        <w:rPr>
          <w:rFonts w:ascii="Times New Roman" w:eastAsia="Calibri" w:hAnsi="Times New Roman" w:cs="Times New Roman"/>
          <w:sz w:val="28"/>
          <w:szCs w:val="28"/>
        </w:rPr>
      </w:pPr>
    </w:p>
    <w:p w:rsidR="00014857" w:rsidRPr="00014857" w:rsidRDefault="00014857" w:rsidP="0001485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   Порядка      установления  </w:t>
      </w:r>
    </w:p>
    <w:p w:rsidR="00014857" w:rsidRPr="00014857" w:rsidRDefault="00014857" w:rsidP="0001485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     использования      придорожных   полос       </w:t>
      </w:r>
    </w:p>
    <w:p w:rsidR="00014857" w:rsidRPr="00014857" w:rsidRDefault="00014857" w:rsidP="00014857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автомобильных       дорог         местного</w:t>
      </w:r>
    </w:p>
    <w:p w:rsidR="00014857" w:rsidRPr="00014857" w:rsidRDefault="00014857" w:rsidP="000148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значения   </w:t>
      </w:r>
      <w:proofErr w:type="spellStart"/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</w:p>
    <w:p w:rsidR="00014857" w:rsidRPr="00014857" w:rsidRDefault="00014857" w:rsidP="00014857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857" w:rsidRDefault="00014857" w:rsidP="00014857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5" w:history="1">
        <w:r w:rsidRPr="0001485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9 статьи 2</w:t>
        </w:r>
      </w:hyperlink>
      <w:r w:rsidR="00E7672B" w:rsidRPr="00E7672B">
        <w:rPr>
          <w:rFonts w:ascii="Cambria" w:eastAsia="Times New Roman" w:hAnsi="Cambria" w:cs="Times New Roman"/>
          <w:bCs/>
          <w:sz w:val="28"/>
          <w:szCs w:val="28"/>
          <w:lang w:eastAsia="ru-RU"/>
        </w:rPr>
        <w:t>6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Федерального закона № 257-ФЗ),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E76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статьи 7 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proofErr w:type="spellStart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Элитовского</w:t>
      </w:r>
      <w:proofErr w:type="spellEnd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Красноярского края,  </w:t>
      </w:r>
    </w:p>
    <w:p w:rsidR="00014857" w:rsidRDefault="00014857" w:rsidP="00014857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857" w:rsidRDefault="00014857" w:rsidP="00014857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014857" w:rsidRPr="00014857" w:rsidRDefault="00014857" w:rsidP="00014857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4857" w:rsidRPr="00014857" w:rsidRDefault="00014857" w:rsidP="00014857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установления  и  использования  полос </w:t>
      </w:r>
      <w:proofErr w:type="gramStart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отвода</w:t>
      </w:r>
      <w:proofErr w:type="gramEnd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автомобильных дорог местного значения </w:t>
      </w:r>
      <w:proofErr w:type="spellStart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Элитовского</w:t>
      </w:r>
      <w:proofErr w:type="spellEnd"/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14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r w:rsidRPr="000148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148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приложению №1.</w:t>
      </w:r>
    </w:p>
    <w:p w:rsidR="00014857" w:rsidRPr="00014857" w:rsidRDefault="00014857" w:rsidP="0001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 2.  </w:t>
      </w:r>
      <w:proofErr w:type="gramStart"/>
      <w:r w:rsidRPr="0001485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сельсовета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Хромина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857" w:rsidRPr="00014857" w:rsidRDefault="00014857" w:rsidP="0001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 3. Постановление вступает в силу со дня, следующего за днем его официального опубликования в </w:t>
      </w:r>
      <w:r>
        <w:rPr>
          <w:rFonts w:ascii="Times New Roman" w:eastAsia="Calibri" w:hAnsi="Times New Roman" w:cs="Times New Roman"/>
          <w:sz w:val="28"/>
          <w:szCs w:val="28"/>
        </w:rPr>
        <w:t>газете «Элитовский вестник»</w:t>
      </w:r>
      <w:r w:rsidRPr="00014857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14857" w:rsidRPr="00014857" w:rsidRDefault="00014857" w:rsidP="0001485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857" w:rsidRPr="00014857" w:rsidRDefault="00014857" w:rsidP="00014857">
      <w:pPr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1485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60C44" w:rsidRDefault="00014857" w:rsidP="00014857">
      <w:pPr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В.В. Звягин</w:t>
      </w:r>
    </w:p>
    <w:p w:rsidR="00014857" w:rsidRDefault="00014857" w:rsidP="00014857">
      <w:pPr>
        <w:rPr>
          <w:rFonts w:ascii="Times New Roman" w:eastAsia="Calibri" w:hAnsi="Times New Roman" w:cs="Times New Roman"/>
          <w:sz w:val="28"/>
          <w:szCs w:val="28"/>
        </w:rPr>
      </w:pPr>
    </w:p>
    <w:p w:rsidR="00014857" w:rsidRDefault="00014857" w:rsidP="00014857">
      <w:pPr>
        <w:rPr>
          <w:rFonts w:ascii="Times New Roman" w:eastAsia="Calibri" w:hAnsi="Times New Roman" w:cs="Times New Roman"/>
          <w:sz w:val="28"/>
          <w:szCs w:val="28"/>
        </w:rPr>
      </w:pPr>
    </w:p>
    <w:p w:rsidR="00014857" w:rsidRDefault="00014857" w:rsidP="00014857">
      <w:pPr>
        <w:rPr>
          <w:rFonts w:ascii="Times New Roman" w:eastAsia="Calibri" w:hAnsi="Times New Roman" w:cs="Times New Roman"/>
          <w:sz w:val="28"/>
          <w:szCs w:val="28"/>
        </w:rPr>
      </w:pPr>
    </w:p>
    <w:p w:rsidR="00014857" w:rsidRDefault="00014857" w:rsidP="00014857">
      <w:pPr>
        <w:rPr>
          <w:rFonts w:ascii="Times New Roman" w:eastAsia="Calibri" w:hAnsi="Times New Roman" w:cs="Times New Roman"/>
          <w:sz w:val="28"/>
          <w:szCs w:val="28"/>
        </w:rPr>
      </w:pPr>
    </w:p>
    <w:p w:rsid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01485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8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014857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Pr="00014857">
        <w:rPr>
          <w:rFonts w:ascii="Times New Roman" w:eastAsia="Calibri" w:hAnsi="Times New Roman" w:cs="Times New Roman"/>
          <w:sz w:val="24"/>
          <w:szCs w:val="24"/>
        </w:rPr>
        <w:t xml:space="preserve"> главы 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Элитовского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857">
        <w:rPr>
          <w:rFonts w:ascii="Times New Roman" w:eastAsia="Calibri" w:hAnsi="Times New Roman" w:cs="Times New Roman"/>
          <w:sz w:val="24"/>
          <w:szCs w:val="24"/>
        </w:rPr>
        <w:t>сельсовета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48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014857">
        <w:rPr>
          <w:rFonts w:ascii="Times New Roman" w:eastAsia="Calibri" w:hAnsi="Times New Roman" w:cs="Times New Roman"/>
          <w:sz w:val="24"/>
          <w:szCs w:val="24"/>
        </w:rPr>
        <w:t>от «</w:t>
      </w:r>
      <w:r w:rsidR="00A94C3F">
        <w:rPr>
          <w:rFonts w:ascii="Times New Roman" w:eastAsia="Calibri" w:hAnsi="Times New Roman" w:cs="Times New Roman"/>
          <w:sz w:val="24"/>
          <w:szCs w:val="24"/>
        </w:rPr>
        <w:t>25</w:t>
      </w:r>
      <w:r w:rsidRPr="000148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85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14857">
        <w:rPr>
          <w:rFonts w:ascii="Times New Roman" w:eastAsia="Calibri" w:hAnsi="Times New Roman" w:cs="Times New Roman"/>
          <w:sz w:val="24"/>
          <w:szCs w:val="24"/>
        </w:rPr>
        <w:t>апреля 2016</w:t>
      </w:r>
      <w:r w:rsidR="00A94C3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C3F">
        <w:rPr>
          <w:rFonts w:ascii="Times New Roman" w:eastAsia="Calibri" w:hAnsi="Times New Roman" w:cs="Times New Roman"/>
          <w:sz w:val="24"/>
          <w:szCs w:val="24"/>
        </w:rPr>
        <w:t>№ 426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установления и использования придорожных полос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автомобильных дорог местного значения 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4857">
        <w:rPr>
          <w:rFonts w:ascii="Times New Roman" w:eastAsia="Calibri" w:hAnsi="Times New Roman" w:cs="Times New Roman"/>
          <w:b/>
          <w:sz w:val="28"/>
          <w:szCs w:val="28"/>
        </w:rPr>
        <w:t>Элитовского</w:t>
      </w:r>
      <w:proofErr w:type="spellEnd"/>
      <w:r w:rsidRPr="00014857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установления и использования придорожных </w:t>
      </w:r>
      <w:proofErr w:type="gramStart"/>
      <w:r w:rsidRPr="00014857">
        <w:rPr>
          <w:rFonts w:ascii="Times New Roman" w:eastAsia="Calibri" w:hAnsi="Times New Roman" w:cs="Times New Roman"/>
          <w:sz w:val="28"/>
          <w:szCs w:val="28"/>
        </w:rPr>
        <w:t>полос</w:t>
      </w:r>
      <w:proofErr w:type="gramEnd"/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местного значения (далее - Порядок) разработан в соответствии с Федеральным </w:t>
      </w:r>
      <w:hyperlink r:id="rId6" w:history="1">
        <w:r w:rsidRPr="0001485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с учетом требований земельного законодательства Российской Федерации и регулирует механизм установления и использования придорожных полос автомобильных дорог местного значения.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14857">
        <w:rPr>
          <w:rFonts w:ascii="Times New Roman" w:eastAsia="Calibri" w:hAnsi="Times New Roman" w:cs="Times New Roman"/>
          <w:sz w:val="28"/>
          <w:szCs w:val="28"/>
        </w:rPr>
        <w:t>Для целей настоящего Порядка под придорожной полосой автомобильной дороги местного значения (далее - автомобильные 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</w:t>
      </w:r>
      <w:proofErr w:type="gramEnd"/>
      <w:r w:rsidRPr="00014857">
        <w:rPr>
          <w:rFonts w:ascii="Times New Roman" w:eastAsia="Calibri" w:hAnsi="Times New Roman" w:cs="Times New Roman"/>
          <w:sz w:val="28"/>
          <w:szCs w:val="28"/>
        </w:rPr>
        <w:t xml:space="preserve"> учетом перспектив развития автомобильной дороги.</w:t>
      </w:r>
    </w:p>
    <w:p w:rsidR="00014857" w:rsidRPr="00014857" w:rsidRDefault="00014857" w:rsidP="00014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К собственности </w:t>
      </w:r>
      <w:proofErr w:type="spellStart"/>
      <w:r w:rsidR="00E83A5C" w:rsidRPr="00E83A5C">
        <w:rPr>
          <w:rFonts w:ascii="Times New Roman" w:eastAsia="Calibri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="00E83A5C" w:rsidRPr="00E8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относятся автомобильные дороги общего и необщего пользования в границах </w:t>
      </w:r>
      <w:proofErr w:type="spellStart"/>
      <w:r w:rsidR="00E83A5C" w:rsidRPr="00E83A5C">
        <w:rPr>
          <w:rFonts w:ascii="Times New Roman" w:eastAsia="Calibri" w:hAnsi="Times New Roman" w:cs="Times New Roman"/>
          <w:sz w:val="28"/>
          <w:szCs w:val="28"/>
          <w:lang w:eastAsia="ru-RU"/>
        </w:rPr>
        <w:t>Элитовского</w:t>
      </w:r>
      <w:proofErr w:type="spellEnd"/>
      <w:r w:rsidR="00E83A5C" w:rsidRPr="00E83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014857">
        <w:rPr>
          <w:rFonts w:ascii="Times New Roman" w:eastAsia="Calibri" w:hAnsi="Times New Roman" w:cs="Times New Roman"/>
          <w:sz w:val="28"/>
          <w:szCs w:val="28"/>
          <w:lang w:eastAsia="ru-RU"/>
        </w:rPr>
        <w:t>, за исключением автомобильных дорог федерального, регионального или межмуниципального значения, автомобильных дорог местного значения других муниципальных образований, частных автомобильных дорог.</w:t>
      </w:r>
    </w:p>
    <w:p w:rsidR="00014857" w:rsidRPr="00014857" w:rsidRDefault="00014857" w:rsidP="00014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57">
        <w:rPr>
          <w:rFonts w:ascii="Times New Roman" w:eastAsia="Calibri" w:hAnsi="Times New Roman" w:cs="Times New Roman"/>
          <w:sz w:val="28"/>
          <w:szCs w:val="28"/>
        </w:rPr>
        <w:t>4.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14857" w:rsidRPr="0001485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4857" w:rsidRPr="00014857">
        <w:rPr>
          <w:rFonts w:ascii="Times New Roman" w:eastAsia="Calibri" w:hAnsi="Times New Roman" w:cs="Times New Roman"/>
          <w:sz w:val="28"/>
          <w:szCs w:val="28"/>
        </w:rPr>
        <w:t>Использование земель в границах придорожных полос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4857" w:rsidRPr="00014857">
        <w:rPr>
          <w:rFonts w:ascii="Times New Roman" w:eastAsia="Calibri" w:hAnsi="Times New Roman" w:cs="Times New Roman"/>
          <w:sz w:val="28"/>
          <w:szCs w:val="28"/>
        </w:rPr>
        <w:t xml:space="preserve">автомобильных дорог определяется на основе требований, стандартов, норм строительства, проектной документации и </w:t>
      </w:r>
      <w:proofErr w:type="gramStart"/>
      <w:r w:rsidR="00014857" w:rsidRPr="00014857">
        <w:rPr>
          <w:rFonts w:ascii="Times New Roman" w:eastAsia="Calibri" w:hAnsi="Times New Roman" w:cs="Times New Roman"/>
          <w:sz w:val="28"/>
          <w:szCs w:val="28"/>
        </w:rPr>
        <w:t>содержания</w:t>
      </w:r>
      <w:proofErr w:type="gramEnd"/>
      <w:r w:rsidR="00014857" w:rsidRPr="00014857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дорог, безопасности дорожного движения, иных требований, установленных законами и изданными в соответствии с ними нормативными правовыми акт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и Красноярского края, а также настоящим </w:t>
      </w:r>
      <w:r w:rsidRPr="00E83A5C">
        <w:rPr>
          <w:rFonts w:ascii="Times New Roman" w:eastAsia="Calibri" w:hAnsi="Times New Roman" w:cs="Times New Roman"/>
          <w:sz w:val="28"/>
          <w:szCs w:val="28"/>
        </w:rPr>
        <w:lastRenderedPageBreak/>
        <w:t>Порядком.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6. Ширина придорожных полос автомобильных дорог определяется в зависимости от категории автомобильной дороги с учетом перспектив их развития.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Ширина каждой придорожной полосы устанавливается в размере: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семидесяти пяти метров</w:t>
      </w:r>
      <w:r w:rsidR="00154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4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A5C">
        <w:rPr>
          <w:rFonts w:ascii="Times New Roman" w:eastAsia="Calibri" w:hAnsi="Times New Roman" w:cs="Times New Roman"/>
          <w:sz w:val="28"/>
          <w:szCs w:val="28"/>
        </w:rPr>
        <w:t>для автомобильных дорог первой и второй категорий;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пятидесяти метров - </w:t>
      </w:r>
      <w:r w:rsidRPr="00E83A5C">
        <w:rPr>
          <w:rFonts w:ascii="Times New Roman" w:eastAsia="Calibri" w:hAnsi="Times New Roman" w:cs="Times New Roman"/>
          <w:sz w:val="28"/>
          <w:szCs w:val="28"/>
        </w:rPr>
        <w:t>для автомобильных дорог третьей и четвертой категорий;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154B44">
        <w:rPr>
          <w:rFonts w:ascii="Times New Roman" w:eastAsia="Calibri" w:hAnsi="Times New Roman" w:cs="Times New Roman"/>
          <w:sz w:val="28"/>
          <w:szCs w:val="28"/>
        </w:rPr>
        <w:t xml:space="preserve">двадцати пяти метров </w:t>
      </w:r>
      <w:r w:rsidRPr="00E83A5C">
        <w:rPr>
          <w:rFonts w:ascii="Times New Roman" w:eastAsia="Calibri" w:hAnsi="Times New Roman" w:cs="Times New Roman"/>
          <w:sz w:val="28"/>
          <w:szCs w:val="28"/>
        </w:rPr>
        <w:t>- для автомобильных дорог пятой категории.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7. Решение об установлении границ придорожных полос автомобильных дорог принимается </w:t>
      </w:r>
      <w:proofErr w:type="spellStart"/>
      <w:r w:rsidR="00154B44" w:rsidRPr="00154B44">
        <w:rPr>
          <w:rFonts w:ascii="Times New Roman" w:eastAsia="Calibri" w:hAnsi="Times New Roman" w:cs="Times New Roman"/>
          <w:sz w:val="28"/>
          <w:szCs w:val="28"/>
        </w:rPr>
        <w:t>Элитовским</w:t>
      </w:r>
      <w:proofErr w:type="spellEnd"/>
      <w:r w:rsidR="00154B44" w:rsidRPr="00154B44">
        <w:rPr>
          <w:rFonts w:ascii="Times New Roman" w:eastAsia="Calibri" w:hAnsi="Times New Roman" w:cs="Times New Roman"/>
          <w:sz w:val="28"/>
          <w:szCs w:val="28"/>
        </w:rPr>
        <w:t xml:space="preserve"> сельсоветом</w:t>
      </w: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3A5C" w:rsidRPr="00E83A5C" w:rsidRDefault="00154B44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C3F">
        <w:rPr>
          <w:rFonts w:ascii="Times New Roman" w:eastAsia="Calibri" w:hAnsi="Times New Roman" w:cs="Times New Roman"/>
          <w:sz w:val="28"/>
          <w:szCs w:val="28"/>
        </w:rPr>
        <w:t>Элитовский сельсовет</w:t>
      </w:r>
      <w:r w:rsidR="00E83A5C" w:rsidRPr="00E83A5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94C3F">
        <w:rPr>
          <w:rFonts w:ascii="Times New Roman" w:eastAsia="Calibri" w:hAnsi="Times New Roman" w:cs="Times New Roman"/>
          <w:sz w:val="28"/>
          <w:szCs w:val="28"/>
        </w:rPr>
        <w:t xml:space="preserve">месячный </w:t>
      </w:r>
      <w:r w:rsidR="00E83A5C" w:rsidRPr="00E83A5C">
        <w:rPr>
          <w:rFonts w:ascii="Times New Roman" w:eastAsia="Calibri" w:hAnsi="Times New Roman" w:cs="Times New Roman"/>
          <w:sz w:val="28"/>
          <w:szCs w:val="28"/>
        </w:rPr>
        <w:t>срок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ограничении в обороте и особом режиме использования этих земельных участков.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73"/>
      <w:bookmarkEnd w:id="1"/>
      <w:r w:rsidRPr="00E83A5C">
        <w:rPr>
          <w:rFonts w:ascii="Times New Roman" w:eastAsia="Calibri" w:hAnsi="Times New Roman" w:cs="Times New Roman"/>
          <w:sz w:val="28"/>
          <w:szCs w:val="28"/>
        </w:rPr>
        <w:t>8. Реконструкция, строительство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Лица, которые осуществляют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в письменной форме владельца автомобильной дороги, обязаны по требованию владельца автомобильной дороги прекратить производство работ, осуществить снос незаконно возведенных объектов. В случае отказа 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9.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E83A5C" w:rsidRPr="00E83A5C" w:rsidRDefault="00E83A5C" w:rsidP="00E83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154B44" w:rsidRPr="00154B44" w:rsidRDefault="00E83A5C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5C">
        <w:rPr>
          <w:rFonts w:ascii="Times New Roman" w:eastAsia="Calibri" w:hAnsi="Times New Roman" w:cs="Times New Roman"/>
          <w:sz w:val="28"/>
          <w:szCs w:val="28"/>
        </w:rPr>
        <w:t xml:space="preserve">2) установка рекламных конструкций, не соответствующих </w:t>
      </w:r>
      <w:r w:rsidRPr="00E83A5C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технического регламента и нормативных правовых актов по безопасн</w:t>
      </w:r>
      <w:r w:rsidR="00154B44">
        <w:rPr>
          <w:rFonts w:ascii="Times New Roman" w:eastAsia="Calibri" w:hAnsi="Times New Roman" w:cs="Times New Roman"/>
          <w:sz w:val="28"/>
          <w:szCs w:val="28"/>
        </w:rPr>
        <w:t xml:space="preserve">ости </w:t>
      </w:r>
      <w:r w:rsidR="00154B44" w:rsidRPr="00154B44">
        <w:rPr>
          <w:rFonts w:ascii="Times New Roman" w:eastAsia="Calibri" w:hAnsi="Times New Roman" w:cs="Times New Roman"/>
          <w:sz w:val="28"/>
          <w:szCs w:val="28"/>
        </w:rPr>
        <w:t>движения транспорта, а также информационных щитов и плакатов, не имеющих отношения к безопасности дорожного движения.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10.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1)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2)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 опасных участках, а также создавать угрозу безопасности населения;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строительства и </w:t>
      </w:r>
      <w:proofErr w:type="gramStart"/>
      <w:r w:rsidRPr="00154B44">
        <w:rPr>
          <w:rFonts w:ascii="Times New Roman" w:eastAsia="Calibri" w:hAnsi="Times New Roman" w:cs="Times New Roman"/>
          <w:sz w:val="28"/>
          <w:szCs w:val="28"/>
        </w:rPr>
        <w:t>эксплуатации</w:t>
      </w:r>
      <w:proofErr w:type="gramEnd"/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дорог.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 (также в тех случаях, когда для размещения перечисленных объектов требуется выдача разрешения на строительство, выдаваемого в соответствии с Градостроительным </w:t>
      </w:r>
      <w:hyperlink r:id="rId7" w:history="1">
        <w:r w:rsidRPr="00154B44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 РФ), принимается </w:t>
      </w:r>
      <w:proofErr w:type="spellStart"/>
      <w:r w:rsidRPr="00154B44">
        <w:rPr>
          <w:rFonts w:ascii="Times New Roman" w:eastAsia="Calibri" w:hAnsi="Times New Roman" w:cs="Times New Roman"/>
          <w:sz w:val="28"/>
          <w:szCs w:val="28"/>
        </w:rPr>
        <w:t>Элитовским</w:t>
      </w:r>
      <w:proofErr w:type="spellEnd"/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 сельсоветом</w:t>
      </w:r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 при наличии письменного согласия владельца автомобильной дороги.</w:t>
      </w:r>
      <w:proofErr w:type="gramEnd"/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12.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Строительство и содержание объектов дорожного сервиса и иных объектов в границах придорожных полос, включая площадки для стоянки и остановки транспортных средств, подъезды и съезды к ним, осуществляется за счет средств их владельцев.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13. Размещение инженерных коммуникаций в границах придорожных полос допускается в случаях, если: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154B44" w:rsidRPr="00154B44" w:rsidRDefault="00154B44" w:rsidP="0015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2) размещение коммуникаций не требует их переустройства в случае реконструкции автомобильной дороги.</w:t>
      </w:r>
    </w:p>
    <w:p w:rsidR="00612B29" w:rsidRPr="00612B29" w:rsidRDefault="00154B44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B44">
        <w:rPr>
          <w:rFonts w:ascii="Times New Roman" w:eastAsia="Calibri" w:hAnsi="Times New Roman" w:cs="Times New Roman"/>
          <w:sz w:val="28"/>
          <w:szCs w:val="28"/>
        </w:rPr>
        <w:t>В местах пересечения автомобильных дорог</w:t>
      </w:r>
      <w:r w:rsidR="00612B2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154B44">
        <w:rPr>
          <w:rFonts w:ascii="Times New Roman" w:eastAsia="Calibri" w:hAnsi="Times New Roman" w:cs="Times New Roman"/>
          <w:sz w:val="28"/>
          <w:szCs w:val="28"/>
        </w:rPr>
        <w:t xml:space="preserve"> воздушными линиями связи и линиями электропередачи расстояние от основания каждой из опор </w:t>
      </w:r>
      <w:r w:rsidRPr="00154B44">
        <w:rPr>
          <w:rFonts w:ascii="Times New Roman" w:eastAsia="Calibri" w:hAnsi="Times New Roman" w:cs="Times New Roman"/>
          <w:sz w:val="28"/>
          <w:szCs w:val="28"/>
        </w:rPr>
        <w:lastRenderedPageBreak/>
        <w:t>эт</w:t>
      </w:r>
      <w:r w:rsidR="00612B2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612B29" w:rsidRPr="00612B29">
        <w:rPr>
          <w:rFonts w:ascii="Times New Roman" w:eastAsia="Calibri" w:hAnsi="Times New Roman" w:cs="Times New Roman"/>
          <w:sz w:val="28"/>
          <w:szCs w:val="28"/>
        </w:rPr>
        <w:t xml:space="preserve">линий до бровки земляного полотна автомобильной дороги должно быть не менее высоты опоры плюс </w:t>
      </w:r>
      <w:r w:rsidR="0055214A">
        <w:rPr>
          <w:rFonts w:ascii="Times New Roman" w:eastAsia="Calibri" w:hAnsi="Times New Roman" w:cs="Times New Roman"/>
          <w:sz w:val="28"/>
          <w:szCs w:val="28"/>
        </w:rPr>
        <w:t>5</w:t>
      </w:r>
      <w:r w:rsidR="00612B29" w:rsidRPr="00612B29">
        <w:rPr>
          <w:rFonts w:ascii="Times New Roman" w:eastAsia="Calibri" w:hAnsi="Times New Roman" w:cs="Times New Roman"/>
          <w:sz w:val="28"/>
          <w:szCs w:val="28"/>
        </w:rPr>
        <w:t xml:space="preserve"> метров, но во всех случаях не менее </w:t>
      </w:r>
      <w:r w:rsidR="0055214A">
        <w:rPr>
          <w:rFonts w:ascii="Times New Roman" w:eastAsia="Calibri" w:hAnsi="Times New Roman" w:cs="Times New Roman"/>
          <w:sz w:val="28"/>
          <w:szCs w:val="28"/>
        </w:rPr>
        <w:t>25</w:t>
      </w:r>
      <w:r w:rsidR="00612B29" w:rsidRPr="00612B29">
        <w:rPr>
          <w:rFonts w:ascii="Times New Roman" w:eastAsia="Calibri" w:hAnsi="Times New Roman" w:cs="Times New Roman"/>
          <w:sz w:val="28"/>
          <w:szCs w:val="28"/>
        </w:rPr>
        <w:t xml:space="preserve"> метров.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90"/>
      <w:bookmarkEnd w:id="2"/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14. </w:t>
      </w:r>
      <w:proofErr w:type="gramStart"/>
      <w:r w:rsidRPr="00612B29">
        <w:rPr>
          <w:rFonts w:ascii="Times New Roman" w:eastAsia="Calibri" w:hAnsi="Times New Roman" w:cs="Times New Roman"/>
          <w:sz w:val="28"/>
          <w:szCs w:val="28"/>
        </w:rPr>
        <w:t>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и указателей в границах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объекты создадут препятствия для нормальной эксплуатации автомобильных дорог</w:t>
      </w:r>
      <w:proofErr w:type="gramEnd"/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 при их реконструкции или будут ухудшать условия движения по ним.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15.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Для получения письменного согласия владельца автомобильной дороги физическое или юридическое лицо, имеющее намерение </w:t>
      </w:r>
      <w:proofErr w:type="gramStart"/>
      <w:r w:rsidRPr="00612B29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1) заявление о согласовании;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2) карту-схему предполагаемого места размещения рекламной конструкции, информационного щита или указателя с привязкой к ближайшему километровому столбу или капитальному сооружению и привязкой по высоте к поверхности проезжей части автомобильной дороги;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4) схему рекламной конструкции, информационных щитов или указателей в цвете с указанием размеров предлагаемых подписей;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8) информацию о возможных звуковых сигналах, издаваемых рекламой, и их мощности;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>9) предполагаемый срок размещения рекламной конструкции, информационных щитов или указателей.</w:t>
      </w:r>
    </w:p>
    <w:p w:rsidR="00612B29" w:rsidRPr="00612B29" w:rsidRDefault="00612B29" w:rsidP="00612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Согласование на размещение рекламной конструкции, информационных щитов или указателей в границах придорожной полосы выдается на срок не более </w:t>
      </w:r>
      <w:r w:rsidR="0055214A">
        <w:rPr>
          <w:rFonts w:ascii="Times New Roman" w:eastAsia="Calibri" w:hAnsi="Times New Roman" w:cs="Times New Roman"/>
          <w:sz w:val="28"/>
          <w:szCs w:val="28"/>
        </w:rPr>
        <w:t>двух</w:t>
      </w:r>
      <w:r w:rsidRPr="00612B29">
        <w:rPr>
          <w:rFonts w:ascii="Times New Roman" w:eastAsia="Calibri" w:hAnsi="Times New Roman" w:cs="Times New Roman"/>
          <w:sz w:val="28"/>
          <w:szCs w:val="28"/>
        </w:rPr>
        <w:t xml:space="preserve"> лет. По истечении указанного срока заявитель вправе обратиться за продлением срока согласования еще на такой же срок.</w:t>
      </w:r>
    </w:p>
    <w:p w:rsidR="0055214A" w:rsidRPr="0055214A" w:rsidRDefault="00612B29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B29">
        <w:rPr>
          <w:rFonts w:ascii="Times New Roman" w:eastAsia="Calibri" w:hAnsi="Times New Roman" w:cs="Times New Roman"/>
          <w:sz w:val="28"/>
          <w:szCs w:val="28"/>
        </w:rPr>
        <w:lastRenderedPageBreak/>
        <w:t>Письменное согласие или мотивированный отказ владель</w:t>
      </w:r>
      <w:r w:rsidR="0055214A">
        <w:rPr>
          <w:rFonts w:ascii="Times New Roman" w:eastAsia="Calibri" w:hAnsi="Times New Roman" w:cs="Times New Roman"/>
          <w:sz w:val="28"/>
          <w:szCs w:val="28"/>
        </w:rPr>
        <w:t xml:space="preserve">ца </w:t>
      </w:r>
      <w:r w:rsidR="0055214A" w:rsidRPr="0055214A">
        <w:rPr>
          <w:rFonts w:ascii="Times New Roman" w:eastAsia="Calibri" w:hAnsi="Times New Roman" w:cs="Times New Roman"/>
          <w:sz w:val="28"/>
          <w:szCs w:val="28"/>
        </w:rPr>
        <w:t>автомобильной дороги направляется заявителю не позднее тридцати дней со дня поступления заявления.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gramStart"/>
      <w:r w:rsidRPr="0055214A">
        <w:rPr>
          <w:rFonts w:ascii="Times New Roman" w:eastAsia="Calibri" w:hAnsi="Times New Roman" w:cs="Times New Roman"/>
          <w:sz w:val="28"/>
          <w:szCs w:val="28"/>
        </w:rPr>
        <w:t>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  <w:proofErr w:type="gramEnd"/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</w:t>
      </w:r>
      <w:r>
        <w:rPr>
          <w:rFonts w:ascii="Times New Roman" w:eastAsia="Calibri" w:hAnsi="Times New Roman" w:cs="Times New Roman"/>
          <w:sz w:val="28"/>
          <w:szCs w:val="28"/>
        </w:rPr>
        <w:t>тридцати</w:t>
      </w:r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17.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Владелец объекта обязан разработать и согласовать с владельцем автомобильной дороги мероприятия по обеспечению безопасности 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18. Все затраты по благоустройству пересечений и примыканий, включая расходы на дополнительные работы, связанные с обеспечением безопасности движения, водоотвода и с выполнением других требований, установленных нормативами, несет владелец объекта.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19.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2) возводить на предоставленных им земельных участках объекты, разрешенные законодательством;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3) получать информацию о проведении ремонта или реконструкции автомобильных дорог.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20.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2) не допускать нанесения вреда автомобильным дорогам и расположенным на них сооружениям, соблюдать условия эксплуатации автомобильных дорог и безопасности дорожного движения;</w:t>
      </w:r>
    </w:p>
    <w:p w:rsid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3) обеспечивать допуск на принадлежащие им земельные участки </w:t>
      </w:r>
      <w:r w:rsidRPr="005521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представителей, уполномоченных осуществлять </w:t>
      </w:r>
      <w:proofErr w:type="gramStart"/>
      <w:r w:rsidRPr="005521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земель, а также своевременно исполнять выданные им предписани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я; 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4) в случаях, предусмотренных </w:t>
      </w:r>
      <w:hyperlink w:anchor="Par73" w:history="1">
        <w:r w:rsidRPr="0055214A">
          <w:rPr>
            <w:rFonts w:ascii="Times New Roman" w:eastAsia="Calibri" w:hAnsi="Times New Roman" w:cs="Times New Roman"/>
            <w:sz w:val="28"/>
            <w:szCs w:val="28"/>
          </w:rPr>
          <w:t>пунктами 6</w:t>
        </w:r>
      </w:hyperlink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90" w:history="1">
        <w:r w:rsidRPr="0055214A">
          <w:rPr>
            <w:rFonts w:ascii="Times New Roman" w:eastAsia="Calibri" w:hAnsi="Times New Roman" w:cs="Times New Roman"/>
            <w:sz w:val="28"/>
            <w:szCs w:val="28"/>
          </w:rPr>
          <w:t>12</w:t>
        </w:r>
      </w:hyperlink>
      <w:r w:rsidRPr="0055214A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осуществлять снос и перенос возведенных на земельных участках зданий и сооружений;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14A">
        <w:rPr>
          <w:rFonts w:ascii="Times New Roman" w:eastAsia="Calibri" w:hAnsi="Times New Roman" w:cs="Times New Roman"/>
          <w:sz w:val="28"/>
          <w:szCs w:val="28"/>
        </w:rPr>
        <w:t>5) после завершения строительства, установки объекта дорожного сервиса в границах придорожной полосы ввести его в эксплуатацию в установленном законодательством порядке.</w:t>
      </w:r>
    </w:p>
    <w:p w:rsidR="0055214A" w:rsidRPr="0055214A" w:rsidRDefault="0055214A" w:rsidP="0055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14A" w:rsidRDefault="0055214A" w:rsidP="0055214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857" w:rsidRDefault="0055214A" w:rsidP="005521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857" w:rsidRPr="00014857" w:rsidRDefault="00014857" w:rsidP="00014857"/>
    <w:sectPr w:rsidR="00014857" w:rsidRPr="0001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F"/>
    <w:rsid w:val="00000366"/>
    <w:rsid w:val="0000131A"/>
    <w:rsid w:val="00014857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8D7"/>
    <w:rsid w:val="00126609"/>
    <w:rsid w:val="00126FFD"/>
    <w:rsid w:val="0013750A"/>
    <w:rsid w:val="0015234C"/>
    <w:rsid w:val="00152803"/>
    <w:rsid w:val="00154B44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3F4F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214A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DE5"/>
    <w:rsid w:val="006074F8"/>
    <w:rsid w:val="00612B29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72395"/>
    <w:rsid w:val="00A73FDB"/>
    <w:rsid w:val="00A85B36"/>
    <w:rsid w:val="00A85C55"/>
    <w:rsid w:val="00A87DA1"/>
    <w:rsid w:val="00A94177"/>
    <w:rsid w:val="00A94C3F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65BC7"/>
    <w:rsid w:val="00E7176F"/>
    <w:rsid w:val="00E732F0"/>
    <w:rsid w:val="00E755D5"/>
    <w:rsid w:val="00E7672B"/>
    <w:rsid w:val="00E82D1D"/>
    <w:rsid w:val="00E83A5C"/>
    <w:rsid w:val="00E844A0"/>
    <w:rsid w:val="00EA214A"/>
    <w:rsid w:val="00EC0B95"/>
    <w:rsid w:val="00EC6913"/>
    <w:rsid w:val="00EE5021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9617268785CEFB21FCC56F0590684EB8CC8F2071BEE7C08325F99349n6H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9617268785CEFB21FCC56F0590684EB8CD8A2574BBE7C08325F9934963BEC10AF124n7HDH" TargetMode="External"/><Relationship Id="rId5" Type="http://schemas.openxmlformats.org/officeDocument/2006/relationships/hyperlink" Target="consultantplus://offline/ref=DB4DA2BDD40D535A8B8E83BBCF18E384699BB85B338BB38CA509B107580FD697AE2D79F5X2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2016-04-26T08:32:00Z</cp:lastPrinted>
  <dcterms:created xsi:type="dcterms:W3CDTF">2016-04-26T07:27:00Z</dcterms:created>
  <dcterms:modified xsi:type="dcterms:W3CDTF">2016-04-26T08:50:00Z</dcterms:modified>
</cp:coreProperties>
</file>