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81" w:rsidRPr="00E81D6F" w:rsidRDefault="00145881" w:rsidP="005318E1">
      <w:pPr>
        <w:jc w:val="center"/>
        <w:rPr>
          <w:b/>
          <w:spacing w:val="20"/>
        </w:rPr>
      </w:pPr>
      <w:r w:rsidRPr="00E81D6F">
        <w:rPr>
          <w:b/>
          <w:spacing w:val="20"/>
        </w:rPr>
        <w:t xml:space="preserve">АДМИНИСТРАЦИЯ </w:t>
      </w:r>
      <w:r w:rsidR="005318E1">
        <w:rPr>
          <w:b/>
          <w:spacing w:val="20"/>
        </w:rPr>
        <w:t>ЭЛИТ</w:t>
      </w:r>
      <w:r w:rsidRPr="00E81D6F">
        <w:rPr>
          <w:b/>
          <w:spacing w:val="20"/>
        </w:rPr>
        <w:t xml:space="preserve">ОВСКОГО </w:t>
      </w:r>
      <w:r w:rsidR="005318E1">
        <w:rPr>
          <w:b/>
          <w:spacing w:val="20"/>
        </w:rPr>
        <w:t>СЕЛЬСОВЕТ</w:t>
      </w:r>
      <w:r w:rsidRPr="00E81D6F">
        <w:rPr>
          <w:b/>
          <w:spacing w:val="20"/>
        </w:rPr>
        <w:t>А</w:t>
      </w:r>
    </w:p>
    <w:p w:rsidR="005318E1" w:rsidRPr="00052F29" w:rsidRDefault="005318E1" w:rsidP="00145881">
      <w:pPr>
        <w:keepNext/>
        <w:jc w:val="center"/>
        <w:outlineLvl w:val="0"/>
        <w:rPr>
          <w:b/>
          <w:bCs/>
          <w:spacing w:val="20"/>
        </w:rPr>
      </w:pPr>
      <w:r w:rsidRPr="00052F29">
        <w:rPr>
          <w:b/>
          <w:bCs/>
          <w:spacing w:val="20"/>
        </w:rPr>
        <w:t>ЕМЕЛЬЯНОВСКОГО РАЙОНА</w:t>
      </w:r>
    </w:p>
    <w:p w:rsidR="00145881" w:rsidRPr="00052F29" w:rsidRDefault="00145881" w:rsidP="00145881">
      <w:pPr>
        <w:keepNext/>
        <w:jc w:val="center"/>
        <w:outlineLvl w:val="0"/>
        <w:rPr>
          <w:b/>
          <w:bCs/>
          <w:spacing w:val="20"/>
        </w:rPr>
      </w:pPr>
      <w:r w:rsidRPr="00052F29">
        <w:rPr>
          <w:b/>
          <w:bCs/>
          <w:spacing w:val="20"/>
        </w:rPr>
        <w:t>КРАСНОЯРСКОГО КРАЯ</w:t>
      </w:r>
    </w:p>
    <w:p w:rsidR="00145881" w:rsidRPr="00E81D6F" w:rsidRDefault="00145881" w:rsidP="00145881">
      <w:pPr>
        <w:rPr>
          <w:sz w:val="22"/>
          <w:szCs w:val="22"/>
        </w:rPr>
      </w:pPr>
    </w:p>
    <w:p w:rsidR="00145881" w:rsidRPr="005318E1" w:rsidRDefault="00145881" w:rsidP="00145881">
      <w:pPr>
        <w:jc w:val="center"/>
        <w:rPr>
          <w:b/>
          <w:sz w:val="28"/>
          <w:szCs w:val="28"/>
        </w:rPr>
      </w:pPr>
      <w:r w:rsidRPr="005318E1">
        <w:rPr>
          <w:b/>
          <w:sz w:val="28"/>
          <w:szCs w:val="28"/>
        </w:rPr>
        <w:t>ПОСТАНОВЛЕНИЕ</w:t>
      </w:r>
    </w:p>
    <w:p w:rsidR="00B63AAA" w:rsidRPr="00E81D6F" w:rsidRDefault="00B63AAA" w:rsidP="004510FE">
      <w:pPr>
        <w:tabs>
          <w:tab w:val="left" w:pos="75"/>
          <w:tab w:val="center" w:pos="4728"/>
        </w:tabs>
        <w:rPr>
          <w:b/>
          <w:sz w:val="36"/>
          <w:szCs w:val="36"/>
        </w:rPr>
      </w:pPr>
    </w:p>
    <w:p w:rsidR="00E63ED3" w:rsidRPr="00052F29" w:rsidRDefault="008242E5" w:rsidP="004510FE">
      <w:pPr>
        <w:tabs>
          <w:tab w:val="left" w:pos="75"/>
          <w:tab w:val="center" w:pos="4728"/>
        </w:tabs>
        <w:rPr>
          <w:rFonts w:ascii="Arial" w:eastAsia="Calibri" w:hAnsi="Arial" w:cs="Arial"/>
          <w:b/>
          <w:u w:val="single"/>
          <w:lang w:eastAsia="en-US"/>
        </w:rPr>
      </w:pPr>
      <w:r w:rsidRPr="00052F29">
        <w:rPr>
          <w:rFonts w:ascii="Arial" w:hAnsi="Arial" w:cs="Arial"/>
          <w:u w:val="single"/>
        </w:rPr>
        <w:t>2</w:t>
      </w:r>
      <w:r w:rsidR="002E43A8" w:rsidRPr="00052F29">
        <w:rPr>
          <w:rFonts w:ascii="Arial" w:hAnsi="Arial" w:cs="Arial"/>
          <w:u w:val="single"/>
        </w:rPr>
        <w:t>6.12</w:t>
      </w:r>
      <w:r w:rsidRPr="00052F29">
        <w:rPr>
          <w:rFonts w:ascii="Arial" w:hAnsi="Arial" w:cs="Arial"/>
          <w:u w:val="single"/>
        </w:rPr>
        <w:t xml:space="preserve">.2016 </w:t>
      </w:r>
      <w:r w:rsidR="005318E1" w:rsidRPr="00052F29">
        <w:rPr>
          <w:rFonts w:ascii="Arial" w:hAnsi="Arial" w:cs="Arial"/>
        </w:rPr>
        <w:t>п.Элита</w:t>
      </w:r>
      <w:r w:rsidR="005F69AD" w:rsidRPr="00052F29">
        <w:rPr>
          <w:rFonts w:ascii="Arial" w:hAnsi="Arial" w:cs="Arial"/>
        </w:rPr>
        <w:t>№</w:t>
      </w:r>
      <w:r w:rsidR="002E43A8" w:rsidRPr="00052F29">
        <w:rPr>
          <w:rFonts w:ascii="Arial" w:hAnsi="Arial" w:cs="Arial"/>
          <w:u w:val="single"/>
        </w:rPr>
        <w:t>1474</w:t>
      </w:r>
    </w:p>
    <w:p w:rsidR="00E63ED3" w:rsidRPr="00052F29" w:rsidRDefault="00E63ED3" w:rsidP="00945ACC">
      <w:pPr>
        <w:ind w:left="-360"/>
        <w:jc w:val="both"/>
        <w:rPr>
          <w:rFonts w:ascii="Arial" w:eastAsia="Calibri" w:hAnsi="Arial" w:cs="Arial"/>
          <w:b/>
          <w:lang w:eastAsia="en-US"/>
        </w:rPr>
      </w:pPr>
    </w:p>
    <w:p w:rsidR="00E63ED3" w:rsidRPr="00052F29" w:rsidRDefault="00E63ED3" w:rsidP="00945ACC">
      <w:pPr>
        <w:ind w:left="-360"/>
        <w:jc w:val="both"/>
        <w:rPr>
          <w:rFonts w:ascii="Arial" w:eastAsia="Calibri" w:hAnsi="Arial" w:cs="Arial"/>
          <w:b/>
          <w:lang w:eastAsia="en-US"/>
        </w:rPr>
      </w:pPr>
    </w:p>
    <w:p w:rsidR="00393ECD" w:rsidRPr="00052F29" w:rsidRDefault="00393ECD" w:rsidP="00945ACC">
      <w:pPr>
        <w:ind w:left="-360"/>
        <w:jc w:val="both"/>
        <w:rPr>
          <w:rFonts w:ascii="Arial" w:eastAsia="Calibri" w:hAnsi="Arial" w:cs="Arial"/>
          <w:b/>
          <w:lang w:eastAsia="en-US"/>
        </w:rPr>
      </w:pPr>
    </w:p>
    <w:p w:rsidR="00277483" w:rsidRPr="00052F29" w:rsidRDefault="00277483" w:rsidP="00277483">
      <w:pPr>
        <w:rPr>
          <w:rFonts w:ascii="Arial" w:hAnsi="Arial" w:cs="Arial"/>
        </w:rPr>
      </w:pPr>
      <w:r w:rsidRPr="00052F29">
        <w:rPr>
          <w:rFonts w:ascii="Arial" w:hAnsi="Arial" w:cs="Arial"/>
        </w:rPr>
        <w:t xml:space="preserve">Об утверждении Порядка формирования и ведения реестра источников доходов </w:t>
      </w:r>
      <w:proofErr w:type="spellStart"/>
      <w:r w:rsidRPr="00052F29">
        <w:rPr>
          <w:rFonts w:ascii="Arial" w:hAnsi="Arial" w:cs="Arial"/>
        </w:rPr>
        <w:t>бюджета</w:t>
      </w:r>
      <w:r w:rsidR="005318E1" w:rsidRPr="00052F29">
        <w:rPr>
          <w:rFonts w:ascii="Arial" w:hAnsi="Arial" w:cs="Arial"/>
        </w:rPr>
        <w:t>Элитовского</w:t>
      </w:r>
      <w:proofErr w:type="spellEnd"/>
      <w:r w:rsidR="005318E1" w:rsidRPr="00052F29">
        <w:rPr>
          <w:rFonts w:ascii="Arial" w:hAnsi="Arial" w:cs="Arial"/>
        </w:rPr>
        <w:t xml:space="preserve"> сельсовета</w:t>
      </w:r>
    </w:p>
    <w:p w:rsidR="00277483" w:rsidRPr="00052F29" w:rsidRDefault="00277483" w:rsidP="00277483">
      <w:pPr>
        <w:rPr>
          <w:rFonts w:ascii="Arial" w:hAnsi="Arial" w:cs="Arial"/>
        </w:rPr>
      </w:pPr>
    </w:p>
    <w:p w:rsidR="00277483" w:rsidRPr="00052F29" w:rsidRDefault="00277483" w:rsidP="00277483">
      <w:pPr>
        <w:ind w:firstLine="709"/>
        <w:jc w:val="both"/>
        <w:rPr>
          <w:rFonts w:ascii="Arial" w:hAnsi="Arial" w:cs="Arial"/>
        </w:rPr>
      </w:pPr>
      <w:r w:rsidRPr="00052F29">
        <w:rPr>
          <w:rFonts w:ascii="Arial" w:hAnsi="Arial" w:cs="Arial"/>
        </w:rPr>
        <w:t xml:space="preserve">В соответствии с пунктом 7 статьи 47.1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w:t>
      </w:r>
      <w:proofErr w:type="spellStart"/>
      <w:r w:rsidR="004566A8" w:rsidRPr="00052F29">
        <w:rPr>
          <w:rFonts w:ascii="Arial" w:hAnsi="Arial" w:cs="Arial"/>
        </w:rPr>
        <w:t>Элито</w:t>
      </w:r>
      <w:r w:rsidRPr="00052F29">
        <w:rPr>
          <w:rFonts w:ascii="Arial" w:hAnsi="Arial" w:cs="Arial"/>
        </w:rPr>
        <w:t>вского</w:t>
      </w:r>
      <w:r w:rsidR="004566A8" w:rsidRPr="00052F29">
        <w:rPr>
          <w:rFonts w:ascii="Arial" w:hAnsi="Arial" w:cs="Arial"/>
        </w:rPr>
        <w:t>сельсовета,постановляю</w:t>
      </w:r>
      <w:proofErr w:type="spellEnd"/>
      <w:r w:rsidRPr="00052F29">
        <w:rPr>
          <w:rFonts w:ascii="Arial" w:hAnsi="Arial" w:cs="Arial"/>
        </w:rPr>
        <w:t>:</w:t>
      </w:r>
    </w:p>
    <w:p w:rsidR="00277483" w:rsidRPr="00052F29" w:rsidRDefault="00277483" w:rsidP="00277483">
      <w:pPr>
        <w:ind w:firstLine="709"/>
        <w:jc w:val="both"/>
        <w:rPr>
          <w:rFonts w:ascii="Arial" w:hAnsi="Arial" w:cs="Arial"/>
        </w:rPr>
      </w:pPr>
      <w:r w:rsidRPr="00052F29">
        <w:rPr>
          <w:rFonts w:ascii="Arial" w:hAnsi="Arial" w:cs="Arial"/>
        </w:rPr>
        <w:t xml:space="preserve">1.Утведить Порядок  формирования и ведения реестра источников доходов </w:t>
      </w:r>
      <w:proofErr w:type="spellStart"/>
      <w:r w:rsidRPr="00052F29">
        <w:rPr>
          <w:rFonts w:ascii="Arial" w:hAnsi="Arial" w:cs="Arial"/>
        </w:rPr>
        <w:t>бюджета</w:t>
      </w:r>
      <w:r w:rsidR="004566A8" w:rsidRPr="00052F29">
        <w:rPr>
          <w:rFonts w:ascii="Arial" w:hAnsi="Arial" w:cs="Arial"/>
        </w:rPr>
        <w:t>Элитовского</w:t>
      </w:r>
      <w:proofErr w:type="spellEnd"/>
      <w:r w:rsidR="004566A8" w:rsidRPr="00052F29">
        <w:rPr>
          <w:rFonts w:ascii="Arial" w:hAnsi="Arial" w:cs="Arial"/>
        </w:rPr>
        <w:t xml:space="preserve"> сельсовета</w:t>
      </w:r>
      <w:r w:rsidRPr="00052F29">
        <w:rPr>
          <w:rFonts w:ascii="Arial" w:hAnsi="Arial" w:cs="Arial"/>
        </w:rPr>
        <w:t xml:space="preserve"> (далее – Порядок), согласно  приложе</w:t>
      </w:r>
      <w:r w:rsidR="004566A8" w:rsidRPr="00052F29">
        <w:rPr>
          <w:rFonts w:ascii="Arial" w:hAnsi="Arial" w:cs="Arial"/>
        </w:rPr>
        <w:t>нию к настоящему постановлению.</w:t>
      </w:r>
    </w:p>
    <w:p w:rsidR="00277483" w:rsidRPr="00052F29" w:rsidRDefault="00277483" w:rsidP="00277483">
      <w:pPr>
        <w:ind w:firstLine="709"/>
        <w:jc w:val="both"/>
        <w:rPr>
          <w:rFonts w:ascii="Arial" w:hAnsi="Arial" w:cs="Arial"/>
        </w:rPr>
      </w:pPr>
      <w:r w:rsidRPr="00052F29">
        <w:rPr>
          <w:rFonts w:ascii="Arial" w:hAnsi="Arial" w:cs="Arial"/>
        </w:rPr>
        <w:t>2. Постановление  вступает в силу со дня подписания.</w:t>
      </w:r>
    </w:p>
    <w:p w:rsidR="00277483" w:rsidRPr="00052F29" w:rsidRDefault="00277483" w:rsidP="00277483">
      <w:pPr>
        <w:ind w:firstLine="709"/>
        <w:jc w:val="both"/>
        <w:rPr>
          <w:rFonts w:ascii="Arial" w:hAnsi="Arial" w:cs="Arial"/>
        </w:rPr>
      </w:pPr>
      <w:r w:rsidRPr="00052F29">
        <w:rPr>
          <w:rFonts w:ascii="Arial" w:hAnsi="Arial" w:cs="Arial"/>
        </w:rPr>
        <w:t>3.  Пункт 1</w:t>
      </w:r>
      <w:r w:rsidR="004566A8" w:rsidRPr="00052F29">
        <w:rPr>
          <w:rFonts w:ascii="Arial" w:hAnsi="Arial" w:cs="Arial"/>
        </w:rPr>
        <w:t>1 Порядка</w:t>
      </w:r>
      <w:r w:rsidRPr="00052F29">
        <w:rPr>
          <w:rFonts w:ascii="Arial" w:hAnsi="Arial" w:cs="Arial"/>
        </w:rPr>
        <w:t xml:space="preserve"> вступает  в силу с 1 января 2019 г.</w:t>
      </w:r>
    </w:p>
    <w:p w:rsidR="00277483" w:rsidRPr="00052F29" w:rsidRDefault="00FB3ACA" w:rsidP="00277483">
      <w:pPr>
        <w:ind w:firstLine="709"/>
        <w:jc w:val="both"/>
        <w:rPr>
          <w:rFonts w:ascii="Arial" w:hAnsi="Arial" w:cs="Arial"/>
        </w:rPr>
      </w:pPr>
      <w:r w:rsidRPr="00052F29">
        <w:rPr>
          <w:rFonts w:ascii="Arial" w:hAnsi="Arial" w:cs="Arial"/>
        </w:rPr>
        <w:t>4</w:t>
      </w:r>
      <w:r w:rsidR="00277483" w:rsidRPr="00052F29">
        <w:rPr>
          <w:rFonts w:ascii="Arial" w:hAnsi="Arial" w:cs="Arial"/>
        </w:rPr>
        <w:t xml:space="preserve">. </w:t>
      </w:r>
      <w:proofErr w:type="gramStart"/>
      <w:r w:rsidR="00277483" w:rsidRPr="00052F29">
        <w:rPr>
          <w:rFonts w:ascii="Arial" w:hAnsi="Arial" w:cs="Arial"/>
        </w:rPr>
        <w:t>Контроль за</w:t>
      </w:r>
      <w:proofErr w:type="gramEnd"/>
      <w:r w:rsidR="00277483" w:rsidRPr="00052F29">
        <w:rPr>
          <w:rFonts w:ascii="Arial" w:hAnsi="Arial" w:cs="Arial"/>
        </w:rPr>
        <w:t xml:space="preserve"> исполнением настоящего постановления оставляю за собой.</w:t>
      </w:r>
    </w:p>
    <w:p w:rsidR="00277483" w:rsidRPr="00052F29" w:rsidRDefault="00277483" w:rsidP="00277483">
      <w:pPr>
        <w:jc w:val="both"/>
        <w:rPr>
          <w:rFonts w:ascii="Arial" w:hAnsi="Arial" w:cs="Arial"/>
        </w:rPr>
      </w:pPr>
    </w:p>
    <w:p w:rsidR="00277483" w:rsidRPr="00052F29" w:rsidRDefault="00277483" w:rsidP="00277483">
      <w:pPr>
        <w:jc w:val="both"/>
        <w:rPr>
          <w:rFonts w:ascii="Arial" w:hAnsi="Arial" w:cs="Arial"/>
        </w:rPr>
      </w:pPr>
    </w:p>
    <w:p w:rsidR="00277483" w:rsidRPr="00052F29" w:rsidRDefault="004566A8" w:rsidP="00277483">
      <w:pPr>
        <w:rPr>
          <w:rFonts w:ascii="Arial" w:hAnsi="Arial" w:cs="Arial"/>
        </w:rPr>
      </w:pPr>
      <w:r w:rsidRPr="00052F29">
        <w:rPr>
          <w:rFonts w:ascii="Arial" w:hAnsi="Arial" w:cs="Arial"/>
        </w:rPr>
        <w:t xml:space="preserve">И.о. </w:t>
      </w:r>
      <w:r w:rsidR="00277483" w:rsidRPr="00052F29">
        <w:rPr>
          <w:rFonts w:ascii="Arial" w:hAnsi="Arial" w:cs="Arial"/>
        </w:rPr>
        <w:t xml:space="preserve">Главы </w:t>
      </w:r>
      <w:r w:rsidRPr="00052F29">
        <w:rPr>
          <w:rFonts w:ascii="Arial" w:hAnsi="Arial" w:cs="Arial"/>
        </w:rPr>
        <w:t>сельсовет</w:t>
      </w:r>
      <w:r w:rsidR="00277483" w:rsidRPr="00052F29">
        <w:rPr>
          <w:rFonts w:ascii="Arial" w:hAnsi="Arial" w:cs="Arial"/>
        </w:rPr>
        <w:t xml:space="preserve">а                         </w:t>
      </w:r>
      <w:r w:rsidRPr="00052F29">
        <w:rPr>
          <w:rFonts w:ascii="Arial" w:hAnsi="Arial" w:cs="Arial"/>
        </w:rPr>
        <w:t>А</w:t>
      </w:r>
      <w:r w:rsidR="00277483" w:rsidRPr="00052F29">
        <w:rPr>
          <w:rFonts w:ascii="Arial" w:hAnsi="Arial" w:cs="Arial"/>
        </w:rPr>
        <w:t>.</w:t>
      </w:r>
      <w:r w:rsidRPr="00052F29">
        <w:rPr>
          <w:rFonts w:ascii="Arial" w:hAnsi="Arial" w:cs="Arial"/>
        </w:rPr>
        <w:t xml:space="preserve"> </w:t>
      </w:r>
      <w:proofErr w:type="spellStart"/>
      <w:r w:rsidRPr="00052F29">
        <w:rPr>
          <w:rFonts w:ascii="Arial" w:hAnsi="Arial" w:cs="Arial"/>
        </w:rPr>
        <w:t>А</w:t>
      </w:r>
      <w:r w:rsidR="00277483" w:rsidRPr="00052F29">
        <w:rPr>
          <w:rFonts w:ascii="Arial" w:hAnsi="Arial" w:cs="Arial"/>
        </w:rPr>
        <w:t>.</w:t>
      </w:r>
      <w:r w:rsidRPr="00052F29">
        <w:rPr>
          <w:rFonts w:ascii="Arial" w:hAnsi="Arial" w:cs="Arial"/>
        </w:rPr>
        <w:t>Хромин</w:t>
      </w:r>
      <w:proofErr w:type="spellEnd"/>
    </w:p>
    <w:p w:rsidR="00277483" w:rsidRPr="00052F29" w:rsidRDefault="00277483" w:rsidP="00277483">
      <w:pPr>
        <w:rPr>
          <w:rFonts w:ascii="Arial" w:hAnsi="Arial" w:cs="Arial"/>
        </w:rPr>
      </w:pPr>
    </w:p>
    <w:p w:rsidR="00277483" w:rsidRDefault="00277483" w:rsidP="00277483"/>
    <w:p w:rsidR="00277483" w:rsidRDefault="00277483" w:rsidP="00277483"/>
    <w:p w:rsidR="00277483" w:rsidRDefault="00277483" w:rsidP="00277483"/>
    <w:p w:rsidR="00277483" w:rsidRDefault="00277483" w:rsidP="00277483"/>
    <w:p w:rsidR="00277483" w:rsidRDefault="00277483" w:rsidP="00277483"/>
    <w:p w:rsidR="00277483" w:rsidRDefault="00277483" w:rsidP="00277483">
      <w:pPr>
        <w:widowControl w:val="0"/>
        <w:autoSpaceDE w:val="0"/>
        <w:autoSpaceDN w:val="0"/>
        <w:adjustRightInd w:val="0"/>
        <w:rPr>
          <w:rFonts w:ascii="Arial" w:hAnsi="Arial" w:cs="Arial"/>
        </w:rPr>
        <w:sectPr w:rsidR="00277483" w:rsidSect="002A0D4D">
          <w:pgSz w:w="11906" w:h="16838"/>
          <w:pgMar w:top="1134" w:right="851" w:bottom="1134" w:left="1701" w:header="0" w:footer="0" w:gutter="0"/>
          <w:cols w:space="720"/>
          <w:noEndnote/>
        </w:sectPr>
      </w:pPr>
    </w:p>
    <w:p w:rsidR="00277483" w:rsidRPr="00BA13EE" w:rsidRDefault="00277483" w:rsidP="00277483">
      <w:pPr>
        <w:pStyle w:val="ConsPlusNormal"/>
        <w:ind w:left="6804"/>
        <w:jc w:val="both"/>
        <w:rPr>
          <w:rFonts w:ascii="Times New Roman" w:hAnsi="Times New Roman" w:cs="Times New Roman"/>
          <w:sz w:val="20"/>
        </w:rPr>
      </w:pPr>
      <w:bookmarkStart w:id="0" w:name="Par93"/>
      <w:bookmarkEnd w:id="0"/>
      <w:r w:rsidRPr="00BA13EE">
        <w:rPr>
          <w:rFonts w:ascii="Times New Roman" w:hAnsi="Times New Roman" w:cs="Times New Roman"/>
          <w:sz w:val="20"/>
        </w:rPr>
        <w:lastRenderedPageBreak/>
        <w:t xml:space="preserve">Приложение </w:t>
      </w:r>
    </w:p>
    <w:p w:rsidR="00277483" w:rsidRPr="00BA13EE" w:rsidRDefault="00277483" w:rsidP="00277483">
      <w:pPr>
        <w:pStyle w:val="ConsPlusNormal"/>
        <w:ind w:left="6804"/>
        <w:jc w:val="both"/>
        <w:rPr>
          <w:rFonts w:ascii="Times New Roman" w:hAnsi="Times New Roman" w:cs="Times New Roman"/>
          <w:sz w:val="20"/>
        </w:rPr>
      </w:pPr>
      <w:r w:rsidRPr="00BA13EE">
        <w:rPr>
          <w:rFonts w:ascii="Times New Roman" w:hAnsi="Times New Roman" w:cs="Times New Roman"/>
          <w:sz w:val="20"/>
        </w:rPr>
        <w:t>к постановлению администрации</w:t>
      </w:r>
    </w:p>
    <w:p w:rsidR="00277483" w:rsidRPr="00BA13EE" w:rsidRDefault="004566A8" w:rsidP="00277483">
      <w:pPr>
        <w:pStyle w:val="ConsPlusNormal"/>
        <w:ind w:left="6804"/>
        <w:jc w:val="both"/>
        <w:rPr>
          <w:rFonts w:ascii="Times New Roman" w:hAnsi="Times New Roman" w:cs="Times New Roman"/>
          <w:sz w:val="20"/>
        </w:rPr>
      </w:pPr>
      <w:r>
        <w:rPr>
          <w:rFonts w:ascii="Times New Roman" w:hAnsi="Times New Roman" w:cs="Times New Roman"/>
          <w:sz w:val="20"/>
        </w:rPr>
        <w:t>Элитовского сельсовет</w:t>
      </w:r>
      <w:r w:rsidR="00277483" w:rsidRPr="00BA13EE">
        <w:rPr>
          <w:rFonts w:ascii="Times New Roman" w:hAnsi="Times New Roman" w:cs="Times New Roman"/>
          <w:sz w:val="20"/>
        </w:rPr>
        <w:t xml:space="preserve">а </w:t>
      </w:r>
    </w:p>
    <w:p w:rsidR="00277483" w:rsidRPr="00AE1CAD" w:rsidRDefault="00AE1CAD" w:rsidP="00277483">
      <w:pPr>
        <w:pStyle w:val="ConsPlusNormal"/>
        <w:ind w:left="6804"/>
        <w:jc w:val="both"/>
        <w:rPr>
          <w:rFonts w:ascii="Times New Roman" w:hAnsi="Times New Roman" w:cs="Times New Roman"/>
          <w:sz w:val="20"/>
          <w:u w:val="single"/>
        </w:rPr>
      </w:pPr>
      <w:r>
        <w:rPr>
          <w:rFonts w:ascii="Times New Roman" w:hAnsi="Times New Roman" w:cs="Times New Roman"/>
          <w:sz w:val="20"/>
        </w:rPr>
        <w:t xml:space="preserve">от </w:t>
      </w:r>
      <w:r w:rsidRPr="00AE1CAD">
        <w:rPr>
          <w:rFonts w:ascii="Times New Roman" w:hAnsi="Times New Roman" w:cs="Times New Roman"/>
          <w:sz w:val="20"/>
          <w:u w:val="single"/>
        </w:rPr>
        <w:t>2</w:t>
      </w:r>
      <w:r w:rsidR="004566A8">
        <w:rPr>
          <w:rFonts w:ascii="Times New Roman" w:hAnsi="Times New Roman" w:cs="Times New Roman"/>
          <w:sz w:val="20"/>
          <w:u w:val="single"/>
        </w:rPr>
        <w:t>6</w:t>
      </w:r>
      <w:r w:rsidRPr="00AE1CAD">
        <w:rPr>
          <w:rFonts w:ascii="Times New Roman" w:hAnsi="Times New Roman" w:cs="Times New Roman"/>
          <w:sz w:val="20"/>
          <w:u w:val="single"/>
        </w:rPr>
        <w:t>.1</w:t>
      </w:r>
      <w:r w:rsidR="004566A8">
        <w:rPr>
          <w:rFonts w:ascii="Times New Roman" w:hAnsi="Times New Roman" w:cs="Times New Roman"/>
          <w:sz w:val="20"/>
          <w:u w:val="single"/>
        </w:rPr>
        <w:t>2</w:t>
      </w:r>
      <w:r w:rsidRPr="00AE1CAD">
        <w:rPr>
          <w:rFonts w:ascii="Times New Roman" w:hAnsi="Times New Roman" w:cs="Times New Roman"/>
          <w:sz w:val="20"/>
          <w:u w:val="single"/>
        </w:rPr>
        <w:t>.2016</w:t>
      </w:r>
      <w:r>
        <w:rPr>
          <w:rFonts w:ascii="Times New Roman" w:hAnsi="Times New Roman" w:cs="Times New Roman"/>
          <w:sz w:val="20"/>
        </w:rPr>
        <w:t xml:space="preserve"> №  </w:t>
      </w:r>
      <w:r w:rsidRPr="00AE1CAD">
        <w:rPr>
          <w:rFonts w:ascii="Times New Roman" w:hAnsi="Times New Roman" w:cs="Times New Roman"/>
          <w:sz w:val="20"/>
          <w:u w:val="single"/>
        </w:rPr>
        <w:t>1</w:t>
      </w:r>
      <w:r w:rsidR="004566A8">
        <w:rPr>
          <w:rFonts w:ascii="Times New Roman" w:hAnsi="Times New Roman" w:cs="Times New Roman"/>
          <w:sz w:val="20"/>
          <w:u w:val="single"/>
        </w:rPr>
        <w:t>474</w:t>
      </w:r>
    </w:p>
    <w:p w:rsidR="00277483" w:rsidRDefault="00277483" w:rsidP="00277483">
      <w:pPr>
        <w:pStyle w:val="ConsPlusNormal"/>
        <w:ind w:left="6804"/>
        <w:jc w:val="both"/>
        <w:rPr>
          <w:rFonts w:ascii="Times New Roman" w:hAnsi="Times New Roman" w:cs="Times New Roman"/>
        </w:rPr>
      </w:pPr>
    </w:p>
    <w:p w:rsidR="00277483" w:rsidRDefault="00277483" w:rsidP="00277483">
      <w:pPr>
        <w:pStyle w:val="ConsPlusNormal"/>
        <w:ind w:left="6804"/>
        <w:jc w:val="both"/>
        <w:rPr>
          <w:rFonts w:ascii="Times New Roman" w:hAnsi="Times New Roman" w:cs="Times New Roman"/>
        </w:rPr>
      </w:pPr>
    </w:p>
    <w:p w:rsidR="00277483" w:rsidRPr="00052F29" w:rsidRDefault="00277483" w:rsidP="00277483">
      <w:pPr>
        <w:pStyle w:val="ConsPlusNormal"/>
        <w:ind w:firstLine="709"/>
        <w:jc w:val="center"/>
        <w:rPr>
          <w:rFonts w:ascii="Arial" w:hAnsi="Arial" w:cs="Arial"/>
          <w:sz w:val="24"/>
          <w:szCs w:val="24"/>
        </w:rPr>
      </w:pPr>
      <w:r w:rsidRPr="00052F29">
        <w:rPr>
          <w:rFonts w:ascii="Arial" w:hAnsi="Arial" w:cs="Arial"/>
          <w:sz w:val="24"/>
          <w:szCs w:val="24"/>
        </w:rPr>
        <w:t xml:space="preserve">Порядок  формирования и ведения реестра источников доходов </w:t>
      </w:r>
      <w:proofErr w:type="spellStart"/>
      <w:r w:rsidRPr="00052F29">
        <w:rPr>
          <w:rFonts w:ascii="Arial" w:hAnsi="Arial" w:cs="Arial"/>
          <w:sz w:val="24"/>
          <w:szCs w:val="24"/>
        </w:rPr>
        <w:t>бюджета</w:t>
      </w:r>
      <w:r w:rsidR="004566A8" w:rsidRPr="00052F29">
        <w:rPr>
          <w:rFonts w:ascii="Arial" w:hAnsi="Arial" w:cs="Arial"/>
          <w:sz w:val="24"/>
          <w:szCs w:val="24"/>
        </w:rPr>
        <w:t>Элитовского</w:t>
      </w:r>
      <w:proofErr w:type="spellEnd"/>
      <w:r w:rsidR="004566A8" w:rsidRPr="00052F29">
        <w:rPr>
          <w:rFonts w:ascii="Arial" w:hAnsi="Arial" w:cs="Arial"/>
          <w:sz w:val="24"/>
          <w:szCs w:val="24"/>
        </w:rPr>
        <w:t xml:space="preserve"> сельсовета</w:t>
      </w:r>
    </w:p>
    <w:p w:rsidR="00277483" w:rsidRPr="00052F29" w:rsidRDefault="00277483" w:rsidP="00277483">
      <w:pPr>
        <w:pStyle w:val="ConsPlusNormal"/>
        <w:ind w:firstLine="709"/>
        <w:jc w:val="center"/>
        <w:rPr>
          <w:rFonts w:ascii="Arial" w:hAnsi="Arial" w:cs="Arial"/>
          <w:sz w:val="24"/>
          <w:szCs w:val="24"/>
        </w:rPr>
      </w:pPr>
    </w:p>
    <w:p w:rsidR="00277483" w:rsidRPr="00052F29" w:rsidRDefault="00277483" w:rsidP="00277483">
      <w:pPr>
        <w:pStyle w:val="ConsPlusNormal"/>
        <w:ind w:left="6804"/>
        <w:jc w:val="both"/>
        <w:rPr>
          <w:rFonts w:ascii="Arial" w:hAnsi="Arial" w:cs="Arial"/>
          <w:sz w:val="24"/>
          <w:szCs w:val="24"/>
        </w:rPr>
      </w:pP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1. Настоящий Порядок определяет требования к составу информации, порядку формирования и ведения реестра источников доходов </w:t>
      </w:r>
      <w:proofErr w:type="spellStart"/>
      <w:r w:rsidRPr="00052F29">
        <w:rPr>
          <w:rFonts w:ascii="Arial" w:hAnsi="Arial" w:cs="Arial"/>
          <w:sz w:val="24"/>
          <w:szCs w:val="24"/>
        </w:rPr>
        <w:t>бюджета</w:t>
      </w:r>
      <w:r w:rsidR="00647EF6" w:rsidRPr="00052F29">
        <w:rPr>
          <w:rFonts w:ascii="Arial" w:hAnsi="Arial" w:cs="Arial"/>
          <w:sz w:val="24"/>
          <w:szCs w:val="24"/>
        </w:rPr>
        <w:t>Элитовского</w:t>
      </w:r>
      <w:proofErr w:type="spellEnd"/>
      <w:r w:rsidR="00647EF6" w:rsidRPr="00052F29">
        <w:rPr>
          <w:rFonts w:ascii="Arial" w:hAnsi="Arial" w:cs="Arial"/>
          <w:sz w:val="24"/>
          <w:szCs w:val="24"/>
        </w:rPr>
        <w:t xml:space="preserve"> сельсовета</w:t>
      </w:r>
      <w:r w:rsidRPr="00052F29">
        <w:rPr>
          <w:rFonts w:ascii="Arial" w:hAnsi="Arial" w:cs="Arial"/>
          <w:sz w:val="24"/>
          <w:szCs w:val="24"/>
        </w:rPr>
        <w:t xml:space="preserve"> (далее - реестр источников доходов бюджета).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2. Реестр источников доходов бюджета представляет собой свод информации о доходах бюджета по источникам доходов </w:t>
      </w:r>
      <w:proofErr w:type="spellStart"/>
      <w:r w:rsidRPr="00052F29">
        <w:rPr>
          <w:rFonts w:ascii="Arial" w:hAnsi="Arial" w:cs="Arial"/>
          <w:sz w:val="24"/>
          <w:szCs w:val="24"/>
        </w:rPr>
        <w:t>бюджета</w:t>
      </w:r>
      <w:r w:rsidR="00647EF6" w:rsidRPr="00052F29">
        <w:rPr>
          <w:rFonts w:ascii="Arial" w:hAnsi="Arial" w:cs="Arial"/>
          <w:sz w:val="24"/>
          <w:szCs w:val="24"/>
        </w:rPr>
        <w:t>Элитовского</w:t>
      </w:r>
      <w:proofErr w:type="spellEnd"/>
      <w:r w:rsidR="00647EF6" w:rsidRPr="00052F29">
        <w:rPr>
          <w:rFonts w:ascii="Arial" w:hAnsi="Arial" w:cs="Arial"/>
          <w:sz w:val="24"/>
          <w:szCs w:val="24"/>
        </w:rPr>
        <w:t xml:space="preserve"> сельсовета</w:t>
      </w:r>
      <w:r w:rsidRPr="00052F29">
        <w:rPr>
          <w:rFonts w:ascii="Arial" w:hAnsi="Arial" w:cs="Arial"/>
          <w:sz w:val="24"/>
          <w:szCs w:val="24"/>
        </w:rPr>
        <w:t xml:space="preserve"> (далее - бюджет), формируемой в процессе составления, утверждения и исполнения бюджета на основании перечня источников доходов </w:t>
      </w:r>
      <w:proofErr w:type="spellStart"/>
      <w:r w:rsidRPr="00052F29">
        <w:rPr>
          <w:rFonts w:ascii="Arial" w:hAnsi="Arial" w:cs="Arial"/>
          <w:sz w:val="24"/>
          <w:szCs w:val="24"/>
        </w:rPr>
        <w:t>бюджета</w:t>
      </w:r>
      <w:r w:rsidR="00647EF6" w:rsidRPr="00052F29">
        <w:rPr>
          <w:rFonts w:ascii="Arial" w:hAnsi="Arial" w:cs="Arial"/>
          <w:sz w:val="24"/>
          <w:szCs w:val="24"/>
        </w:rPr>
        <w:t>Элитовского</w:t>
      </w:r>
      <w:proofErr w:type="spellEnd"/>
      <w:r w:rsidR="00647EF6" w:rsidRPr="00052F29">
        <w:rPr>
          <w:rFonts w:ascii="Arial" w:hAnsi="Arial" w:cs="Arial"/>
          <w:sz w:val="24"/>
          <w:szCs w:val="24"/>
        </w:rPr>
        <w:t xml:space="preserve"> сельсовета</w:t>
      </w:r>
      <w:r w:rsidRPr="00052F29">
        <w:rPr>
          <w:rFonts w:ascii="Arial" w:hAnsi="Arial" w:cs="Arial"/>
          <w:sz w:val="24"/>
          <w:szCs w:val="24"/>
        </w:rPr>
        <w:t xml:space="preserve"> (далее  - перечень источников доходов бюджета).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бюджета, включенным в перечень источников доходов </w:t>
      </w:r>
      <w:proofErr w:type="spellStart"/>
      <w:r w:rsidRPr="00052F29">
        <w:rPr>
          <w:rFonts w:ascii="Arial" w:hAnsi="Arial" w:cs="Arial"/>
          <w:sz w:val="24"/>
          <w:szCs w:val="24"/>
        </w:rPr>
        <w:t>бюджета</w:t>
      </w:r>
      <w:r w:rsidR="00647EF6" w:rsidRPr="00052F29">
        <w:rPr>
          <w:rFonts w:ascii="Arial" w:hAnsi="Arial" w:cs="Arial"/>
          <w:sz w:val="24"/>
          <w:szCs w:val="24"/>
        </w:rPr>
        <w:t>Элитовского</w:t>
      </w:r>
      <w:proofErr w:type="spellEnd"/>
      <w:r w:rsidR="00647EF6" w:rsidRPr="00052F29">
        <w:rPr>
          <w:rFonts w:ascii="Arial" w:hAnsi="Arial" w:cs="Arial"/>
          <w:sz w:val="24"/>
          <w:szCs w:val="24"/>
        </w:rPr>
        <w:t xml:space="preserve"> сельсовета</w:t>
      </w:r>
      <w:r w:rsidRPr="00052F29">
        <w:rPr>
          <w:rFonts w:ascii="Arial" w:hAnsi="Arial" w:cs="Arial"/>
          <w:sz w:val="24"/>
          <w:szCs w:val="24"/>
        </w:rPr>
        <w:t>.</w:t>
      </w:r>
    </w:p>
    <w:p w:rsidR="00277483" w:rsidRPr="00052F29" w:rsidRDefault="00277483" w:rsidP="00277483">
      <w:pPr>
        <w:pStyle w:val="ConsPlusNormal"/>
        <w:ind w:firstLine="540"/>
        <w:jc w:val="both"/>
        <w:rPr>
          <w:rFonts w:ascii="Arial" w:hAnsi="Arial" w:cs="Arial"/>
          <w:sz w:val="24"/>
          <w:szCs w:val="24"/>
        </w:rPr>
      </w:pPr>
      <w:bookmarkStart w:id="1" w:name="Par105"/>
      <w:bookmarkEnd w:id="1"/>
      <w:r w:rsidRPr="00052F29">
        <w:rPr>
          <w:rFonts w:ascii="Arial" w:hAnsi="Arial" w:cs="Arial"/>
          <w:sz w:val="24"/>
          <w:szCs w:val="24"/>
        </w:rPr>
        <w:t>3. Реестр источников доходов бюджета формируется и ведется в электронной форме в муниципальной информационной системе АСУ БП «АЦК - Финансы».</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4. Реестр источников доходов бюджета, включая информацию, указанную в </w:t>
      </w:r>
      <w:hyperlink w:anchor="Par138" w:tooltip="12. В реестры источников доходов бюджетов в отношении платежей, являющихся источником дохода бюджета, включается следующая информация:" w:history="1">
        <w:r w:rsidRPr="00052F29">
          <w:rPr>
            <w:rFonts w:ascii="Arial" w:hAnsi="Arial" w:cs="Arial"/>
            <w:sz w:val="24"/>
            <w:szCs w:val="24"/>
          </w:rPr>
          <w:t>пунктах</w:t>
        </w:r>
      </w:hyperlink>
      <w:r w:rsidRPr="00052F29">
        <w:rPr>
          <w:rFonts w:ascii="Arial" w:hAnsi="Arial" w:cs="Arial"/>
          <w:sz w:val="24"/>
          <w:szCs w:val="24"/>
        </w:rPr>
        <w:t xml:space="preserve"> 11 и 12 настоящего Порядка, ведутся на государственном языке Российской Федерации.</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5. Реестр источников доходов бюджета, включая информацию, указанную в </w:t>
      </w:r>
      <w:hyperlink w:anchor="Par138" w:tooltip="12. В реестры источников доходов бюджетов в отношении платежей, являющихся источником дохода бюджета, включается следующая информация:" w:history="1">
        <w:r w:rsidRPr="00052F29">
          <w:rPr>
            <w:rFonts w:ascii="Arial" w:hAnsi="Arial" w:cs="Arial"/>
            <w:sz w:val="24"/>
            <w:szCs w:val="24"/>
          </w:rPr>
          <w:t>пунктах</w:t>
        </w:r>
      </w:hyperlink>
      <w:r w:rsidRPr="00052F29">
        <w:rPr>
          <w:rFonts w:ascii="Arial" w:hAnsi="Arial" w:cs="Arial"/>
          <w:sz w:val="24"/>
          <w:szCs w:val="24"/>
        </w:rPr>
        <w:t xml:space="preserve"> 11 и 12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6. При формировании и ведении реестра источников доходов бюджета в муниципальной информационной системе «АЦК - Финансы» используется усиленная квалифицированная электронная подпись лиц, уполномоченных действовать от имени </w:t>
      </w:r>
      <w:proofErr w:type="gramStart"/>
      <w:r w:rsidRPr="00052F29">
        <w:rPr>
          <w:rFonts w:ascii="Arial" w:hAnsi="Arial" w:cs="Arial"/>
          <w:sz w:val="24"/>
          <w:szCs w:val="24"/>
        </w:rPr>
        <w:t>участников процесса ведения реестра источников доходов</w:t>
      </w:r>
      <w:proofErr w:type="gramEnd"/>
      <w:r w:rsidRPr="00052F29">
        <w:rPr>
          <w:rFonts w:ascii="Arial" w:hAnsi="Arial" w:cs="Arial"/>
          <w:sz w:val="24"/>
          <w:szCs w:val="24"/>
        </w:rPr>
        <w:t xml:space="preserve"> бюджета (далее – электронная подпись), указанных в пункте  </w:t>
      </w:r>
      <w:hyperlink w:anchor="Par119" w:tooltip="9. В целях ведения реестров источников доходов бюджетов органы, указанные в пункте 8 настоящего документа, органы государственной власти (государственные органы), органы местного самоуправления, органы управления государственными внебюджетными фондами, Централ" w:history="1">
        <w:r w:rsidRPr="00052F29">
          <w:rPr>
            <w:rFonts w:ascii="Arial" w:hAnsi="Arial" w:cs="Arial"/>
            <w:sz w:val="24"/>
            <w:szCs w:val="24"/>
          </w:rPr>
          <w:t>8</w:t>
        </w:r>
      </w:hyperlink>
      <w:r w:rsidRPr="00052F29">
        <w:rPr>
          <w:rFonts w:ascii="Arial" w:hAnsi="Arial" w:cs="Arial"/>
          <w:sz w:val="24"/>
          <w:szCs w:val="24"/>
        </w:rPr>
        <w:t xml:space="preserve"> настоящего Порядка.</w:t>
      </w:r>
    </w:p>
    <w:p w:rsidR="00277483" w:rsidRPr="00052F29" w:rsidRDefault="00277483" w:rsidP="00277483">
      <w:pPr>
        <w:pStyle w:val="ConsPlusNormal"/>
        <w:ind w:firstLine="540"/>
        <w:jc w:val="both"/>
        <w:rPr>
          <w:rFonts w:ascii="Arial" w:hAnsi="Arial" w:cs="Arial"/>
          <w:sz w:val="24"/>
          <w:szCs w:val="24"/>
        </w:rPr>
      </w:pPr>
      <w:bookmarkStart w:id="2" w:name="Par115"/>
      <w:bookmarkEnd w:id="2"/>
      <w:r w:rsidRPr="00052F29">
        <w:rPr>
          <w:rFonts w:ascii="Arial" w:hAnsi="Arial" w:cs="Arial"/>
          <w:sz w:val="24"/>
          <w:szCs w:val="24"/>
        </w:rPr>
        <w:t xml:space="preserve">7. Реестр источников доходов бюджета  ведется  </w:t>
      </w:r>
      <w:r w:rsidR="000352CB" w:rsidRPr="00052F29">
        <w:rPr>
          <w:rFonts w:ascii="Arial" w:hAnsi="Arial" w:cs="Arial"/>
          <w:sz w:val="24"/>
          <w:szCs w:val="24"/>
        </w:rPr>
        <w:t>адм</w:t>
      </w:r>
      <w:r w:rsidR="00A92B8A" w:rsidRPr="00052F29">
        <w:rPr>
          <w:rFonts w:ascii="Arial" w:hAnsi="Arial" w:cs="Arial"/>
          <w:sz w:val="24"/>
          <w:szCs w:val="24"/>
        </w:rPr>
        <w:t>инистрацией Элитовского сельсовета</w:t>
      </w:r>
      <w:r w:rsidRPr="00052F29">
        <w:rPr>
          <w:rFonts w:ascii="Arial" w:hAnsi="Arial" w:cs="Arial"/>
          <w:sz w:val="24"/>
          <w:szCs w:val="24"/>
        </w:rPr>
        <w:t>.</w:t>
      </w:r>
    </w:p>
    <w:p w:rsidR="00277483" w:rsidRPr="00052F29" w:rsidRDefault="00277483" w:rsidP="00277483">
      <w:pPr>
        <w:pStyle w:val="ConsPlusNormal"/>
        <w:ind w:firstLine="540"/>
        <w:jc w:val="both"/>
        <w:rPr>
          <w:rFonts w:ascii="Arial" w:hAnsi="Arial" w:cs="Arial"/>
          <w:sz w:val="24"/>
          <w:szCs w:val="24"/>
        </w:rPr>
      </w:pPr>
      <w:bookmarkStart w:id="3" w:name="Par119"/>
      <w:bookmarkEnd w:id="3"/>
      <w:r w:rsidRPr="00052F29">
        <w:rPr>
          <w:rFonts w:ascii="Arial" w:hAnsi="Arial" w:cs="Arial"/>
          <w:sz w:val="24"/>
          <w:szCs w:val="24"/>
        </w:rPr>
        <w:t xml:space="preserve">8. </w:t>
      </w:r>
      <w:proofErr w:type="gramStart"/>
      <w:r w:rsidRPr="00052F29">
        <w:rPr>
          <w:rFonts w:ascii="Arial" w:hAnsi="Arial" w:cs="Arial"/>
          <w:sz w:val="24"/>
          <w:szCs w:val="24"/>
        </w:rPr>
        <w:t xml:space="preserve">В целях ведения реестра источников доходов бюджета органы государственной власти (государственные органы), органы местного самоуправления, органы управления государственными внебюджетными фондами, Центральный банк Российской Федерации, казенные учреждения, иные организации, осуществляющие бюджетные полномочия главных администраторов доходов </w:t>
      </w:r>
      <w:proofErr w:type="spellStart"/>
      <w:r w:rsidRPr="00052F29">
        <w:rPr>
          <w:rFonts w:ascii="Arial" w:hAnsi="Arial" w:cs="Arial"/>
          <w:sz w:val="24"/>
          <w:szCs w:val="24"/>
        </w:rPr>
        <w:t>бюджета</w:t>
      </w:r>
      <w:r w:rsidR="00647EF6" w:rsidRPr="00052F29">
        <w:rPr>
          <w:rFonts w:ascii="Arial" w:hAnsi="Arial" w:cs="Arial"/>
          <w:sz w:val="24"/>
          <w:szCs w:val="24"/>
        </w:rPr>
        <w:t>Элитовского</w:t>
      </w:r>
      <w:proofErr w:type="spellEnd"/>
      <w:r w:rsidR="00647EF6" w:rsidRPr="00052F29">
        <w:rPr>
          <w:rFonts w:ascii="Arial" w:hAnsi="Arial" w:cs="Arial"/>
          <w:sz w:val="24"/>
          <w:szCs w:val="24"/>
        </w:rPr>
        <w:t xml:space="preserve"> </w:t>
      </w:r>
      <w:proofErr w:type="spellStart"/>
      <w:r w:rsidR="00647EF6" w:rsidRPr="00052F29">
        <w:rPr>
          <w:rFonts w:ascii="Arial" w:hAnsi="Arial" w:cs="Arial"/>
          <w:sz w:val="24"/>
          <w:szCs w:val="24"/>
        </w:rPr>
        <w:t>сельсоветаи</w:t>
      </w:r>
      <w:proofErr w:type="spellEnd"/>
      <w:r w:rsidR="00647EF6" w:rsidRPr="00052F29">
        <w:rPr>
          <w:rFonts w:ascii="Arial" w:hAnsi="Arial" w:cs="Arial"/>
          <w:sz w:val="24"/>
          <w:szCs w:val="24"/>
        </w:rPr>
        <w:t xml:space="preserve"> (или) администраторов доходов</w:t>
      </w:r>
      <w:r w:rsidRPr="00052F29">
        <w:rPr>
          <w:rFonts w:ascii="Arial" w:hAnsi="Arial" w:cs="Arial"/>
          <w:sz w:val="24"/>
          <w:szCs w:val="24"/>
        </w:rPr>
        <w:t xml:space="preserve"> </w:t>
      </w:r>
      <w:proofErr w:type="spellStart"/>
      <w:r w:rsidRPr="00052F29">
        <w:rPr>
          <w:rFonts w:ascii="Arial" w:hAnsi="Arial" w:cs="Arial"/>
          <w:sz w:val="24"/>
          <w:szCs w:val="24"/>
        </w:rPr>
        <w:t>бюджета</w:t>
      </w:r>
      <w:r w:rsidR="00647EF6" w:rsidRPr="00052F29">
        <w:rPr>
          <w:rFonts w:ascii="Arial" w:hAnsi="Arial" w:cs="Arial"/>
          <w:sz w:val="24"/>
          <w:szCs w:val="24"/>
        </w:rPr>
        <w:t>Элитовского</w:t>
      </w:r>
      <w:proofErr w:type="spellEnd"/>
      <w:r w:rsidR="00647EF6" w:rsidRPr="00052F29">
        <w:rPr>
          <w:rFonts w:ascii="Arial" w:hAnsi="Arial" w:cs="Arial"/>
          <w:sz w:val="24"/>
          <w:szCs w:val="24"/>
        </w:rPr>
        <w:t xml:space="preserve"> сельсовета</w:t>
      </w:r>
      <w:r w:rsidRPr="00052F29">
        <w:rPr>
          <w:rFonts w:ascii="Arial" w:hAnsi="Arial" w:cs="Arial"/>
          <w:sz w:val="24"/>
          <w:szCs w:val="24"/>
        </w:rPr>
        <w:t>,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w:t>
      </w:r>
      <w:proofErr w:type="gramEnd"/>
      <w:r w:rsidRPr="00052F29">
        <w:rPr>
          <w:rFonts w:ascii="Arial" w:hAnsi="Arial" w:cs="Arial"/>
          <w:sz w:val="24"/>
          <w:szCs w:val="24"/>
        </w:rPr>
        <w:t xml:space="preserve"> доходов </w:t>
      </w:r>
      <w:proofErr w:type="spellStart"/>
      <w:r w:rsidRPr="00052F29">
        <w:rPr>
          <w:rFonts w:ascii="Arial" w:hAnsi="Arial" w:cs="Arial"/>
          <w:sz w:val="24"/>
          <w:szCs w:val="24"/>
        </w:rPr>
        <w:t>бюджета</w:t>
      </w:r>
      <w:r w:rsidR="009E2C72" w:rsidRPr="00052F29">
        <w:rPr>
          <w:rFonts w:ascii="Arial" w:hAnsi="Arial" w:cs="Arial"/>
          <w:sz w:val="24"/>
          <w:szCs w:val="24"/>
        </w:rPr>
        <w:t>Элитовского</w:t>
      </w:r>
      <w:proofErr w:type="spellEnd"/>
      <w:r w:rsidR="009E2C72" w:rsidRPr="00052F29">
        <w:rPr>
          <w:rFonts w:ascii="Arial" w:hAnsi="Arial" w:cs="Arial"/>
          <w:sz w:val="24"/>
          <w:szCs w:val="24"/>
        </w:rPr>
        <w:t xml:space="preserve"> сельсовета</w:t>
      </w:r>
      <w:r w:rsidRPr="00052F29">
        <w:rPr>
          <w:rFonts w:ascii="Arial" w:hAnsi="Arial" w:cs="Arial"/>
          <w:sz w:val="24"/>
          <w:szCs w:val="24"/>
        </w:rPr>
        <w:t xml:space="preserve"> (в случае если указанные органы и организации не осуществляют бюджетных полномочий администраторов доходов </w:t>
      </w:r>
      <w:proofErr w:type="spellStart"/>
      <w:r w:rsidRPr="00052F29">
        <w:rPr>
          <w:rFonts w:ascii="Arial" w:hAnsi="Arial" w:cs="Arial"/>
          <w:sz w:val="24"/>
          <w:szCs w:val="24"/>
        </w:rPr>
        <w:t>бюджета</w:t>
      </w:r>
      <w:r w:rsidR="009E2C72" w:rsidRPr="00052F29">
        <w:rPr>
          <w:rFonts w:ascii="Arial" w:hAnsi="Arial" w:cs="Arial"/>
          <w:sz w:val="24"/>
          <w:szCs w:val="24"/>
        </w:rPr>
        <w:t>Элитовского</w:t>
      </w:r>
      <w:proofErr w:type="spellEnd"/>
      <w:r w:rsidR="009E2C72" w:rsidRPr="00052F29">
        <w:rPr>
          <w:rFonts w:ascii="Arial" w:hAnsi="Arial" w:cs="Arial"/>
          <w:sz w:val="24"/>
          <w:szCs w:val="24"/>
        </w:rPr>
        <w:t xml:space="preserve"> сельсовета</w:t>
      </w:r>
      <w:r w:rsidRPr="00052F29">
        <w:rPr>
          <w:rFonts w:ascii="Arial" w:hAnsi="Arial" w:cs="Arial"/>
          <w:sz w:val="24"/>
          <w:szCs w:val="24"/>
        </w:rPr>
        <w:t xml:space="preserve">) (далее - участники </w:t>
      </w:r>
      <w:proofErr w:type="gramStart"/>
      <w:r w:rsidRPr="00052F29">
        <w:rPr>
          <w:rFonts w:ascii="Arial" w:hAnsi="Arial" w:cs="Arial"/>
          <w:sz w:val="24"/>
          <w:szCs w:val="24"/>
        </w:rPr>
        <w:t>процесса ведения реестра источников доходов</w:t>
      </w:r>
      <w:proofErr w:type="gramEnd"/>
      <w:r w:rsidRPr="00052F29">
        <w:rPr>
          <w:rFonts w:ascii="Arial" w:hAnsi="Arial" w:cs="Arial"/>
          <w:sz w:val="24"/>
          <w:szCs w:val="24"/>
        </w:rPr>
        <w:t xml:space="preserve">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lastRenderedPageBreak/>
        <w:t xml:space="preserve">9.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052F29">
        <w:rPr>
          <w:rFonts w:ascii="Arial" w:hAnsi="Arial" w:cs="Arial"/>
          <w:sz w:val="24"/>
          <w:szCs w:val="24"/>
        </w:rPr>
        <w:t>процесса ведения реестра источников доходов бюджета</w:t>
      </w:r>
      <w:proofErr w:type="gramEnd"/>
      <w:r w:rsidRPr="00052F29">
        <w:rPr>
          <w:rFonts w:ascii="Arial" w:hAnsi="Arial" w:cs="Arial"/>
          <w:sz w:val="24"/>
          <w:szCs w:val="24"/>
        </w:rPr>
        <w:t>.</w:t>
      </w:r>
    </w:p>
    <w:p w:rsidR="00277483" w:rsidRPr="00052F29" w:rsidRDefault="00277483" w:rsidP="00277483">
      <w:pPr>
        <w:pStyle w:val="ConsPlusNormal"/>
        <w:ind w:firstLine="540"/>
        <w:jc w:val="both"/>
        <w:rPr>
          <w:rFonts w:ascii="Arial" w:hAnsi="Arial" w:cs="Arial"/>
          <w:sz w:val="24"/>
          <w:szCs w:val="24"/>
        </w:rPr>
      </w:pPr>
      <w:bookmarkStart w:id="4" w:name="Par121"/>
      <w:bookmarkEnd w:id="4"/>
      <w:r w:rsidRPr="00052F29">
        <w:rPr>
          <w:rFonts w:ascii="Arial" w:hAnsi="Arial" w:cs="Arial"/>
          <w:sz w:val="24"/>
          <w:szCs w:val="24"/>
        </w:rPr>
        <w:t>10. В реестр источников доходов бюджета в отношении каждого источника дохода бюджета включается следующая информация:</w:t>
      </w:r>
    </w:p>
    <w:p w:rsidR="00277483" w:rsidRPr="00052F29" w:rsidRDefault="00277483" w:rsidP="00277483">
      <w:pPr>
        <w:pStyle w:val="ConsPlusNormal"/>
        <w:ind w:firstLine="540"/>
        <w:jc w:val="both"/>
        <w:rPr>
          <w:rFonts w:ascii="Arial" w:hAnsi="Arial" w:cs="Arial"/>
          <w:sz w:val="24"/>
          <w:szCs w:val="24"/>
        </w:rPr>
      </w:pPr>
      <w:bookmarkStart w:id="5" w:name="Par122"/>
      <w:bookmarkEnd w:id="5"/>
      <w:r w:rsidRPr="00052F29">
        <w:rPr>
          <w:rFonts w:ascii="Arial" w:hAnsi="Arial" w:cs="Arial"/>
          <w:sz w:val="24"/>
          <w:szCs w:val="24"/>
        </w:rPr>
        <w:t>а) наименование источника дохода бюджета;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б)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 бюджета;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в) наименование группы источников доходов бюджета, вкоторую входит источник дохода бюджета, и ее идентификационный код по перечню источников доходов  бюджета;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г) информация о публично-правовом образовании, в доход бюджета которого зачисляются платежи, являющиеся источником дохода бюджета;</w:t>
      </w:r>
    </w:p>
    <w:p w:rsidR="00277483" w:rsidRPr="00052F29" w:rsidRDefault="00277483" w:rsidP="00277483">
      <w:pPr>
        <w:pStyle w:val="ConsPlusNormal"/>
        <w:ind w:firstLine="540"/>
        <w:jc w:val="both"/>
        <w:rPr>
          <w:rFonts w:ascii="Arial" w:hAnsi="Arial" w:cs="Arial"/>
          <w:sz w:val="24"/>
          <w:szCs w:val="24"/>
        </w:rPr>
      </w:pPr>
      <w:bookmarkStart w:id="6" w:name="Par126"/>
      <w:bookmarkEnd w:id="6"/>
      <w:r w:rsidRPr="00052F29">
        <w:rPr>
          <w:rFonts w:ascii="Arial" w:hAnsi="Arial" w:cs="Arial"/>
          <w:sz w:val="24"/>
          <w:szCs w:val="24"/>
        </w:rPr>
        <w:t xml:space="preserve">д) информация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Центральном банке Российской Федерации, казенных учреждениях, иных организациях, осуществляющих бюджетные полномочия главных администраторов доходов </w:t>
      </w:r>
      <w:proofErr w:type="spellStart"/>
      <w:r w:rsidRPr="00052F29">
        <w:rPr>
          <w:rFonts w:ascii="Arial" w:hAnsi="Arial" w:cs="Arial"/>
          <w:sz w:val="24"/>
          <w:szCs w:val="24"/>
        </w:rPr>
        <w:t>бюджета</w:t>
      </w:r>
      <w:r w:rsidR="009E2C72" w:rsidRPr="00052F29">
        <w:rPr>
          <w:rFonts w:ascii="Arial" w:hAnsi="Arial" w:cs="Arial"/>
          <w:sz w:val="24"/>
          <w:szCs w:val="24"/>
        </w:rPr>
        <w:t>Элитовского</w:t>
      </w:r>
      <w:proofErr w:type="spellEnd"/>
      <w:r w:rsidR="009E2C72" w:rsidRPr="00052F29">
        <w:rPr>
          <w:rFonts w:ascii="Arial" w:hAnsi="Arial" w:cs="Arial"/>
          <w:sz w:val="24"/>
          <w:szCs w:val="24"/>
        </w:rPr>
        <w:t xml:space="preserve"> сельсовета</w:t>
      </w:r>
      <w:r w:rsidRPr="00052F29">
        <w:rPr>
          <w:rFonts w:ascii="Arial" w:hAnsi="Arial" w:cs="Arial"/>
          <w:sz w:val="24"/>
          <w:szCs w:val="24"/>
        </w:rPr>
        <w:t>;</w:t>
      </w:r>
    </w:p>
    <w:p w:rsidR="00277483" w:rsidRPr="00052F29" w:rsidRDefault="00277483" w:rsidP="00277483">
      <w:pPr>
        <w:pStyle w:val="ConsPlusNormal"/>
        <w:ind w:firstLine="540"/>
        <w:jc w:val="both"/>
        <w:rPr>
          <w:rFonts w:ascii="Arial" w:hAnsi="Arial" w:cs="Arial"/>
          <w:sz w:val="24"/>
          <w:szCs w:val="24"/>
        </w:rPr>
      </w:pPr>
      <w:bookmarkStart w:id="7" w:name="Par127"/>
      <w:bookmarkEnd w:id="7"/>
      <w:r w:rsidRPr="00052F29">
        <w:rPr>
          <w:rFonts w:ascii="Arial" w:hAnsi="Arial" w:cs="Arial"/>
          <w:sz w:val="24"/>
          <w:szCs w:val="24"/>
        </w:rPr>
        <w:t>е) показ</w:t>
      </w:r>
      <w:r w:rsidR="009E2C72" w:rsidRPr="00052F29">
        <w:rPr>
          <w:rFonts w:ascii="Arial" w:hAnsi="Arial" w:cs="Arial"/>
          <w:sz w:val="24"/>
          <w:szCs w:val="24"/>
        </w:rPr>
        <w:t>атели прогноза доходов</w:t>
      </w:r>
      <w:r w:rsidRPr="00052F29">
        <w:rPr>
          <w:rFonts w:ascii="Arial" w:hAnsi="Arial" w:cs="Arial"/>
          <w:sz w:val="24"/>
          <w:szCs w:val="24"/>
        </w:rPr>
        <w:t xml:space="preserve"> </w:t>
      </w:r>
      <w:proofErr w:type="spellStart"/>
      <w:r w:rsidRPr="00052F29">
        <w:rPr>
          <w:rFonts w:ascii="Arial" w:hAnsi="Arial" w:cs="Arial"/>
          <w:sz w:val="24"/>
          <w:szCs w:val="24"/>
        </w:rPr>
        <w:t>бюджета</w:t>
      </w:r>
      <w:r w:rsidR="009E2C72" w:rsidRPr="00052F29">
        <w:rPr>
          <w:rFonts w:ascii="Arial" w:hAnsi="Arial" w:cs="Arial"/>
          <w:sz w:val="24"/>
          <w:szCs w:val="24"/>
        </w:rPr>
        <w:t>Элитовского</w:t>
      </w:r>
      <w:proofErr w:type="spellEnd"/>
      <w:r w:rsidR="009E2C72" w:rsidRPr="00052F29">
        <w:rPr>
          <w:rFonts w:ascii="Arial" w:hAnsi="Arial" w:cs="Arial"/>
          <w:sz w:val="24"/>
          <w:szCs w:val="24"/>
        </w:rPr>
        <w:t xml:space="preserve"> сельсовета</w:t>
      </w:r>
      <w:r w:rsidRPr="00052F29">
        <w:rPr>
          <w:rFonts w:ascii="Arial" w:hAnsi="Arial" w:cs="Arial"/>
          <w:sz w:val="24"/>
          <w:szCs w:val="24"/>
        </w:rPr>
        <w:t xml:space="preserve"> по коду классификации доходов бюджета, соответствующему источнику дохода бюджета, сформированные в целях составления и</w:t>
      </w:r>
      <w:r w:rsidR="009E2C72" w:rsidRPr="00052F29">
        <w:rPr>
          <w:rFonts w:ascii="Arial" w:hAnsi="Arial" w:cs="Arial"/>
          <w:sz w:val="24"/>
          <w:szCs w:val="24"/>
        </w:rPr>
        <w:t xml:space="preserve"> утверждения решения  о</w:t>
      </w:r>
      <w:r w:rsidRPr="00052F29">
        <w:rPr>
          <w:rFonts w:ascii="Arial" w:hAnsi="Arial" w:cs="Arial"/>
          <w:sz w:val="24"/>
          <w:szCs w:val="24"/>
        </w:rPr>
        <w:t xml:space="preserve"> </w:t>
      </w:r>
      <w:proofErr w:type="spellStart"/>
      <w:r w:rsidRPr="00052F29">
        <w:rPr>
          <w:rFonts w:ascii="Arial" w:hAnsi="Arial" w:cs="Arial"/>
          <w:sz w:val="24"/>
          <w:szCs w:val="24"/>
        </w:rPr>
        <w:t>бюджете</w:t>
      </w:r>
      <w:r w:rsidR="009E2C72" w:rsidRPr="00052F29">
        <w:rPr>
          <w:rFonts w:ascii="Arial" w:hAnsi="Arial" w:cs="Arial"/>
          <w:sz w:val="24"/>
          <w:szCs w:val="24"/>
        </w:rPr>
        <w:t>Элитовского</w:t>
      </w:r>
      <w:proofErr w:type="spellEnd"/>
      <w:r w:rsidR="009E2C72" w:rsidRPr="00052F29">
        <w:rPr>
          <w:rFonts w:ascii="Arial" w:hAnsi="Arial" w:cs="Arial"/>
          <w:sz w:val="24"/>
          <w:szCs w:val="24"/>
        </w:rPr>
        <w:t xml:space="preserve"> сельсовета</w:t>
      </w:r>
      <w:r w:rsidRPr="00052F29">
        <w:rPr>
          <w:rFonts w:ascii="Arial" w:hAnsi="Arial" w:cs="Arial"/>
          <w:sz w:val="24"/>
          <w:szCs w:val="24"/>
        </w:rPr>
        <w:t xml:space="preserve"> на очередной финансовый год и плановый период;</w:t>
      </w:r>
    </w:p>
    <w:p w:rsidR="00277483" w:rsidRPr="00052F29" w:rsidRDefault="00277483" w:rsidP="00277483">
      <w:pPr>
        <w:pStyle w:val="ConsPlusNormal"/>
        <w:ind w:firstLine="540"/>
        <w:jc w:val="both"/>
        <w:rPr>
          <w:rFonts w:ascii="Arial" w:hAnsi="Arial" w:cs="Arial"/>
          <w:sz w:val="24"/>
          <w:szCs w:val="24"/>
        </w:rPr>
      </w:pPr>
      <w:bookmarkStart w:id="8" w:name="Par128"/>
      <w:bookmarkEnd w:id="8"/>
      <w:r w:rsidRPr="00052F29">
        <w:rPr>
          <w:rFonts w:ascii="Arial" w:hAnsi="Arial" w:cs="Arial"/>
          <w:sz w:val="24"/>
          <w:szCs w:val="24"/>
        </w:rPr>
        <w:t xml:space="preserve">ж) показатели прогноза доходов </w:t>
      </w:r>
      <w:proofErr w:type="spellStart"/>
      <w:r w:rsidRPr="00052F29">
        <w:rPr>
          <w:rFonts w:ascii="Arial" w:hAnsi="Arial" w:cs="Arial"/>
          <w:sz w:val="24"/>
          <w:szCs w:val="24"/>
        </w:rPr>
        <w:t>бюджета</w:t>
      </w:r>
      <w:r w:rsidR="009E2C72" w:rsidRPr="00052F29">
        <w:rPr>
          <w:rFonts w:ascii="Arial" w:hAnsi="Arial" w:cs="Arial"/>
          <w:sz w:val="24"/>
          <w:szCs w:val="24"/>
        </w:rPr>
        <w:t>Элитовского</w:t>
      </w:r>
      <w:proofErr w:type="spellEnd"/>
      <w:r w:rsidR="009E2C72" w:rsidRPr="00052F29">
        <w:rPr>
          <w:rFonts w:ascii="Arial" w:hAnsi="Arial" w:cs="Arial"/>
          <w:sz w:val="24"/>
          <w:szCs w:val="24"/>
        </w:rPr>
        <w:t xml:space="preserve"> сельсовета</w:t>
      </w:r>
      <w:r w:rsidRPr="00052F29">
        <w:rPr>
          <w:rFonts w:ascii="Arial" w:hAnsi="Arial" w:cs="Arial"/>
          <w:sz w:val="24"/>
          <w:szCs w:val="24"/>
        </w:rPr>
        <w:t xml:space="preserve"> по коду классификации доходов бюджета, соответствующему источнику дохода бюджета, принимающие значения прогнозируемого общего объема доходов </w:t>
      </w:r>
      <w:proofErr w:type="spellStart"/>
      <w:r w:rsidRPr="00052F29">
        <w:rPr>
          <w:rFonts w:ascii="Arial" w:hAnsi="Arial" w:cs="Arial"/>
          <w:sz w:val="24"/>
          <w:szCs w:val="24"/>
        </w:rPr>
        <w:t>бюджета</w:t>
      </w:r>
      <w:r w:rsidR="009E2C72" w:rsidRPr="00052F29">
        <w:rPr>
          <w:rFonts w:ascii="Arial" w:hAnsi="Arial" w:cs="Arial"/>
          <w:sz w:val="24"/>
          <w:szCs w:val="24"/>
        </w:rPr>
        <w:t>Элитовского</w:t>
      </w:r>
      <w:proofErr w:type="spellEnd"/>
      <w:r w:rsidR="009E2C72" w:rsidRPr="00052F29">
        <w:rPr>
          <w:rFonts w:ascii="Arial" w:hAnsi="Arial" w:cs="Arial"/>
          <w:sz w:val="24"/>
          <w:szCs w:val="24"/>
        </w:rPr>
        <w:t xml:space="preserve"> сельсовета</w:t>
      </w:r>
      <w:r w:rsidRPr="00052F29">
        <w:rPr>
          <w:rFonts w:ascii="Arial" w:hAnsi="Arial" w:cs="Arial"/>
          <w:sz w:val="24"/>
          <w:szCs w:val="24"/>
        </w:rPr>
        <w:t xml:space="preserve"> в соответствии с решением о бюджете</w:t>
      </w:r>
      <w:r w:rsidR="009E2C72" w:rsidRPr="00052F29">
        <w:rPr>
          <w:rFonts w:ascii="Arial" w:hAnsi="Arial" w:cs="Arial"/>
          <w:sz w:val="24"/>
          <w:szCs w:val="24"/>
        </w:rPr>
        <w:t xml:space="preserve"> сельсовета</w:t>
      </w:r>
      <w:r w:rsidRPr="00052F29">
        <w:rPr>
          <w:rFonts w:ascii="Arial" w:hAnsi="Arial" w:cs="Arial"/>
          <w:sz w:val="24"/>
          <w:szCs w:val="24"/>
        </w:rPr>
        <w:t xml:space="preserve"> на очередной финансовый год и плановый период;</w:t>
      </w:r>
    </w:p>
    <w:p w:rsidR="00277483" w:rsidRPr="00052F29" w:rsidRDefault="00277483" w:rsidP="00277483">
      <w:pPr>
        <w:pStyle w:val="ConsPlusNormal"/>
        <w:ind w:firstLine="540"/>
        <w:jc w:val="both"/>
        <w:rPr>
          <w:rFonts w:ascii="Arial" w:hAnsi="Arial" w:cs="Arial"/>
          <w:sz w:val="24"/>
          <w:szCs w:val="24"/>
        </w:rPr>
      </w:pPr>
      <w:bookmarkStart w:id="9" w:name="Par129"/>
      <w:bookmarkEnd w:id="9"/>
      <w:r w:rsidRPr="00052F29">
        <w:rPr>
          <w:rFonts w:ascii="Arial" w:hAnsi="Arial" w:cs="Arial"/>
          <w:sz w:val="24"/>
          <w:szCs w:val="24"/>
        </w:rPr>
        <w:t>з) показ</w:t>
      </w:r>
      <w:r w:rsidR="009E2C72" w:rsidRPr="00052F29">
        <w:rPr>
          <w:rFonts w:ascii="Arial" w:hAnsi="Arial" w:cs="Arial"/>
          <w:sz w:val="24"/>
          <w:szCs w:val="24"/>
        </w:rPr>
        <w:t>атели прогноза доходов</w:t>
      </w:r>
      <w:r w:rsidRPr="00052F29">
        <w:rPr>
          <w:rFonts w:ascii="Arial" w:hAnsi="Arial" w:cs="Arial"/>
          <w:sz w:val="24"/>
          <w:szCs w:val="24"/>
        </w:rPr>
        <w:t xml:space="preserve"> </w:t>
      </w:r>
      <w:proofErr w:type="spellStart"/>
      <w:r w:rsidRPr="00052F29">
        <w:rPr>
          <w:rFonts w:ascii="Arial" w:hAnsi="Arial" w:cs="Arial"/>
          <w:sz w:val="24"/>
          <w:szCs w:val="24"/>
        </w:rPr>
        <w:t>бюджета</w:t>
      </w:r>
      <w:r w:rsidR="009E2C72" w:rsidRPr="00052F29">
        <w:rPr>
          <w:rFonts w:ascii="Arial" w:hAnsi="Arial" w:cs="Arial"/>
          <w:sz w:val="24"/>
          <w:szCs w:val="24"/>
        </w:rPr>
        <w:t>Элитовского</w:t>
      </w:r>
      <w:proofErr w:type="spellEnd"/>
      <w:r w:rsidR="009E2C72" w:rsidRPr="00052F29">
        <w:rPr>
          <w:rFonts w:ascii="Arial" w:hAnsi="Arial" w:cs="Arial"/>
          <w:sz w:val="24"/>
          <w:szCs w:val="24"/>
        </w:rPr>
        <w:t xml:space="preserve"> сельсовета</w:t>
      </w:r>
      <w:r w:rsidRPr="00052F29">
        <w:rPr>
          <w:rFonts w:ascii="Arial" w:hAnsi="Arial" w:cs="Arial"/>
          <w:sz w:val="24"/>
          <w:szCs w:val="24"/>
        </w:rPr>
        <w:t xml:space="preserve">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FE0835" w:rsidRPr="00052F29">
        <w:rPr>
          <w:rFonts w:ascii="Arial" w:hAnsi="Arial" w:cs="Arial"/>
          <w:sz w:val="24"/>
          <w:szCs w:val="24"/>
        </w:rPr>
        <w:t xml:space="preserve"> сельсовета</w:t>
      </w:r>
      <w:r w:rsidRPr="00052F29">
        <w:rPr>
          <w:rFonts w:ascii="Arial" w:hAnsi="Arial" w:cs="Arial"/>
          <w:sz w:val="24"/>
          <w:szCs w:val="24"/>
        </w:rPr>
        <w:t xml:space="preserve"> в соответствии с решением о </w:t>
      </w:r>
      <w:proofErr w:type="spellStart"/>
      <w:r w:rsidRPr="00052F29">
        <w:rPr>
          <w:rFonts w:ascii="Arial" w:hAnsi="Arial" w:cs="Arial"/>
          <w:sz w:val="24"/>
          <w:szCs w:val="24"/>
        </w:rPr>
        <w:t>бюджете</w:t>
      </w:r>
      <w:r w:rsidR="00FE0835" w:rsidRPr="00052F29">
        <w:rPr>
          <w:rFonts w:ascii="Arial" w:hAnsi="Arial" w:cs="Arial"/>
          <w:sz w:val="24"/>
          <w:szCs w:val="24"/>
        </w:rPr>
        <w:t>Элитовского</w:t>
      </w:r>
      <w:proofErr w:type="spellEnd"/>
      <w:r w:rsidR="00FE0835" w:rsidRPr="00052F29">
        <w:rPr>
          <w:rFonts w:ascii="Arial" w:hAnsi="Arial" w:cs="Arial"/>
          <w:sz w:val="24"/>
          <w:szCs w:val="24"/>
        </w:rPr>
        <w:t xml:space="preserve"> сельсовета</w:t>
      </w:r>
      <w:r w:rsidRPr="00052F29">
        <w:rPr>
          <w:rFonts w:ascii="Arial" w:hAnsi="Arial" w:cs="Arial"/>
          <w:sz w:val="24"/>
          <w:szCs w:val="24"/>
        </w:rPr>
        <w:t xml:space="preserve"> с учетом решения о внесении </w:t>
      </w:r>
      <w:r w:rsidR="00FE0835" w:rsidRPr="00052F29">
        <w:rPr>
          <w:rFonts w:ascii="Arial" w:hAnsi="Arial" w:cs="Arial"/>
          <w:sz w:val="24"/>
          <w:szCs w:val="24"/>
        </w:rPr>
        <w:t xml:space="preserve">изменений в решение о </w:t>
      </w:r>
      <w:r w:rsidRPr="00052F29">
        <w:rPr>
          <w:rFonts w:ascii="Arial" w:hAnsi="Arial" w:cs="Arial"/>
          <w:sz w:val="24"/>
          <w:szCs w:val="24"/>
        </w:rPr>
        <w:t>бюджете</w:t>
      </w:r>
      <w:r w:rsidR="00FE0835" w:rsidRPr="00052F29">
        <w:rPr>
          <w:rFonts w:ascii="Arial" w:hAnsi="Arial" w:cs="Arial"/>
          <w:sz w:val="24"/>
          <w:szCs w:val="24"/>
        </w:rPr>
        <w:t xml:space="preserve"> сельсовета</w:t>
      </w:r>
      <w:r w:rsidRPr="00052F29">
        <w:rPr>
          <w:rFonts w:ascii="Arial" w:hAnsi="Arial" w:cs="Arial"/>
          <w:sz w:val="24"/>
          <w:szCs w:val="24"/>
        </w:rPr>
        <w:t xml:space="preserve"> на очередной финансовый год и плановый период;</w:t>
      </w:r>
    </w:p>
    <w:p w:rsidR="00277483" w:rsidRPr="00052F29" w:rsidRDefault="00277483" w:rsidP="00277483">
      <w:pPr>
        <w:pStyle w:val="ConsPlusNormal"/>
        <w:ind w:firstLine="540"/>
        <w:jc w:val="both"/>
        <w:rPr>
          <w:rFonts w:ascii="Arial" w:hAnsi="Arial" w:cs="Arial"/>
          <w:sz w:val="24"/>
          <w:szCs w:val="24"/>
        </w:rPr>
      </w:pPr>
      <w:bookmarkStart w:id="10" w:name="Par130"/>
      <w:bookmarkEnd w:id="10"/>
      <w:r w:rsidRPr="00052F29">
        <w:rPr>
          <w:rFonts w:ascii="Arial" w:hAnsi="Arial" w:cs="Arial"/>
          <w:sz w:val="24"/>
          <w:szCs w:val="24"/>
        </w:rPr>
        <w:t>и) показатели уточнен</w:t>
      </w:r>
      <w:r w:rsidR="00FE0835" w:rsidRPr="00052F29">
        <w:rPr>
          <w:rFonts w:ascii="Arial" w:hAnsi="Arial" w:cs="Arial"/>
          <w:sz w:val="24"/>
          <w:szCs w:val="24"/>
        </w:rPr>
        <w:t>ного прогноза доходов</w:t>
      </w:r>
      <w:r w:rsidRPr="00052F29">
        <w:rPr>
          <w:rFonts w:ascii="Arial" w:hAnsi="Arial" w:cs="Arial"/>
          <w:sz w:val="24"/>
          <w:szCs w:val="24"/>
        </w:rPr>
        <w:t xml:space="preserve"> </w:t>
      </w:r>
      <w:proofErr w:type="spellStart"/>
      <w:r w:rsidRPr="00052F29">
        <w:rPr>
          <w:rFonts w:ascii="Arial" w:hAnsi="Arial" w:cs="Arial"/>
          <w:sz w:val="24"/>
          <w:szCs w:val="24"/>
        </w:rPr>
        <w:t>бюджета</w:t>
      </w:r>
      <w:r w:rsidR="00FE0835" w:rsidRPr="00052F29">
        <w:rPr>
          <w:rFonts w:ascii="Arial" w:hAnsi="Arial" w:cs="Arial"/>
          <w:sz w:val="24"/>
          <w:szCs w:val="24"/>
        </w:rPr>
        <w:t>Элитовского</w:t>
      </w:r>
      <w:proofErr w:type="spellEnd"/>
      <w:r w:rsidR="00FE0835" w:rsidRPr="00052F29">
        <w:rPr>
          <w:rFonts w:ascii="Arial" w:hAnsi="Arial" w:cs="Arial"/>
          <w:sz w:val="24"/>
          <w:szCs w:val="24"/>
        </w:rPr>
        <w:t xml:space="preserve"> сельсовета</w:t>
      </w:r>
      <w:r w:rsidRPr="00052F29">
        <w:rPr>
          <w:rFonts w:ascii="Arial" w:hAnsi="Arial" w:cs="Arial"/>
          <w:sz w:val="24"/>
          <w:szCs w:val="24"/>
        </w:rPr>
        <w:t xml:space="preserve">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w:t>
      </w:r>
      <w:r w:rsidR="00FE0835" w:rsidRPr="00052F29">
        <w:rPr>
          <w:rFonts w:ascii="Arial" w:hAnsi="Arial" w:cs="Arial"/>
          <w:sz w:val="24"/>
          <w:szCs w:val="24"/>
        </w:rPr>
        <w:t>плана исполнения</w:t>
      </w:r>
      <w:r w:rsidRPr="00052F29">
        <w:rPr>
          <w:rFonts w:ascii="Arial" w:hAnsi="Arial" w:cs="Arial"/>
          <w:sz w:val="24"/>
          <w:szCs w:val="24"/>
        </w:rPr>
        <w:t xml:space="preserve"> бюджета</w:t>
      </w:r>
      <w:r w:rsidR="00FE0835" w:rsidRPr="00052F29">
        <w:rPr>
          <w:rFonts w:ascii="Arial" w:hAnsi="Arial" w:cs="Arial"/>
          <w:sz w:val="24"/>
          <w:szCs w:val="24"/>
        </w:rPr>
        <w:t xml:space="preserve"> сельсовета</w:t>
      </w:r>
      <w:r w:rsidRPr="00052F29">
        <w:rPr>
          <w:rFonts w:ascii="Arial" w:hAnsi="Arial" w:cs="Arial"/>
          <w:sz w:val="24"/>
          <w:szCs w:val="24"/>
        </w:rPr>
        <w:t>;</w:t>
      </w:r>
    </w:p>
    <w:p w:rsidR="00277483" w:rsidRPr="00052F29" w:rsidRDefault="00277483" w:rsidP="00277483">
      <w:pPr>
        <w:pStyle w:val="ConsPlusNormal"/>
        <w:ind w:firstLine="540"/>
        <w:jc w:val="both"/>
        <w:rPr>
          <w:rFonts w:ascii="Arial" w:hAnsi="Arial" w:cs="Arial"/>
          <w:sz w:val="24"/>
          <w:szCs w:val="24"/>
        </w:rPr>
      </w:pPr>
      <w:bookmarkStart w:id="11" w:name="Par131"/>
      <w:bookmarkEnd w:id="11"/>
      <w:r w:rsidRPr="00052F29">
        <w:rPr>
          <w:rFonts w:ascii="Arial" w:hAnsi="Arial" w:cs="Arial"/>
          <w:sz w:val="24"/>
          <w:szCs w:val="24"/>
        </w:rPr>
        <w:t>к) показатели кассовых поступлений по коду классификации доходов бюджета, соответствующему источнику дохода бюджета;</w:t>
      </w:r>
    </w:p>
    <w:p w:rsidR="00277483" w:rsidRPr="00052F29" w:rsidRDefault="00277483" w:rsidP="00277483">
      <w:pPr>
        <w:pStyle w:val="ConsPlusNormal"/>
        <w:ind w:firstLine="540"/>
        <w:jc w:val="both"/>
        <w:rPr>
          <w:rFonts w:ascii="Arial" w:hAnsi="Arial" w:cs="Arial"/>
          <w:sz w:val="24"/>
          <w:szCs w:val="24"/>
        </w:rPr>
      </w:pPr>
      <w:bookmarkStart w:id="12" w:name="Par132"/>
      <w:bookmarkEnd w:id="12"/>
      <w:r w:rsidRPr="00052F29">
        <w:rPr>
          <w:rFonts w:ascii="Arial" w:hAnsi="Arial" w:cs="Arial"/>
          <w:sz w:val="24"/>
          <w:szCs w:val="24"/>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w:t>
      </w:r>
      <w:r w:rsidR="00FE0835" w:rsidRPr="00052F29">
        <w:rPr>
          <w:rFonts w:ascii="Arial" w:hAnsi="Arial" w:cs="Arial"/>
          <w:sz w:val="24"/>
          <w:szCs w:val="24"/>
        </w:rPr>
        <w:t>тветствии с решением  о</w:t>
      </w:r>
      <w:r w:rsidRPr="00052F29">
        <w:rPr>
          <w:rFonts w:ascii="Arial" w:hAnsi="Arial" w:cs="Arial"/>
          <w:sz w:val="24"/>
          <w:szCs w:val="24"/>
        </w:rPr>
        <w:t xml:space="preserve"> </w:t>
      </w:r>
      <w:proofErr w:type="spellStart"/>
      <w:r w:rsidRPr="00052F29">
        <w:rPr>
          <w:rFonts w:ascii="Arial" w:hAnsi="Arial" w:cs="Arial"/>
          <w:sz w:val="24"/>
          <w:szCs w:val="24"/>
        </w:rPr>
        <w:t>бюджете</w:t>
      </w:r>
      <w:r w:rsidR="00FE0835" w:rsidRPr="00052F29">
        <w:rPr>
          <w:rFonts w:ascii="Arial" w:hAnsi="Arial" w:cs="Arial"/>
          <w:sz w:val="24"/>
          <w:szCs w:val="24"/>
        </w:rPr>
        <w:t>Элитовского</w:t>
      </w:r>
      <w:proofErr w:type="spellEnd"/>
      <w:r w:rsidR="00FE0835" w:rsidRPr="00052F29">
        <w:rPr>
          <w:rFonts w:ascii="Arial" w:hAnsi="Arial" w:cs="Arial"/>
          <w:sz w:val="24"/>
          <w:szCs w:val="24"/>
        </w:rPr>
        <w:t xml:space="preserve"> сельсовета</w:t>
      </w:r>
      <w:r w:rsidRPr="00052F29">
        <w:rPr>
          <w:rFonts w:ascii="Arial" w:hAnsi="Arial" w:cs="Arial"/>
          <w:sz w:val="24"/>
          <w:szCs w:val="24"/>
        </w:rPr>
        <w:t>.</w:t>
      </w:r>
    </w:p>
    <w:p w:rsidR="00277483" w:rsidRPr="00052F29" w:rsidRDefault="00277483" w:rsidP="00277483">
      <w:pPr>
        <w:pStyle w:val="ConsPlusNormal"/>
        <w:ind w:firstLine="540"/>
        <w:jc w:val="both"/>
        <w:rPr>
          <w:rFonts w:ascii="Arial" w:hAnsi="Arial" w:cs="Arial"/>
          <w:sz w:val="24"/>
          <w:szCs w:val="24"/>
        </w:rPr>
      </w:pPr>
      <w:bookmarkStart w:id="13" w:name="Par133"/>
      <w:bookmarkEnd w:id="13"/>
      <w:r w:rsidRPr="00052F29">
        <w:rPr>
          <w:rFonts w:ascii="Arial" w:hAnsi="Arial" w:cs="Arial"/>
          <w:sz w:val="24"/>
          <w:szCs w:val="24"/>
        </w:rPr>
        <w:t>11. В реестр источников доходов бюджета в отношении платежей, являющ</w:t>
      </w:r>
      <w:r w:rsidR="00FE0835" w:rsidRPr="00052F29">
        <w:rPr>
          <w:rFonts w:ascii="Arial" w:hAnsi="Arial" w:cs="Arial"/>
          <w:sz w:val="24"/>
          <w:szCs w:val="24"/>
        </w:rPr>
        <w:t>ихся источником дохода</w:t>
      </w:r>
      <w:r w:rsidRPr="00052F29">
        <w:rPr>
          <w:rFonts w:ascii="Arial" w:hAnsi="Arial" w:cs="Arial"/>
          <w:sz w:val="24"/>
          <w:szCs w:val="24"/>
        </w:rPr>
        <w:t xml:space="preserve"> бюджета</w:t>
      </w:r>
      <w:r w:rsidR="00FE0835" w:rsidRPr="00052F29">
        <w:rPr>
          <w:rFonts w:ascii="Arial" w:hAnsi="Arial" w:cs="Arial"/>
          <w:sz w:val="24"/>
          <w:szCs w:val="24"/>
        </w:rPr>
        <w:t xml:space="preserve"> сельсовета</w:t>
      </w:r>
      <w:r w:rsidRPr="00052F29">
        <w:rPr>
          <w:rFonts w:ascii="Arial" w:hAnsi="Arial" w:cs="Arial"/>
          <w:sz w:val="24"/>
          <w:szCs w:val="24"/>
        </w:rPr>
        <w:t>, включается следующая информация:</w:t>
      </w:r>
    </w:p>
    <w:p w:rsidR="00277483" w:rsidRPr="00052F29" w:rsidRDefault="00277483" w:rsidP="00277483">
      <w:pPr>
        <w:pStyle w:val="ConsPlusNormal"/>
        <w:ind w:firstLine="540"/>
        <w:jc w:val="both"/>
        <w:rPr>
          <w:rFonts w:ascii="Arial" w:hAnsi="Arial" w:cs="Arial"/>
          <w:sz w:val="24"/>
          <w:szCs w:val="24"/>
        </w:rPr>
      </w:pPr>
      <w:bookmarkStart w:id="14" w:name="Par139"/>
      <w:bookmarkEnd w:id="14"/>
      <w:r w:rsidRPr="00052F29">
        <w:rPr>
          <w:rFonts w:ascii="Arial" w:hAnsi="Arial" w:cs="Arial"/>
          <w:sz w:val="24"/>
          <w:szCs w:val="24"/>
        </w:rPr>
        <w:t>а) наименование источника дохода бюджета;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б) код (коды) классификации доходов бюджета, соответствующий источнику дохода  бюджета;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в) идентификационный код по перечню источников доходов бюджета, соответствующий источнику дохода бюджета;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г) информация о публично-правовом образовании, в доход бюджета которого </w:t>
      </w:r>
      <w:r w:rsidRPr="00052F29">
        <w:rPr>
          <w:rFonts w:ascii="Arial" w:hAnsi="Arial" w:cs="Arial"/>
          <w:sz w:val="24"/>
          <w:szCs w:val="24"/>
        </w:rPr>
        <w:lastRenderedPageBreak/>
        <w:t>зачисляются платежи, являющиеся источником дохода бюджета;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д) информация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Центральном банке Российской Федерации, казенных учреждениях, иных организациях, осуществляющих бюджетные полномочия главных а</w:t>
      </w:r>
      <w:r w:rsidR="00FE0835" w:rsidRPr="00052F29">
        <w:rPr>
          <w:rFonts w:ascii="Arial" w:hAnsi="Arial" w:cs="Arial"/>
          <w:sz w:val="24"/>
          <w:szCs w:val="24"/>
        </w:rPr>
        <w:t>дминистраторов доходов</w:t>
      </w:r>
      <w:r w:rsidRPr="00052F29">
        <w:rPr>
          <w:rFonts w:ascii="Arial" w:hAnsi="Arial" w:cs="Arial"/>
          <w:sz w:val="24"/>
          <w:szCs w:val="24"/>
        </w:rPr>
        <w:t xml:space="preserve"> </w:t>
      </w:r>
      <w:proofErr w:type="spellStart"/>
      <w:r w:rsidRPr="00052F29">
        <w:rPr>
          <w:rFonts w:ascii="Arial" w:hAnsi="Arial" w:cs="Arial"/>
          <w:sz w:val="24"/>
          <w:szCs w:val="24"/>
        </w:rPr>
        <w:t>бюджета</w:t>
      </w:r>
      <w:r w:rsidR="00FE0835" w:rsidRPr="00052F29">
        <w:rPr>
          <w:rFonts w:ascii="Arial" w:hAnsi="Arial" w:cs="Arial"/>
          <w:sz w:val="24"/>
          <w:szCs w:val="24"/>
        </w:rPr>
        <w:t>Элитовского</w:t>
      </w:r>
      <w:proofErr w:type="spellEnd"/>
      <w:r w:rsidR="00FE0835" w:rsidRPr="00052F29">
        <w:rPr>
          <w:rFonts w:ascii="Arial" w:hAnsi="Arial" w:cs="Arial"/>
          <w:sz w:val="24"/>
          <w:szCs w:val="24"/>
        </w:rPr>
        <w:t xml:space="preserve"> сельсовета</w:t>
      </w:r>
      <w:r w:rsidRPr="00052F29">
        <w:rPr>
          <w:rFonts w:ascii="Arial" w:hAnsi="Arial" w:cs="Arial"/>
          <w:sz w:val="24"/>
          <w:szCs w:val="24"/>
        </w:rPr>
        <w:t>;</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е) информация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Центральном банке Российской Федерации, казенных учреждениях, иных организациях, осуществляющих бюджетные полномочия ад</w:t>
      </w:r>
      <w:r w:rsidR="00FE0835" w:rsidRPr="00052F29">
        <w:rPr>
          <w:rFonts w:ascii="Arial" w:hAnsi="Arial" w:cs="Arial"/>
          <w:sz w:val="24"/>
          <w:szCs w:val="24"/>
        </w:rPr>
        <w:t xml:space="preserve">министраторов доходов </w:t>
      </w:r>
      <w:proofErr w:type="spellStart"/>
      <w:r w:rsidRPr="00052F29">
        <w:rPr>
          <w:rFonts w:ascii="Arial" w:hAnsi="Arial" w:cs="Arial"/>
          <w:sz w:val="24"/>
          <w:szCs w:val="24"/>
        </w:rPr>
        <w:t>бюджета</w:t>
      </w:r>
      <w:r w:rsidR="00FE0835" w:rsidRPr="00052F29">
        <w:rPr>
          <w:rFonts w:ascii="Arial" w:hAnsi="Arial" w:cs="Arial"/>
          <w:sz w:val="24"/>
          <w:szCs w:val="24"/>
        </w:rPr>
        <w:t>Элитовского</w:t>
      </w:r>
      <w:proofErr w:type="spellEnd"/>
      <w:r w:rsidR="00FE0835" w:rsidRPr="00052F29">
        <w:rPr>
          <w:rFonts w:ascii="Arial" w:hAnsi="Arial" w:cs="Arial"/>
          <w:sz w:val="24"/>
          <w:szCs w:val="24"/>
        </w:rPr>
        <w:t xml:space="preserve"> сельсовета</w:t>
      </w:r>
      <w:r w:rsidRPr="00052F29">
        <w:rPr>
          <w:rFonts w:ascii="Arial" w:hAnsi="Arial" w:cs="Arial"/>
          <w:sz w:val="24"/>
          <w:szCs w:val="24"/>
        </w:rPr>
        <w:t xml:space="preserve"> по источнику дохода бюджета;</w:t>
      </w:r>
    </w:p>
    <w:p w:rsidR="00277483" w:rsidRPr="00052F29" w:rsidRDefault="00277483" w:rsidP="00277483">
      <w:pPr>
        <w:pStyle w:val="ConsPlusNormal"/>
        <w:ind w:firstLine="540"/>
        <w:jc w:val="both"/>
        <w:rPr>
          <w:rFonts w:ascii="Arial" w:hAnsi="Arial" w:cs="Arial"/>
          <w:sz w:val="24"/>
          <w:szCs w:val="24"/>
        </w:rPr>
      </w:pPr>
      <w:bookmarkStart w:id="15" w:name="Par145"/>
      <w:bookmarkEnd w:id="15"/>
      <w:r w:rsidRPr="00052F29">
        <w:rPr>
          <w:rFonts w:ascii="Arial" w:hAnsi="Arial" w:cs="Arial"/>
          <w:sz w:val="24"/>
          <w:szCs w:val="24"/>
        </w:rPr>
        <w:t xml:space="preserve">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w:t>
      </w:r>
      <w:r w:rsidR="00FE0835" w:rsidRPr="00052F29">
        <w:rPr>
          <w:rFonts w:ascii="Arial" w:hAnsi="Arial" w:cs="Arial"/>
          <w:sz w:val="24"/>
          <w:szCs w:val="24"/>
        </w:rPr>
        <w:t>администратора доходов</w:t>
      </w:r>
      <w:r w:rsidRPr="00052F29">
        <w:rPr>
          <w:rFonts w:ascii="Arial" w:hAnsi="Arial" w:cs="Arial"/>
          <w:sz w:val="24"/>
          <w:szCs w:val="24"/>
        </w:rPr>
        <w:t xml:space="preserve"> бюджета</w:t>
      </w:r>
      <w:r w:rsidR="00FE0835" w:rsidRPr="00052F29">
        <w:rPr>
          <w:rFonts w:ascii="Arial" w:hAnsi="Arial" w:cs="Arial"/>
          <w:sz w:val="24"/>
          <w:szCs w:val="24"/>
        </w:rPr>
        <w:t xml:space="preserve"> сельсовета</w:t>
      </w:r>
      <w:r w:rsidRPr="00052F29">
        <w:rPr>
          <w:rFonts w:ascii="Arial" w:hAnsi="Arial" w:cs="Arial"/>
          <w:sz w:val="24"/>
          <w:szCs w:val="24"/>
        </w:rPr>
        <w:t xml:space="preserve"> по источнику дохода бюджета);</w:t>
      </w:r>
    </w:p>
    <w:p w:rsidR="00277483" w:rsidRPr="00052F29" w:rsidRDefault="00277483" w:rsidP="00277483">
      <w:pPr>
        <w:pStyle w:val="ConsPlusNormal"/>
        <w:ind w:firstLine="540"/>
        <w:jc w:val="both"/>
        <w:rPr>
          <w:rFonts w:ascii="Arial" w:hAnsi="Arial" w:cs="Arial"/>
          <w:sz w:val="24"/>
          <w:szCs w:val="24"/>
        </w:rPr>
      </w:pPr>
      <w:bookmarkStart w:id="16" w:name="Par146"/>
      <w:bookmarkEnd w:id="16"/>
      <w:r w:rsidRPr="00052F29">
        <w:rPr>
          <w:rFonts w:ascii="Arial" w:hAnsi="Arial" w:cs="Arial"/>
          <w:sz w:val="24"/>
          <w:szCs w:val="24"/>
        </w:rPr>
        <w:t xml:space="preserve">з) суммы по платежам, являющимся источником дохода бюджета, начисленные в соответствии с бухгалтерским учетом администраторов доходов </w:t>
      </w:r>
      <w:proofErr w:type="spellStart"/>
      <w:r w:rsidRPr="00052F29">
        <w:rPr>
          <w:rFonts w:ascii="Arial" w:hAnsi="Arial" w:cs="Arial"/>
          <w:sz w:val="24"/>
          <w:szCs w:val="24"/>
        </w:rPr>
        <w:t>бюджета</w:t>
      </w:r>
      <w:r w:rsidR="00FE0835" w:rsidRPr="00052F29">
        <w:rPr>
          <w:rFonts w:ascii="Arial" w:hAnsi="Arial" w:cs="Arial"/>
          <w:sz w:val="24"/>
          <w:szCs w:val="24"/>
        </w:rPr>
        <w:t>Элитовского</w:t>
      </w:r>
      <w:proofErr w:type="spellEnd"/>
      <w:r w:rsidR="00FE0835" w:rsidRPr="00052F29">
        <w:rPr>
          <w:rFonts w:ascii="Arial" w:hAnsi="Arial" w:cs="Arial"/>
          <w:sz w:val="24"/>
          <w:szCs w:val="24"/>
        </w:rPr>
        <w:t xml:space="preserve"> сельсовета</w:t>
      </w:r>
      <w:r w:rsidRPr="00052F29">
        <w:rPr>
          <w:rFonts w:ascii="Arial" w:hAnsi="Arial" w:cs="Arial"/>
          <w:sz w:val="24"/>
          <w:szCs w:val="24"/>
        </w:rPr>
        <w:t xml:space="preserve"> по источнику дохода бюджета;</w:t>
      </w:r>
    </w:p>
    <w:p w:rsidR="00277483" w:rsidRPr="00052F29" w:rsidRDefault="00277483" w:rsidP="00277483">
      <w:pPr>
        <w:pStyle w:val="ConsPlusNormal"/>
        <w:ind w:firstLine="540"/>
        <w:jc w:val="both"/>
        <w:rPr>
          <w:rFonts w:ascii="Arial" w:hAnsi="Arial" w:cs="Arial"/>
          <w:sz w:val="24"/>
          <w:szCs w:val="24"/>
        </w:rPr>
      </w:pPr>
      <w:bookmarkStart w:id="17" w:name="Par147"/>
      <w:bookmarkEnd w:id="17"/>
      <w:proofErr w:type="gramStart"/>
      <w:r w:rsidRPr="00052F29">
        <w:rPr>
          <w:rFonts w:ascii="Arial" w:hAnsi="Arial" w:cs="Arial"/>
          <w:sz w:val="24"/>
          <w:szCs w:val="24"/>
        </w:rPr>
        <w:t xml:space="preserve">и) суммы по платежам, являющимся источником дохода бюджета, информация о начислении которых направлена администраторами доходов </w:t>
      </w:r>
      <w:proofErr w:type="spellStart"/>
      <w:r w:rsidRPr="00052F29">
        <w:rPr>
          <w:rFonts w:ascii="Arial" w:hAnsi="Arial" w:cs="Arial"/>
          <w:sz w:val="24"/>
          <w:szCs w:val="24"/>
        </w:rPr>
        <w:t>бюджета</w:t>
      </w:r>
      <w:r w:rsidR="00574C00" w:rsidRPr="00052F29">
        <w:rPr>
          <w:rFonts w:ascii="Arial" w:hAnsi="Arial" w:cs="Arial"/>
          <w:sz w:val="24"/>
          <w:szCs w:val="24"/>
        </w:rPr>
        <w:t>Элитовского</w:t>
      </w:r>
      <w:proofErr w:type="spellEnd"/>
      <w:r w:rsidR="00574C00" w:rsidRPr="00052F29">
        <w:rPr>
          <w:rFonts w:ascii="Arial" w:hAnsi="Arial" w:cs="Arial"/>
          <w:sz w:val="24"/>
          <w:szCs w:val="24"/>
        </w:rPr>
        <w:t xml:space="preserve"> сельсовета</w:t>
      </w:r>
      <w:r w:rsidRPr="00052F29">
        <w:rPr>
          <w:rFonts w:ascii="Arial" w:hAnsi="Arial" w:cs="Arial"/>
          <w:sz w:val="24"/>
          <w:szCs w:val="24"/>
        </w:rPr>
        <w:t xml:space="preserve"> по источнику дохода бюджета в Государственную информационную систему о государственных и муниципальных платежах;</w:t>
      </w:r>
      <w:proofErr w:type="gramEnd"/>
    </w:p>
    <w:p w:rsidR="00277483" w:rsidRPr="00052F29" w:rsidRDefault="00277483" w:rsidP="00277483">
      <w:pPr>
        <w:pStyle w:val="ConsPlusNormal"/>
        <w:ind w:firstLine="540"/>
        <w:jc w:val="both"/>
        <w:rPr>
          <w:rFonts w:ascii="Arial" w:hAnsi="Arial" w:cs="Arial"/>
          <w:sz w:val="24"/>
          <w:szCs w:val="24"/>
        </w:rPr>
      </w:pPr>
      <w:bookmarkStart w:id="18" w:name="Par148"/>
      <w:bookmarkEnd w:id="18"/>
      <w:r w:rsidRPr="00052F29">
        <w:rPr>
          <w:rFonts w:ascii="Arial" w:hAnsi="Arial" w:cs="Arial"/>
          <w:sz w:val="24"/>
          <w:szCs w:val="24"/>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л </w:t>
      </w:r>
      <w:proofErr w:type="gramStart"/>
      <w:r w:rsidRPr="00052F29">
        <w:rPr>
          <w:rFonts w:ascii="Arial" w:hAnsi="Arial" w:cs="Arial"/>
          <w:sz w:val="24"/>
          <w:szCs w:val="24"/>
        </w:rPr>
        <w:t>)и</w:t>
      </w:r>
      <w:proofErr w:type="gramEnd"/>
      <w:r w:rsidRPr="00052F29">
        <w:rPr>
          <w:rFonts w:ascii="Arial" w:hAnsi="Arial" w:cs="Arial"/>
          <w:sz w:val="24"/>
          <w:szCs w:val="24"/>
        </w:rPr>
        <w:t>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277483" w:rsidRPr="00052F29" w:rsidRDefault="00277483" w:rsidP="00277483">
      <w:pPr>
        <w:pStyle w:val="ConsPlusNormal"/>
        <w:ind w:firstLine="540"/>
        <w:jc w:val="both"/>
        <w:rPr>
          <w:rFonts w:ascii="Arial" w:hAnsi="Arial" w:cs="Arial"/>
          <w:sz w:val="24"/>
          <w:szCs w:val="24"/>
        </w:rPr>
      </w:pPr>
      <w:bookmarkStart w:id="19" w:name="Par149"/>
      <w:bookmarkEnd w:id="19"/>
      <w:r w:rsidRPr="00052F29">
        <w:rPr>
          <w:rFonts w:ascii="Arial" w:hAnsi="Arial" w:cs="Arial"/>
          <w:sz w:val="24"/>
          <w:szCs w:val="24"/>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277483" w:rsidRPr="00052F29" w:rsidRDefault="00277483" w:rsidP="00277483">
      <w:pPr>
        <w:pStyle w:val="ConsPlusNormal"/>
        <w:ind w:firstLine="540"/>
        <w:jc w:val="both"/>
        <w:rPr>
          <w:rFonts w:ascii="Arial" w:hAnsi="Arial" w:cs="Arial"/>
          <w:sz w:val="24"/>
          <w:szCs w:val="24"/>
        </w:rPr>
      </w:pPr>
      <w:bookmarkStart w:id="20" w:name="Par150"/>
      <w:bookmarkStart w:id="21" w:name="Par151"/>
      <w:bookmarkStart w:id="22" w:name="Par152"/>
      <w:bookmarkEnd w:id="20"/>
      <w:bookmarkEnd w:id="21"/>
      <w:bookmarkEnd w:id="22"/>
      <w:r w:rsidRPr="00052F29">
        <w:rPr>
          <w:rFonts w:ascii="Arial" w:hAnsi="Arial" w:cs="Arial"/>
          <w:sz w:val="24"/>
          <w:szCs w:val="24"/>
        </w:rPr>
        <w:t xml:space="preserve">12. </w:t>
      </w:r>
      <w:proofErr w:type="gramStart"/>
      <w:r w:rsidRPr="00052F29">
        <w:rPr>
          <w:rFonts w:ascii="Arial" w:hAnsi="Arial" w:cs="Arial"/>
          <w:sz w:val="24"/>
          <w:szCs w:val="24"/>
        </w:rPr>
        <w:t>В реестре источников доходов бюджета также формируется консолидированная и (или) сводная информация по группам источников доходов бюджета</w:t>
      </w:r>
      <w:r w:rsidR="00574C00" w:rsidRPr="00052F29">
        <w:rPr>
          <w:rFonts w:ascii="Arial" w:hAnsi="Arial" w:cs="Arial"/>
          <w:sz w:val="24"/>
          <w:szCs w:val="24"/>
        </w:rPr>
        <w:t xml:space="preserve"> сельсовета</w:t>
      </w:r>
      <w:r w:rsidRPr="00052F29">
        <w:rPr>
          <w:rFonts w:ascii="Arial" w:hAnsi="Arial" w:cs="Arial"/>
          <w:sz w:val="24"/>
          <w:szCs w:val="24"/>
        </w:rPr>
        <w:t xml:space="preserve"> по показателям прогноза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бюджета.</w:t>
      </w:r>
      <w:proofErr w:type="gramEnd"/>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13. </w:t>
      </w:r>
      <w:proofErr w:type="gramStart"/>
      <w:r w:rsidRPr="00052F29">
        <w:rPr>
          <w:rFonts w:ascii="Arial" w:hAnsi="Arial" w:cs="Arial"/>
          <w:sz w:val="24"/>
          <w:szCs w:val="24"/>
        </w:rPr>
        <w:t xml:space="preserve">Информация, указанная в </w:t>
      </w:r>
      <w:hyperlink w:anchor="Par122" w:tooltip="а) наименование источника дохода бюджета;" w:history="1">
        <w:r w:rsidRPr="00052F29">
          <w:rPr>
            <w:rFonts w:ascii="Arial" w:hAnsi="Arial" w:cs="Arial"/>
            <w:sz w:val="24"/>
            <w:szCs w:val="24"/>
          </w:rPr>
          <w:t>подпунктах "а"</w:t>
        </w:r>
      </w:hyperlink>
      <w:r w:rsidRPr="00052F29">
        <w:rPr>
          <w:rFonts w:ascii="Arial" w:hAnsi="Arial" w:cs="Arial"/>
          <w:sz w:val="24"/>
          <w:szCs w:val="24"/>
        </w:rPr>
        <w:t xml:space="preserve"> - "д" пункта 10 и </w:t>
      </w:r>
      <w:hyperlink w:anchor="Par139" w:tooltip="а) наименование источника дохода бюджета;" w:history="1">
        <w:r w:rsidRPr="00052F29">
          <w:rPr>
            <w:rFonts w:ascii="Arial" w:hAnsi="Arial" w:cs="Arial"/>
            <w:sz w:val="24"/>
            <w:szCs w:val="24"/>
          </w:rPr>
          <w:t>подпунктах "а"</w:t>
        </w:r>
      </w:hyperlink>
      <w:r w:rsidRPr="00052F29">
        <w:rPr>
          <w:rFonts w:ascii="Arial" w:hAnsi="Arial" w:cs="Arial"/>
          <w:sz w:val="24"/>
          <w:szCs w:val="24"/>
        </w:rPr>
        <w:t xml:space="preserve"> - "ж" пункта 11 настоящего Порядка формируется и изменяется на основе перечня источников доходов бюджета путем обмена данными между государственной интегрированной информационной системой управления общественными финансами «Электронный бюджет»  и муниципальной информационной системой АСУ БП «АЦК-Финансы», в которых осуществляется формирование и ведение перечня источников доходов бюджета и реестра источников доходов  бюджета.</w:t>
      </w:r>
      <w:proofErr w:type="gramEnd"/>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14. Информация, указанная в </w:t>
      </w:r>
      <w:hyperlink w:anchor="Par127" w:tooltip="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федерального закона о федеральном бюджете, федеральных законов о бюджетах государственных " w:history="1">
        <w:r w:rsidRPr="00052F29">
          <w:rPr>
            <w:rFonts w:ascii="Arial" w:hAnsi="Arial" w:cs="Arial"/>
            <w:sz w:val="24"/>
            <w:szCs w:val="24"/>
          </w:rPr>
          <w:t>подпунктах "е"</w:t>
        </w:r>
      </w:hyperlink>
      <w:r w:rsidRPr="00052F29">
        <w:rPr>
          <w:rFonts w:ascii="Arial" w:hAnsi="Arial" w:cs="Arial"/>
          <w:sz w:val="24"/>
          <w:szCs w:val="24"/>
        </w:rPr>
        <w:t xml:space="preserve"> - "и"  пункта 10  настоящего Порядка, формируется и ведется на основании </w:t>
      </w:r>
      <w:proofErr w:type="gramStart"/>
      <w:r w:rsidRPr="00052F29">
        <w:rPr>
          <w:rFonts w:ascii="Arial" w:hAnsi="Arial" w:cs="Arial"/>
          <w:sz w:val="24"/>
          <w:szCs w:val="24"/>
        </w:rPr>
        <w:t>прогноза поступления доходов бюджета</w:t>
      </w:r>
      <w:r w:rsidR="00574C00" w:rsidRPr="00052F29">
        <w:rPr>
          <w:rFonts w:ascii="Arial" w:hAnsi="Arial" w:cs="Arial"/>
          <w:sz w:val="24"/>
          <w:szCs w:val="24"/>
        </w:rPr>
        <w:t xml:space="preserve"> сельсовета</w:t>
      </w:r>
      <w:proofErr w:type="gramEnd"/>
      <w:r w:rsidRPr="00052F29">
        <w:rPr>
          <w:rFonts w:ascii="Arial" w:hAnsi="Arial" w:cs="Arial"/>
          <w:sz w:val="24"/>
          <w:szCs w:val="24"/>
        </w:rPr>
        <w:t>.</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lastRenderedPageBreak/>
        <w:t xml:space="preserve">15. Информация, указанная в </w:t>
      </w:r>
      <w:hyperlink w:anchor="Par147" w:tooltip="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 w:history="1">
        <w:r w:rsidRPr="00052F29">
          <w:rPr>
            <w:rFonts w:ascii="Arial" w:hAnsi="Arial" w:cs="Arial"/>
            <w:sz w:val="24"/>
            <w:szCs w:val="24"/>
          </w:rPr>
          <w:t>подпунктах "и"</w:t>
        </w:r>
      </w:hyperlink>
      <w:r w:rsidRPr="00052F29">
        <w:rPr>
          <w:rFonts w:ascii="Arial" w:hAnsi="Arial" w:cs="Arial"/>
          <w:sz w:val="24"/>
          <w:szCs w:val="24"/>
        </w:rPr>
        <w:t xml:space="preserve"> и "л" пункта 11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w:t>
      </w:r>
      <w:hyperlink w:anchor="Par115" w:tooltip="8. Реестр источников доходов Российской Федерации и реестр источников доходов федерального бюджета ведется Министерством финансов Российской Федерации." w:history="1">
        <w:r w:rsidRPr="00052F29">
          <w:rPr>
            <w:rFonts w:ascii="Arial" w:hAnsi="Arial" w:cs="Arial"/>
            <w:sz w:val="24"/>
            <w:szCs w:val="24"/>
          </w:rPr>
          <w:t>пункте 8</w:t>
        </w:r>
      </w:hyperlink>
      <w:r w:rsidRPr="00052F29">
        <w:rPr>
          <w:rFonts w:ascii="Arial" w:hAnsi="Arial" w:cs="Arial"/>
          <w:sz w:val="24"/>
          <w:szCs w:val="24"/>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16. Информация, указанная в </w:t>
      </w:r>
      <w:hyperlink w:anchor="Par127" w:tooltip="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федерального закона о федеральном бюджете, федеральных законов о бюджетах государственных " w:history="1">
        <w:r w:rsidR="00574C00" w:rsidRPr="00052F29">
          <w:rPr>
            <w:rFonts w:ascii="Arial" w:hAnsi="Arial" w:cs="Arial"/>
            <w:sz w:val="24"/>
            <w:szCs w:val="24"/>
          </w:rPr>
          <w:t>подпункте</w:t>
        </w:r>
        <w:r w:rsidRPr="00052F29">
          <w:rPr>
            <w:rFonts w:ascii="Arial" w:hAnsi="Arial" w:cs="Arial"/>
            <w:sz w:val="24"/>
            <w:szCs w:val="24"/>
          </w:rPr>
          <w:t xml:space="preserve"> "к"</w:t>
        </w:r>
      </w:hyperlink>
      <w:r w:rsidRPr="00052F29">
        <w:rPr>
          <w:rFonts w:ascii="Arial" w:hAnsi="Arial" w:cs="Arial"/>
          <w:sz w:val="24"/>
          <w:szCs w:val="24"/>
        </w:rPr>
        <w:t xml:space="preserve"> пункта 10 настоящего Порядка, формируется на основании соответствующих сведений реестра источников доходов бюджета, представляемых Федеральным казначейством в соответствии с установленным порядком формирования и ведения реестра источников доходов бюджета.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17. </w:t>
      </w:r>
      <w:r w:rsidR="000352CB" w:rsidRPr="00052F29">
        <w:rPr>
          <w:rFonts w:ascii="Arial" w:hAnsi="Arial" w:cs="Arial"/>
          <w:sz w:val="24"/>
          <w:szCs w:val="24"/>
        </w:rPr>
        <w:t>Адм</w:t>
      </w:r>
      <w:r w:rsidR="00A92B8A" w:rsidRPr="00052F29">
        <w:rPr>
          <w:rFonts w:ascii="Arial" w:hAnsi="Arial" w:cs="Arial"/>
          <w:sz w:val="24"/>
          <w:szCs w:val="24"/>
        </w:rPr>
        <w:t>инистрация Элитовского сельсовета</w:t>
      </w:r>
      <w:r w:rsidRPr="00052F29">
        <w:rPr>
          <w:rFonts w:ascii="Arial" w:hAnsi="Arial" w:cs="Arial"/>
          <w:sz w:val="24"/>
          <w:szCs w:val="24"/>
        </w:rPr>
        <w:t xml:space="preserve"> обеспечивает включение в реестр источ</w:t>
      </w:r>
      <w:r w:rsidR="00A92B8A" w:rsidRPr="00052F29">
        <w:rPr>
          <w:rFonts w:ascii="Arial" w:hAnsi="Arial" w:cs="Arial"/>
          <w:sz w:val="24"/>
          <w:szCs w:val="24"/>
        </w:rPr>
        <w:t>ников доходов бюджета информации</w:t>
      </w:r>
      <w:r w:rsidRPr="00052F29">
        <w:rPr>
          <w:rFonts w:ascii="Arial" w:hAnsi="Arial" w:cs="Arial"/>
          <w:sz w:val="24"/>
          <w:szCs w:val="24"/>
        </w:rPr>
        <w:t>, указанн</w:t>
      </w:r>
      <w:r w:rsidR="00A92B8A" w:rsidRPr="00052F29">
        <w:rPr>
          <w:rFonts w:ascii="Arial" w:hAnsi="Arial" w:cs="Arial"/>
          <w:sz w:val="24"/>
          <w:szCs w:val="24"/>
        </w:rPr>
        <w:t>ой</w:t>
      </w:r>
      <w:r w:rsidRPr="00052F29">
        <w:rPr>
          <w:rFonts w:ascii="Arial" w:hAnsi="Arial" w:cs="Arial"/>
          <w:sz w:val="24"/>
          <w:szCs w:val="24"/>
        </w:rPr>
        <w:t xml:space="preserve"> в </w:t>
      </w:r>
      <w:hyperlink w:anchor="Par121" w:tooltip="11. В реестры источников доходов бюджетов в отношении каждого источника дохода бюджета включается следующая информация:" w:history="1">
        <w:r w:rsidRPr="00052F29">
          <w:rPr>
            <w:rFonts w:ascii="Arial" w:hAnsi="Arial" w:cs="Arial"/>
            <w:sz w:val="24"/>
            <w:szCs w:val="24"/>
          </w:rPr>
          <w:t>пунктах</w:t>
        </w:r>
      </w:hyperlink>
      <w:r w:rsidRPr="00052F29">
        <w:rPr>
          <w:rFonts w:ascii="Arial" w:hAnsi="Arial" w:cs="Arial"/>
          <w:sz w:val="24"/>
          <w:szCs w:val="24"/>
        </w:rPr>
        <w:t xml:space="preserve"> 10 и 11  настоящего Порядка, в следующие сроки:</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а) информации, указанной в </w:t>
      </w:r>
      <w:hyperlink w:anchor="Par122" w:tooltip="а) наименование источника дохода бюджета;" w:history="1">
        <w:r w:rsidRPr="00052F29">
          <w:rPr>
            <w:rFonts w:ascii="Arial" w:hAnsi="Arial" w:cs="Arial"/>
            <w:sz w:val="24"/>
            <w:szCs w:val="24"/>
          </w:rPr>
          <w:t>подпунктах "а"</w:t>
        </w:r>
      </w:hyperlink>
      <w:r w:rsidRPr="00052F29">
        <w:rPr>
          <w:rFonts w:ascii="Arial" w:hAnsi="Arial" w:cs="Arial"/>
          <w:sz w:val="24"/>
          <w:szCs w:val="24"/>
        </w:rPr>
        <w:t xml:space="preserve"> - "д" пункта 10  и </w:t>
      </w:r>
      <w:hyperlink w:anchor="Par139" w:tooltip="а) наименование источника дохода бюджета;" w:history="1">
        <w:r w:rsidRPr="00052F29">
          <w:rPr>
            <w:rFonts w:ascii="Arial" w:hAnsi="Arial" w:cs="Arial"/>
            <w:sz w:val="24"/>
            <w:szCs w:val="24"/>
          </w:rPr>
          <w:t>подпунктах "а"</w:t>
        </w:r>
      </w:hyperlink>
      <w:r w:rsidRPr="00052F29">
        <w:rPr>
          <w:rFonts w:ascii="Arial" w:hAnsi="Arial" w:cs="Arial"/>
          <w:sz w:val="24"/>
          <w:szCs w:val="24"/>
        </w:rPr>
        <w:t xml:space="preserve"> - "ж" пункта 11 настоящего Порядка, - незамедлительно, но не позднее одного рабочего дня со дня внесения указанной информации в перечень источников доходов бюджета;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б) информации, указанной в </w:t>
      </w:r>
      <w:hyperlink w:anchor="Par128" w:tooltip="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 w:history="1">
        <w:r w:rsidRPr="00052F29">
          <w:rPr>
            <w:rFonts w:ascii="Arial" w:hAnsi="Arial" w:cs="Arial"/>
            <w:sz w:val="24"/>
            <w:szCs w:val="24"/>
          </w:rPr>
          <w:t>подпунктах "ж"</w:t>
        </w:r>
      </w:hyperlink>
      <w:r w:rsidRPr="00052F29">
        <w:rPr>
          <w:rFonts w:ascii="Arial" w:hAnsi="Arial" w:cs="Arial"/>
          <w:sz w:val="24"/>
          <w:szCs w:val="24"/>
        </w:rPr>
        <w:t xml:space="preserve">, </w:t>
      </w:r>
      <w:hyperlink w:anchor="Par129" w:tooltip="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 с учетом закона о внесении" w:history="1">
        <w:r w:rsidRPr="00052F29">
          <w:rPr>
            <w:rFonts w:ascii="Arial" w:hAnsi="Arial" w:cs="Arial"/>
            <w:sz w:val="24"/>
            <w:szCs w:val="24"/>
          </w:rPr>
          <w:t>"з"</w:t>
        </w:r>
      </w:hyperlink>
      <w:r w:rsidRPr="00052F29">
        <w:rPr>
          <w:rFonts w:ascii="Arial" w:hAnsi="Arial" w:cs="Arial"/>
          <w:sz w:val="24"/>
          <w:szCs w:val="24"/>
        </w:rPr>
        <w:t xml:space="preserve"> и "л" пункта 10  настоящего Порядка, - не позднее 5 рабочих дней со дня принятия или внесения изменений в решение о </w:t>
      </w:r>
      <w:proofErr w:type="spellStart"/>
      <w:r w:rsidRPr="00052F29">
        <w:rPr>
          <w:rFonts w:ascii="Arial" w:hAnsi="Arial" w:cs="Arial"/>
          <w:sz w:val="24"/>
          <w:szCs w:val="24"/>
        </w:rPr>
        <w:t>бюджете</w:t>
      </w:r>
      <w:r w:rsidR="00574C00" w:rsidRPr="00052F29">
        <w:rPr>
          <w:rFonts w:ascii="Arial" w:hAnsi="Arial" w:cs="Arial"/>
          <w:sz w:val="24"/>
          <w:szCs w:val="24"/>
        </w:rPr>
        <w:t>Элитовского</w:t>
      </w:r>
      <w:proofErr w:type="spellEnd"/>
      <w:r w:rsidR="00574C00" w:rsidRPr="00052F29">
        <w:rPr>
          <w:rFonts w:ascii="Arial" w:hAnsi="Arial" w:cs="Arial"/>
          <w:sz w:val="24"/>
          <w:szCs w:val="24"/>
        </w:rPr>
        <w:t xml:space="preserve"> сельсовета</w:t>
      </w:r>
      <w:r w:rsidRPr="00052F29">
        <w:rPr>
          <w:rFonts w:ascii="Arial" w:hAnsi="Arial" w:cs="Arial"/>
          <w:sz w:val="24"/>
          <w:szCs w:val="24"/>
        </w:rPr>
        <w:t xml:space="preserve"> на очередной финансовый год  и плановый период,  и</w:t>
      </w:r>
      <w:r w:rsidR="00574C00" w:rsidRPr="00052F29">
        <w:rPr>
          <w:rFonts w:ascii="Arial" w:hAnsi="Arial" w:cs="Arial"/>
          <w:sz w:val="24"/>
          <w:szCs w:val="24"/>
        </w:rPr>
        <w:t xml:space="preserve"> решение об исполнении</w:t>
      </w:r>
      <w:r w:rsidRPr="00052F29">
        <w:rPr>
          <w:rFonts w:ascii="Arial" w:hAnsi="Arial" w:cs="Arial"/>
          <w:sz w:val="24"/>
          <w:szCs w:val="24"/>
        </w:rPr>
        <w:t xml:space="preserve"> </w:t>
      </w:r>
      <w:proofErr w:type="spellStart"/>
      <w:r w:rsidRPr="00052F29">
        <w:rPr>
          <w:rFonts w:ascii="Arial" w:hAnsi="Arial" w:cs="Arial"/>
          <w:sz w:val="24"/>
          <w:szCs w:val="24"/>
        </w:rPr>
        <w:t>бюджета</w:t>
      </w:r>
      <w:r w:rsidR="00574C00" w:rsidRPr="00052F29">
        <w:rPr>
          <w:rFonts w:ascii="Arial" w:hAnsi="Arial" w:cs="Arial"/>
          <w:sz w:val="24"/>
          <w:szCs w:val="24"/>
        </w:rPr>
        <w:t>Элитовского</w:t>
      </w:r>
      <w:proofErr w:type="spellEnd"/>
      <w:r w:rsidR="00574C00" w:rsidRPr="00052F29">
        <w:rPr>
          <w:rFonts w:ascii="Arial" w:hAnsi="Arial" w:cs="Arial"/>
          <w:sz w:val="24"/>
          <w:szCs w:val="24"/>
        </w:rPr>
        <w:t xml:space="preserve"> сельсовета</w:t>
      </w:r>
      <w:r w:rsidRPr="00052F29">
        <w:rPr>
          <w:rFonts w:ascii="Arial" w:hAnsi="Arial" w:cs="Arial"/>
          <w:sz w:val="24"/>
          <w:szCs w:val="24"/>
        </w:rPr>
        <w:t>;</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в) информации, указанной в </w:t>
      </w:r>
      <w:hyperlink w:anchor="Par128" w:tooltip="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 w:history="1">
        <w:r w:rsidRPr="00052F29">
          <w:rPr>
            <w:rFonts w:ascii="Arial" w:hAnsi="Arial" w:cs="Arial"/>
            <w:sz w:val="24"/>
            <w:szCs w:val="24"/>
          </w:rPr>
          <w:t>подпункте "и"</w:t>
        </w:r>
      </w:hyperlink>
      <w:r w:rsidRPr="00052F29">
        <w:rPr>
          <w:rFonts w:ascii="Arial" w:hAnsi="Arial" w:cs="Arial"/>
          <w:sz w:val="24"/>
          <w:szCs w:val="24"/>
        </w:rPr>
        <w:t xml:space="preserve"> пункта 10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г) информации, указанной в </w:t>
      </w:r>
      <w:hyperlink w:anchor="Par147" w:tooltip="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 w:history="1">
        <w:r w:rsidRPr="00052F29">
          <w:rPr>
            <w:rFonts w:ascii="Arial" w:hAnsi="Arial" w:cs="Arial"/>
            <w:sz w:val="24"/>
            <w:szCs w:val="24"/>
          </w:rPr>
          <w:t>подпункте "и"</w:t>
        </w:r>
      </w:hyperlink>
      <w:r w:rsidRPr="00052F29">
        <w:rPr>
          <w:rFonts w:ascii="Arial" w:hAnsi="Arial" w:cs="Arial"/>
          <w:sz w:val="24"/>
          <w:szCs w:val="24"/>
        </w:rPr>
        <w:t xml:space="preserve">  пункта 11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д) информации, указанной в </w:t>
      </w:r>
      <w:hyperlink w:anchor="Par127" w:tooltip="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федерального закона о федеральном бюджете, федеральных законов о бюджетах государственных " w:history="1">
        <w:r w:rsidR="00574C00" w:rsidRPr="00052F29">
          <w:rPr>
            <w:rFonts w:ascii="Arial" w:hAnsi="Arial" w:cs="Arial"/>
            <w:sz w:val="24"/>
            <w:szCs w:val="24"/>
          </w:rPr>
          <w:t>подпункте</w:t>
        </w:r>
        <w:r w:rsidRPr="00052F29">
          <w:rPr>
            <w:rFonts w:ascii="Arial" w:hAnsi="Arial" w:cs="Arial"/>
            <w:sz w:val="24"/>
            <w:szCs w:val="24"/>
          </w:rPr>
          <w:t xml:space="preserve"> "е"</w:t>
        </w:r>
      </w:hyperlink>
      <w:r w:rsidRPr="00052F29">
        <w:rPr>
          <w:rFonts w:ascii="Arial" w:hAnsi="Arial" w:cs="Arial"/>
          <w:sz w:val="24"/>
          <w:szCs w:val="24"/>
        </w:rPr>
        <w:t xml:space="preserve"> пункта 10  настоящего Пор</w:t>
      </w:r>
      <w:r w:rsidR="00574C00" w:rsidRPr="00052F29">
        <w:rPr>
          <w:rFonts w:ascii="Arial" w:hAnsi="Arial" w:cs="Arial"/>
          <w:sz w:val="24"/>
          <w:szCs w:val="24"/>
        </w:rPr>
        <w:t>ядка  не позднее 15 ноября</w:t>
      </w:r>
      <w:r w:rsidRPr="00052F29">
        <w:rPr>
          <w:rFonts w:ascii="Arial" w:hAnsi="Arial" w:cs="Arial"/>
          <w:sz w:val="24"/>
          <w:szCs w:val="24"/>
        </w:rPr>
        <w:t>;</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е) информации, указанной в </w:t>
      </w:r>
      <w:hyperlink w:anchor="Par147" w:tooltip="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 w:history="1">
        <w:r w:rsidRPr="00052F29">
          <w:rPr>
            <w:rFonts w:ascii="Arial" w:hAnsi="Arial" w:cs="Arial"/>
            <w:sz w:val="24"/>
            <w:szCs w:val="24"/>
          </w:rPr>
          <w:t>подпункте "</w:t>
        </w:r>
        <w:proofErr w:type="gramStart"/>
        <w:r w:rsidRPr="00052F29">
          <w:rPr>
            <w:rFonts w:ascii="Arial" w:hAnsi="Arial" w:cs="Arial"/>
            <w:sz w:val="24"/>
            <w:szCs w:val="24"/>
          </w:rPr>
          <w:t>к</w:t>
        </w:r>
        <w:proofErr w:type="gramEnd"/>
        <w:r w:rsidRPr="00052F29">
          <w:rPr>
            <w:rFonts w:ascii="Arial" w:hAnsi="Arial" w:cs="Arial"/>
            <w:sz w:val="24"/>
            <w:szCs w:val="24"/>
          </w:rPr>
          <w:t>"</w:t>
        </w:r>
      </w:hyperlink>
      <w:r w:rsidRPr="00052F29">
        <w:rPr>
          <w:rFonts w:ascii="Arial" w:hAnsi="Arial" w:cs="Arial"/>
          <w:sz w:val="24"/>
          <w:szCs w:val="24"/>
        </w:rPr>
        <w:t xml:space="preserve"> пункта 10 и </w:t>
      </w:r>
      <w:hyperlink w:anchor="Par147" w:tooltip="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 w:history="1">
        <w:r w:rsidRPr="00052F29">
          <w:rPr>
            <w:rFonts w:ascii="Arial" w:hAnsi="Arial" w:cs="Arial"/>
            <w:sz w:val="24"/>
            <w:szCs w:val="24"/>
          </w:rPr>
          <w:t>подпункте "к"</w:t>
        </w:r>
      </w:hyperlink>
      <w:r w:rsidRPr="00052F29">
        <w:rPr>
          <w:rFonts w:ascii="Arial" w:hAnsi="Arial" w:cs="Arial"/>
          <w:sz w:val="24"/>
          <w:szCs w:val="24"/>
        </w:rPr>
        <w:t xml:space="preserve"> пункта 11 настоящего Порядка, - в соответствии с установленными в соответствии с бюджетным законодательством порядками ведения кассового плана исполнения бюджета и (или) предоставления сведений для ведения кассового плана исполнения бюджета, но не позднее 10-го рабочего дня каждого месяца года;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ж) информации, указанной в </w:t>
      </w:r>
      <w:hyperlink w:anchor="Par147" w:tooltip="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 w:history="1">
        <w:r w:rsidRPr="00052F29">
          <w:rPr>
            <w:rFonts w:ascii="Arial" w:hAnsi="Arial" w:cs="Arial"/>
            <w:sz w:val="24"/>
            <w:szCs w:val="24"/>
          </w:rPr>
          <w:t>подпункте "з"</w:t>
        </w:r>
      </w:hyperlink>
      <w:r w:rsidRPr="00052F29">
        <w:rPr>
          <w:rFonts w:ascii="Arial" w:hAnsi="Arial" w:cs="Arial"/>
          <w:sz w:val="24"/>
          <w:szCs w:val="24"/>
        </w:rPr>
        <w:t xml:space="preserve"> пункта 11 настоящего Порядка, - незамедлительно, но не позднее одного рабочего дня после осуществления начисления.</w:t>
      </w:r>
    </w:p>
    <w:p w:rsidR="00277483" w:rsidRPr="00052F29" w:rsidRDefault="00277483" w:rsidP="00277483">
      <w:pPr>
        <w:pStyle w:val="ConsPlusNormal"/>
        <w:ind w:firstLine="540"/>
        <w:jc w:val="both"/>
        <w:rPr>
          <w:rFonts w:ascii="Arial" w:hAnsi="Arial" w:cs="Arial"/>
          <w:sz w:val="24"/>
          <w:szCs w:val="24"/>
        </w:rPr>
      </w:pPr>
      <w:bookmarkStart w:id="23" w:name="Par165"/>
      <w:bookmarkEnd w:id="23"/>
      <w:r w:rsidRPr="00052F29">
        <w:rPr>
          <w:rFonts w:ascii="Arial" w:hAnsi="Arial" w:cs="Arial"/>
          <w:sz w:val="24"/>
          <w:szCs w:val="24"/>
        </w:rPr>
        <w:t xml:space="preserve">18. МКУ «Финансовое управление» в целях </w:t>
      </w:r>
      <w:proofErr w:type="gramStart"/>
      <w:r w:rsidRPr="00052F29">
        <w:rPr>
          <w:rFonts w:ascii="Arial" w:hAnsi="Arial" w:cs="Arial"/>
          <w:sz w:val="24"/>
          <w:szCs w:val="24"/>
        </w:rPr>
        <w:t>ведения реестра источников доходов бюджета</w:t>
      </w:r>
      <w:proofErr w:type="gramEnd"/>
      <w:r w:rsidRPr="00052F29">
        <w:rPr>
          <w:rFonts w:ascii="Arial" w:hAnsi="Arial" w:cs="Arial"/>
          <w:sz w:val="24"/>
          <w:szCs w:val="24"/>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пунктах 10 и 11  настоящего документа, обеспечивает в автоматизированном режиме проверку:</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а) наличия информации в соответствии с пунктами 10 и 11  настоящего документа;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б) соответствия порядка формирования информации в соответствии с </w:t>
      </w:r>
      <w:hyperlink r:id="rId8" w:tooltip="Постановление Правительства РФ от 30.06.2015 N 658 (ред. от 19.01.2016)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 w:history="1">
        <w:r w:rsidRPr="00052F29">
          <w:rPr>
            <w:rFonts w:ascii="Arial" w:hAnsi="Arial" w:cs="Arial"/>
            <w:sz w:val="24"/>
            <w:szCs w:val="24"/>
          </w:rPr>
          <w:t>Положением</w:t>
        </w:r>
      </w:hyperlink>
      <w:r w:rsidRPr="00052F29">
        <w:rPr>
          <w:rFonts w:ascii="Arial" w:hAnsi="Arial" w:cs="Arial"/>
          <w:sz w:val="24"/>
          <w:szCs w:val="24"/>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
    <w:p w:rsidR="00277483" w:rsidRPr="00052F29" w:rsidRDefault="00277483" w:rsidP="00277483">
      <w:pPr>
        <w:pStyle w:val="ConsPlusNormal"/>
        <w:ind w:firstLine="540"/>
        <w:jc w:val="both"/>
        <w:rPr>
          <w:rFonts w:ascii="Arial" w:hAnsi="Arial" w:cs="Arial"/>
          <w:sz w:val="24"/>
          <w:szCs w:val="24"/>
        </w:rPr>
      </w:pPr>
      <w:bookmarkStart w:id="24" w:name="Par169"/>
      <w:bookmarkEnd w:id="24"/>
      <w:r w:rsidRPr="00052F29">
        <w:rPr>
          <w:rFonts w:ascii="Arial" w:hAnsi="Arial" w:cs="Arial"/>
          <w:sz w:val="24"/>
          <w:szCs w:val="24"/>
        </w:rPr>
        <w:t xml:space="preserve">19. В случае положительного результата проверки, указанной в </w:t>
      </w:r>
      <w:hyperlink w:anchor="Par165" w:tooltip="19. Орган, указанный в пункте 8 настоящего документа, в целях ведения реестра источников доходов бюджета (за исключением реестра источников доходов Российской Федерации) в течение одного рабочего дня со дня представления участником процесса ведения реестра ист" w:history="1">
        <w:r w:rsidRPr="00052F29">
          <w:rPr>
            <w:rFonts w:ascii="Arial" w:hAnsi="Arial" w:cs="Arial"/>
            <w:sz w:val="24"/>
            <w:szCs w:val="24"/>
          </w:rPr>
          <w:t>пункте</w:t>
        </w:r>
      </w:hyperlink>
      <w:r w:rsidRPr="00052F29">
        <w:rPr>
          <w:rFonts w:ascii="Arial" w:hAnsi="Arial" w:cs="Arial"/>
          <w:sz w:val="24"/>
          <w:szCs w:val="24"/>
        </w:rPr>
        <w:t xml:space="preserve"> 18 настоящего Порядка, информация, представленная участником </w:t>
      </w:r>
      <w:proofErr w:type="gramStart"/>
      <w:r w:rsidRPr="00052F29">
        <w:rPr>
          <w:rFonts w:ascii="Arial" w:hAnsi="Arial" w:cs="Arial"/>
          <w:sz w:val="24"/>
          <w:szCs w:val="24"/>
        </w:rPr>
        <w:t>процесса ведения реестра источников доходов</w:t>
      </w:r>
      <w:proofErr w:type="gramEnd"/>
      <w:r w:rsidRPr="00052F29">
        <w:rPr>
          <w:rFonts w:ascii="Arial" w:hAnsi="Arial" w:cs="Arial"/>
          <w:sz w:val="24"/>
          <w:szCs w:val="24"/>
        </w:rPr>
        <w:t xml:space="preserve"> бюджета, образует реестровые з</w:t>
      </w:r>
      <w:bookmarkStart w:id="25" w:name="_GoBack"/>
      <w:bookmarkEnd w:id="25"/>
      <w:r w:rsidRPr="00052F29">
        <w:rPr>
          <w:rFonts w:ascii="Arial" w:hAnsi="Arial" w:cs="Arial"/>
          <w:sz w:val="24"/>
          <w:szCs w:val="24"/>
        </w:rPr>
        <w:t xml:space="preserve">аписи реестра источников </w:t>
      </w:r>
      <w:r w:rsidRPr="00052F29">
        <w:rPr>
          <w:rFonts w:ascii="Arial" w:hAnsi="Arial" w:cs="Arial"/>
          <w:sz w:val="24"/>
          <w:szCs w:val="24"/>
        </w:rPr>
        <w:lastRenderedPageBreak/>
        <w:t>доходов бюджета, которым  МКУ «Финансовое управление» присваивает уникальные номера: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в части информации, указанной в </w:t>
      </w:r>
      <w:hyperlink w:anchor="Par121" w:tooltip="11. В реестры источников доходов бюджетов в отношении каждого источника дохода бюджета включается следующая информация:" w:history="1">
        <w:r w:rsidRPr="00052F29">
          <w:rPr>
            <w:rFonts w:ascii="Arial" w:hAnsi="Arial" w:cs="Arial"/>
            <w:sz w:val="24"/>
            <w:szCs w:val="24"/>
          </w:rPr>
          <w:t>пункте</w:t>
        </w:r>
      </w:hyperlink>
      <w:r w:rsidRPr="00052F29">
        <w:rPr>
          <w:rFonts w:ascii="Arial" w:hAnsi="Arial" w:cs="Arial"/>
          <w:sz w:val="24"/>
          <w:szCs w:val="24"/>
        </w:rPr>
        <w:t xml:space="preserve">  10  настоящего Порядка, - реестровую запись </w:t>
      </w:r>
      <w:proofErr w:type="gramStart"/>
      <w:r w:rsidRPr="00052F29">
        <w:rPr>
          <w:rFonts w:ascii="Arial" w:hAnsi="Arial" w:cs="Arial"/>
          <w:sz w:val="24"/>
          <w:szCs w:val="24"/>
        </w:rPr>
        <w:t>источника дохода бюджета реестра источников доходов бюджета</w:t>
      </w:r>
      <w:proofErr w:type="gramEnd"/>
      <w:r w:rsidRPr="00052F29">
        <w:rPr>
          <w:rFonts w:ascii="Arial" w:hAnsi="Arial" w:cs="Arial"/>
          <w:sz w:val="24"/>
          <w:szCs w:val="24"/>
        </w:rPr>
        <w:t>;</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в части информации, указанной в </w:t>
      </w:r>
      <w:hyperlink w:anchor="Par138" w:tooltip="12. В реестры источников доходов бюджетов в отношении платежей, являющихся источником дохода бюджета, включается следующая информация:" w:history="1">
        <w:r w:rsidRPr="00052F29">
          <w:rPr>
            <w:rFonts w:ascii="Arial" w:hAnsi="Arial" w:cs="Arial"/>
            <w:sz w:val="24"/>
            <w:szCs w:val="24"/>
          </w:rPr>
          <w:t>пункте</w:t>
        </w:r>
      </w:hyperlink>
      <w:r w:rsidRPr="00052F29">
        <w:rPr>
          <w:rFonts w:ascii="Arial" w:hAnsi="Arial" w:cs="Arial"/>
          <w:sz w:val="24"/>
          <w:szCs w:val="24"/>
        </w:rPr>
        <w:t xml:space="preserve"> 11  настоящего Порядка, - реестровую запись платежа по источнику </w:t>
      </w:r>
      <w:proofErr w:type="gramStart"/>
      <w:r w:rsidRPr="00052F29">
        <w:rPr>
          <w:rFonts w:ascii="Arial" w:hAnsi="Arial" w:cs="Arial"/>
          <w:sz w:val="24"/>
          <w:szCs w:val="24"/>
        </w:rPr>
        <w:t>дохода бюджета реестра источников доходов бюджета</w:t>
      </w:r>
      <w:proofErr w:type="gramEnd"/>
      <w:r w:rsidRPr="00052F29">
        <w:rPr>
          <w:rFonts w:ascii="Arial" w:hAnsi="Arial" w:cs="Arial"/>
          <w:sz w:val="24"/>
          <w:szCs w:val="24"/>
        </w:rPr>
        <w:t>.</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При направлении участником процесса </w:t>
      </w:r>
      <w:proofErr w:type="gramStart"/>
      <w:r w:rsidRPr="00052F29">
        <w:rPr>
          <w:rFonts w:ascii="Arial" w:hAnsi="Arial" w:cs="Arial"/>
          <w:sz w:val="24"/>
          <w:szCs w:val="24"/>
        </w:rPr>
        <w:t>ведения реестра источников доходов бюджета измененной</w:t>
      </w:r>
      <w:proofErr w:type="gramEnd"/>
      <w:r w:rsidRPr="00052F29">
        <w:rPr>
          <w:rFonts w:ascii="Arial" w:hAnsi="Arial" w:cs="Arial"/>
          <w:sz w:val="24"/>
          <w:szCs w:val="24"/>
        </w:rPr>
        <w:t xml:space="preserve"> информации, указанной в пунктах 10 и 11  настоящего Порядка, ранее образованные реестровые записи обновляются.</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В случае отрицательного результата проверки, указанной в </w:t>
      </w:r>
      <w:hyperlink w:anchor="Par169" w:tooltip="20. В случае положительного результата проверки, указанной в пункте 19 настоящего документ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за " w:history="1">
        <w:r w:rsidRPr="00052F29">
          <w:rPr>
            <w:rFonts w:ascii="Arial" w:hAnsi="Arial" w:cs="Arial"/>
            <w:sz w:val="24"/>
            <w:szCs w:val="24"/>
          </w:rPr>
          <w:t>пункте</w:t>
        </w:r>
      </w:hyperlink>
      <w:r w:rsidRPr="00052F29">
        <w:rPr>
          <w:rFonts w:ascii="Arial" w:hAnsi="Arial" w:cs="Arial"/>
          <w:sz w:val="24"/>
          <w:szCs w:val="24"/>
        </w:rPr>
        <w:t xml:space="preserve"> 19  настоящего Порядка, информация, представленная участником </w:t>
      </w:r>
      <w:proofErr w:type="gramStart"/>
      <w:r w:rsidRPr="00052F29">
        <w:rPr>
          <w:rFonts w:ascii="Arial" w:hAnsi="Arial" w:cs="Arial"/>
          <w:sz w:val="24"/>
          <w:szCs w:val="24"/>
        </w:rPr>
        <w:t>процесса ведения реестра источников доходов бюджета</w:t>
      </w:r>
      <w:proofErr w:type="gramEnd"/>
      <w:r w:rsidRPr="00052F29">
        <w:rPr>
          <w:rFonts w:ascii="Arial" w:hAnsi="Arial" w:cs="Arial"/>
          <w:sz w:val="24"/>
          <w:szCs w:val="24"/>
        </w:rPr>
        <w:t xml:space="preserve"> в соответствии с </w:t>
      </w:r>
      <w:hyperlink w:anchor="Par121" w:tooltip="11. В реестры источников доходов бюджетов в отношении каждого источника дохода бюджета включается следующая информация:" w:history="1">
        <w:r w:rsidRPr="00052F29">
          <w:rPr>
            <w:rFonts w:ascii="Arial" w:hAnsi="Arial" w:cs="Arial"/>
            <w:sz w:val="24"/>
            <w:szCs w:val="24"/>
          </w:rPr>
          <w:t>пунктами</w:t>
        </w:r>
      </w:hyperlink>
      <w:r w:rsidRPr="00052F29">
        <w:rPr>
          <w:rFonts w:ascii="Arial" w:hAnsi="Arial" w:cs="Arial"/>
          <w:sz w:val="24"/>
          <w:szCs w:val="24"/>
        </w:rPr>
        <w:t xml:space="preserve"> 10  и 11 настоящего документа, не образует (не обновляет) реестровые записи. В указанном случае МКУ «Финансовое управление», в течение не более одного рабочего дня со дня представления участником процесса </w:t>
      </w:r>
      <w:proofErr w:type="gramStart"/>
      <w:r w:rsidRPr="00052F29">
        <w:rPr>
          <w:rFonts w:ascii="Arial" w:hAnsi="Arial" w:cs="Arial"/>
          <w:sz w:val="24"/>
          <w:szCs w:val="24"/>
        </w:rPr>
        <w:t>ведения реестра источников доходов  бюджета информации</w:t>
      </w:r>
      <w:proofErr w:type="gramEnd"/>
      <w:r w:rsidRPr="00052F29">
        <w:rPr>
          <w:rFonts w:ascii="Arial" w:hAnsi="Arial" w:cs="Arial"/>
          <w:sz w:val="24"/>
          <w:szCs w:val="24"/>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20. В случае получения предусмотренного </w:t>
      </w:r>
      <w:hyperlink w:anchor="Par169" w:tooltip="20. В случае положительного результата проверки, указанной в пункте 19 настоящего документ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за " w:history="1">
        <w:r w:rsidRPr="00052F29">
          <w:rPr>
            <w:rFonts w:ascii="Arial" w:hAnsi="Arial" w:cs="Arial"/>
            <w:sz w:val="24"/>
            <w:szCs w:val="24"/>
          </w:rPr>
          <w:t>пунктом</w:t>
        </w:r>
      </w:hyperlink>
      <w:r w:rsidRPr="00052F29">
        <w:rPr>
          <w:rFonts w:ascii="Arial" w:hAnsi="Arial" w:cs="Arial"/>
          <w:sz w:val="24"/>
          <w:szCs w:val="24"/>
        </w:rPr>
        <w:t xml:space="preserve"> 19 настоящего Порядка протокола, участник </w:t>
      </w:r>
      <w:proofErr w:type="gramStart"/>
      <w:r w:rsidRPr="00052F29">
        <w:rPr>
          <w:rFonts w:ascii="Arial" w:hAnsi="Arial" w:cs="Arial"/>
          <w:sz w:val="24"/>
          <w:szCs w:val="24"/>
        </w:rPr>
        <w:t>процесса ведения реестра источников доходов бюджета</w:t>
      </w:r>
      <w:proofErr w:type="gramEnd"/>
      <w:r w:rsidRPr="00052F29">
        <w:rPr>
          <w:rFonts w:ascii="Arial" w:hAnsi="Arial" w:cs="Arial"/>
          <w:sz w:val="24"/>
          <w:szCs w:val="24"/>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277483" w:rsidRPr="00052F29" w:rsidRDefault="00277483" w:rsidP="00277483">
      <w:pPr>
        <w:pStyle w:val="ConsPlusNormal"/>
        <w:ind w:firstLine="540"/>
        <w:jc w:val="both"/>
        <w:rPr>
          <w:rFonts w:ascii="Arial" w:hAnsi="Arial" w:cs="Arial"/>
          <w:sz w:val="24"/>
          <w:szCs w:val="24"/>
        </w:rPr>
      </w:pPr>
      <w:r w:rsidRPr="00052F29">
        <w:rPr>
          <w:rFonts w:ascii="Arial" w:hAnsi="Arial" w:cs="Arial"/>
          <w:sz w:val="24"/>
          <w:szCs w:val="24"/>
        </w:rPr>
        <w:t xml:space="preserve">21. Реестр источников доходов бюджета направляется в составе документов и материалов, представляемых одновременно с проектом решения о </w:t>
      </w:r>
      <w:proofErr w:type="spellStart"/>
      <w:r w:rsidRPr="00052F29">
        <w:rPr>
          <w:rFonts w:ascii="Arial" w:hAnsi="Arial" w:cs="Arial"/>
          <w:sz w:val="24"/>
          <w:szCs w:val="24"/>
        </w:rPr>
        <w:t>бюджете</w:t>
      </w:r>
      <w:r w:rsidR="00CC2D1C" w:rsidRPr="00052F29">
        <w:rPr>
          <w:rFonts w:ascii="Arial" w:hAnsi="Arial" w:cs="Arial"/>
          <w:sz w:val="24"/>
          <w:szCs w:val="24"/>
        </w:rPr>
        <w:t>Элитовского</w:t>
      </w:r>
      <w:proofErr w:type="spellEnd"/>
      <w:r w:rsidR="00CC2D1C" w:rsidRPr="00052F29">
        <w:rPr>
          <w:rFonts w:ascii="Arial" w:hAnsi="Arial" w:cs="Arial"/>
          <w:sz w:val="24"/>
          <w:szCs w:val="24"/>
        </w:rPr>
        <w:t xml:space="preserve"> сельсовета</w:t>
      </w:r>
      <w:r w:rsidRPr="00052F29">
        <w:rPr>
          <w:rFonts w:ascii="Arial" w:hAnsi="Arial" w:cs="Arial"/>
          <w:sz w:val="24"/>
          <w:szCs w:val="24"/>
        </w:rPr>
        <w:t xml:space="preserve"> на очередной финансовый г</w:t>
      </w:r>
      <w:r w:rsidR="00CC2D1C" w:rsidRPr="00052F29">
        <w:rPr>
          <w:rFonts w:ascii="Arial" w:hAnsi="Arial" w:cs="Arial"/>
          <w:sz w:val="24"/>
          <w:szCs w:val="24"/>
        </w:rPr>
        <w:t>од и плановый период, в сельский</w:t>
      </w:r>
      <w:r w:rsidRPr="00052F29">
        <w:rPr>
          <w:rFonts w:ascii="Arial" w:hAnsi="Arial" w:cs="Arial"/>
          <w:sz w:val="24"/>
          <w:szCs w:val="24"/>
        </w:rPr>
        <w:t xml:space="preserve"> Совет  депутатов по</w:t>
      </w:r>
      <w:r w:rsidR="00922582" w:rsidRPr="00052F29">
        <w:rPr>
          <w:rFonts w:ascii="Arial" w:hAnsi="Arial" w:cs="Arial"/>
          <w:sz w:val="24"/>
          <w:szCs w:val="24"/>
        </w:rPr>
        <w:t xml:space="preserve"> форме, </w:t>
      </w:r>
      <w:proofErr w:type="gramStart"/>
      <w:r w:rsidR="00922582" w:rsidRPr="00052F29">
        <w:rPr>
          <w:rFonts w:ascii="Arial" w:hAnsi="Arial" w:cs="Arial"/>
          <w:sz w:val="24"/>
          <w:szCs w:val="24"/>
        </w:rPr>
        <w:t>согласно приложения</w:t>
      </w:r>
      <w:proofErr w:type="gramEnd"/>
      <w:r w:rsidRPr="00052F29">
        <w:rPr>
          <w:rFonts w:ascii="Arial" w:hAnsi="Arial" w:cs="Arial"/>
          <w:sz w:val="24"/>
          <w:szCs w:val="24"/>
        </w:rPr>
        <w:t xml:space="preserve"> к настоящему П</w:t>
      </w:r>
      <w:r w:rsidR="00922582" w:rsidRPr="00052F29">
        <w:rPr>
          <w:rFonts w:ascii="Arial" w:hAnsi="Arial" w:cs="Arial"/>
          <w:sz w:val="24"/>
          <w:szCs w:val="24"/>
        </w:rPr>
        <w:t>о</w:t>
      </w:r>
      <w:r w:rsidRPr="00052F29">
        <w:rPr>
          <w:rFonts w:ascii="Arial" w:hAnsi="Arial" w:cs="Arial"/>
          <w:sz w:val="24"/>
          <w:szCs w:val="24"/>
        </w:rPr>
        <w:t>рядку.</w:t>
      </w:r>
    </w:p>
    <w:p w:rsidR="00277483" w:rsidRPr="00052F29" w:rsidRDefault="00277483" w:rsidP="00277483">
      <w:pPr>
        <w:pStyle w:val="ConsPlusNormal"/>
        <w:ind w:firstLine="540"/>
        <w:jc w:val="both"/>
        <w:rPr>
          <w:rFonts w:ascii="Arial" w:hAnsi="Arial" w:cs="Arial"/>
          <w:sz w:val="24"/>
          <w:szCs w:val="24"/>
        </w:rPr>
      </w:pPr>
      <w:bookmarkStart w:id="26" w:name="Par193"/>
      <w:bookmarkEnd w:id="26"/>
    </w:p>
    <w:p w:rsidR="00277483" w:rsidRPr="00052F29" w:rsidRDefault="00277483" w:rsidP="00277483">
      <w:pPr>
        <w:pStyle w:val="ConsPlusNormal"/>
        <w:ind w:firstLine="540"/>
        <w:jc w:val="both"/>
        <w:rPr>
          <w:rFonts w:ascii="Arial" w:hAnsi="Arial" w:cs="Arial"/>
          <w:sz w:val="24"/>
          <w:szCs w:val="24"/>
        </w:rPr>
      </w:pPr>
    </w:p>
    <w:p w:rsidR="00277483" w:rsidRPr="00052F29" w:rsidRDefault="00277483" w:rsidP="00277483">
      <w:pPr>
        <w:pStyle w:val="ConsPlusNormal"/>
        <w:ind w:firstLine="540"/>
        <w:jc w:val="both"/>
        <w:rPr>
          <w:rFonts w:ascii="Arial" w:hAnsi="Arial" w:cs="Arial"/>
          <w:sz w:val="24"/>
          <w:szCs w:val="24"/>
        </w:rPr>
      </w:pPr>
    </w:p>
    <w:p w:rsidR="00277483" w:rsidRPr="00052F29" w:rsidRDefault="00277483" w:rsidP="00277483">
      <w:pPr>
        <w:pStyle w:val="ConsPlusNormal"/>
        <w:ind w:firstLine="540"/>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pPr>
    </w:p>
    <w:p w:rsidR="00277483" w:rsidRPr="00052F29" w:rsidRDefault="00277483" w:rsidP="00277483">
      <w:pPr>
        <w:pStyle w:val="ConsPlusNormal"/>
        <w:jc w:val="both"/>
        <w:rPr>
          <w:rFonts w:ascii="Arial" w:hAnsi="Arial" w:cs="Arial"/>
          <w:sz w:val="24"/>
          <w:szCs w:val="24"/>
        </w:rPr>
        <w:sectPr w:rsidR="00277483" w:rsidRPr="00052F29">
          <w:headerReference w:type="default" r:id="rId9"/>
          <w:footerReference w:type="default" r:id="rId10"/>
          <w:pgSz w:w="11906" w:h="16838"/>
          <w:pgMar w:top="1440" w:right="566" w:bottom="1440" w:left="1133" w:header="0" w:footer="0" w:gutter="0"/>
          <w:cols w:space="720"/>
          <w:noEndnote/>
        </w:sectPr>
      </w:pPr>
    </w:p>
    <w:tbl>
      <w:tblPr>
        <w:tblW w:w="16455" w:type="dxa"/>
        <w:tblInd w:w="-176" w:type="dxa"/>
        <w:tblLayout w:type="fixed"/>
        <w:tblLook w:val="04A0"/>
      </w:tblPr>
      <w:tblGrid>
        <w:gridCol w:w="16455"/>
      </w:tblGrid>
      <w:tr w:rsidR="00277483" w:rsidRPr="007B370B" w:rsidTr="002217D1">
        <w:trPr>
          <w:trHeight w:val="675"/>
        </w:trPr>
        <w:tc>
          <w:tcPr>
            <w:tcW w:w="16455" w:type="dxa"/>
            <w:vAlign w:val="bottom"/>
            <w:hideMark/>
          </w:tcPr>
          <w:p w:rsidR="00277483" w:rsidRDefault="00277483" w:rsidP="002217D1">
            <w:pPr>
              <w:jc w:val="center"/>
              <w:rPr>
                <w:color w:val="000000"/>
              </w:rPr>
            </w:pPr>
          </w:p>
          <w:p w:rsidR="00277483" w:rsidRPr="00A65B9B" w:rsidRDefault="00BA13EE" w:rsidP="00CC2D1C">
            <w:pPr>
              <w:rPr>
                <w:color w:val="000000"/>
                <w:sz w:val="20"/>
                <w:szCs w:val="20"/>
              </w:rPr>
            </w:pPr>
            <w:r>
              <w:rPr>
                <w:color w:val="000000"/>
                <w:sz w:val="20"/>
                <w:szCs w:val="20"/>
              </w:rPr>
              <w:t xml:space="preserve">Приложение </w:t>
            </w:r>
          </w:p>
          <w:p w:rsidR="00277483" w:rsidRPr="00A65B9B" w:rsidRDefault="00277483" w:rsidP="00CC2D1C">
            <w:pPr>
              <w:rPr>
                <w:color w:val="000000"/>
                <w:sz w:val="20"/>
                <w:szCs w:val="20"/>
              </w:rPr>
            </w:pPr>
            <w:r w:rsidRPr="00A65B9B">
              <w:rPr>
                <w:color w:val="000000"/>
                <w:sz w:val="20"/>
                <w:szCs w:val="20"/>
              </w:rPr>
              <w:t>к Порядку формирования и ведения реестра</w:t>
            </w:r>
          </w:p>
          <w:p w:rsidR="00277483" w:rsidRDefault="00CC2D1C" w:rsidP="00CC2D1C">
            <w:pPr>
              <w:rPr>
                <w:color w:val="000000"/>
              </w:rPr>
            </w:pPr>
            <w:r>
              <w:rPr>
                <w:color w:val="000000"/>
                <w:sz w:val="20"/>
                <w:szCs w:val="20"/>
              </w:rPr>
              <w:t xml:space="preserve">                                                                                                                                                                                                                  источников доходов</w:t>
            </w:r>
            <w:r w:rsidR="00277483" w:rsidRPr="00A65B9B">
              <w:rPr>
                <w:color w:val="000000"/>
                <w:sz w:val="20"/>
                <w:szCs w:val="20"/>
              </w:rPr>
              <w:t xml:space="preserve"> </w:t>
            </w:r>
            <w:proofErr w:type="spellStart"/>
            <w:r w:rsidR="00277483" w:rsidRPr="00A65B9B">
              <w:rPr>
                <w:color w:val="000000"/>
                <w:sz w:val="20"/>
                <w:szCs w:val="20"/>
              </w:rPr>
              <w:t>бюджета</w:t>
            </w:r>
            <w:r>
              <w:rPr>
                <w:color w:val="000000"/>
                <w:sz w:val="20"/>
                <w:szCs w:val="20"/>
              </w:rPr>
              <w:t>Элитовского</w:t>
            </w:r>
            <w:proofErr w:type="spellEnd"/>
            <w:r>
              <w:rPr>
                <w:color w:val="000000"/>
                <w:sz w:val="20"/>
                <w:szCs w:val="20"/>
              </w:rPr>
              <w:t xml:space="preserve"> сельсовета</w:t>
            </w:r>
          </w:p>
          <w:p w:rsidR="00277483" w:rsidRDefault="00277483" w:rsidP="000F0B8E">
            <w:pPr>
              <w:rPr>
                <w:color w:val="000000"/>
              </w:rPr>
            </w:pPr>
          </w:p>
          <w:p w:rsidR="000F0B8E" w:rsidRDefault="000F0B8E" w:rsidP="000F0B8E">
            <w:pPr>
              <w:rPr>
                <w:color w:val="000000"/>
              </w:rPr>
            </w:pPr>
          </w:p>
          <w:p w:rsidR="00277483" w:rsidRDefault="00277483" w:rsidP="002217D1">
            <w:pPr>
              <w:jc w:val="center"/>
              <w:rPr>
                <w:color w:val="000000"/>
              </w:rPr>
            </w:pPr>
          </w:p>
          <w:p w:rsidR="00277483" w:rsidRPr="00A65B9B" w:rsidRDefault="00277483" w:rsidP="00922582">
            <w:pPr>
              <w:jc w:val="center"/>
              <w:rPr>
                <w:color w:val="000000"/>
              </w:rPr>
            </w:pPr>
            <w:r>
              <w:rPr>
                <w:color w:val="000000"/>
              </w:rPr>
              <w:t xml:space="preserve">Реестр </w:t>
            </w:r>
            <w:r w:rsidRPr="00A65B9B">
              <w:rPr>
                <w:color w:val="000000"/>
              </w:rPr>
              <w:t xml:space="preserve">источников доходов </w:t>
            </w:r>
            <w:proofErr w:type="spellStart"/>
            <w:r w:rsidRPr="00A65B9B">
              <w:rPr>
                <w:color w:val="000000"/>
              </w:rPr>
              <w:t>бюджета</w:t>
            </w:r>
            <w:r w:rsidR="00922582">
              <w:rPr>
                <w:color w:val="000000"/>
              </w:rPr>
              <w:t>Элитовского</w:t>
            </w:r>
            <w:proofErr w:type="spellEnd"/>
            <w:r w:rsidR="00922582">
              <w:rPr>
                <w:color w:val="000000"/>
              </w:rPr>
              <w:t xml:space="preserve"> сельсовета</w:t>
            </w:r>
          </w:p>
        </w:tc>
      </w:tr>
    </w:tbl>
    <w:p w:rsidR="00277483" w:rsidRPr="00C477D2" w:rsidRDefault="00277483" w:rsidP="00277483">
      <w:pPr>
        <w:jc w:val="right"/>
        <w:rPr>
          <w:sz w:val="16"/>
          <w:szCs w:val="16"/>
        </w:rPr>
      </w:pPr>
      <w:r w:rsidRPr="00C477D2">
        <w:rPr>
          <w:sz w:val="16"/>
          <w:szCs w:val="16"/>
        </w:rPr>
        <w:t>(тыс</w:t>
      </w:r>
      <w:proofErr w:type="gramStart"/>
      <w:r w:rsidRPr="00C477D2">
        <w:rPr>
          <w:sz w:val="16"/>
          <w:szCs w:val="16"/>
        </w:rPr>
        <w:t>.р</w:t>
      </w:r>
      <w:proofErr w:type="gramEnd"/>
      <w:r w:rsidRPr="00C477D2">
        <w:rPr>
          <w:sz w:val="16"/>
          <w:szCs w:val="16"/>
        </w:rPr>
        <w:t>ублей)</w:t>
      </w:r>
    </w:p>
    <w:tbl>
      <w:tblPr>
        <w:tblStyle w:val="ad"/>
        <w:tblW w:w="15190" w:type="dxa"/>
        <w:tblLook w:val="04A0"/>
      </w:tblPr>
      <w:tblGrid>
        <w:gridCol w:w="411"/>
        <w:gridCol w:w="411"/>
        <w:gridCol w:w="681"/>
        <w:gridCol w:w="682"/>
        <w:gridCol w:w="682"/>
        <w:gridCol w:w="682"/>
        <w:gridCol w:w="682"/>
        <w:gridCol w:w="682"/>
        <w:gridCol w:w="682"/>
        <w:gridCol w:w="1459"/>
        <w:gridCol w:w="1418"/>
        <w:gridCol w:w="682"/>
        <w:gridCol w:w="682"/>
        <w:gridCol w:w="682"/>
        <w:gridCol w:w="682"/>
        <w:gridCol w:w="1096"/>
        <w:gridCol w:w="854"/>
        <w:gridCol w:w="680"/>
        <w:gridCol w:w="680"/>
        <w:gridCol w:w="680"/>
      </w:tblGrid>
      <w:tr w:rsidR="00277483" w:rsidRPr="00137F2F" w:rsidTr="00277483">
        <w:trPr>
          <w:cantSplit/>
          <w:trHeight w:val="357"/>
        </w:trPr>
        <w:tc>
          <w:tcPr>
            <w:tcW w:w="411" w:type="dxa"/>
            <w:vMerge w:val="restart"/>
            <w:textDirection w:val="btLr"/>
          </w:tcPr>
          <w:p w:rsidR="00277483" w:rsidRPr="00137F2F" w:rsidRDefault="00277483" w:rsidP="002217D1">
            <w:pPr>
              <w:ind w:left="113" w:right="113"/>
              <w:jc w:val="center"/>
              <w:rPr>
                <w:rFonts w:ascii="Times New Roman" w:hAnsi="Times New Roman"/>
                <w:sz w:val="14"/>
                <w:szCs w:val="14"/>
              </w:rPr>
            </w:pPr>
            <w:r w:rsidRPr="00137F2F">
              <w:rPr>
                <w:rFonts w:ascii="Times New Roman" w:hAnsi="Times New Roman"/>
                <w:sz w:val="14"/>
                <w:szCs w:val="14"/>
              </w:rPr>
              <w:t>№ строки</w:t>
            </w:r>
          </w:p>
        </w:tc>
        <w:tc>
          <w:tcPr>
            <w:tcW w:w="5184" w:type="dxa"/>
            <w:gridSpan w:val="8"/>
          </w:tcPr>
          <w:p w:rsidR="00277483" w:rsidRPr="00137F2F" w:rsidRDefault="00277483" w:rsidP="00277483">
            <w:pPr>
              <w:ind w:left="-553"/>
              <w:jc w:val="center"/>
              <w:rPr>
                <w:rFonts w:ascii="Times New Roman" w:hAnsi="Times New Roman"/>
                <w:sz w:val="14"/>
                <w:szCs w:val="14"/>
              </w:rPr>
            </w:pPr>
            <w:r w:rsidRPr="00137F2F">
              <w:rPr>
                <w:rFonts w:ascii="Times New Roman" w:hAnsi="Times New Roman"/>
                <w:sz w:val="14"/>
                <w:szCs w:val="14"/>
              </w:rPr>
              <w:t>Код классификации доходов бюджета</w:t>
            </w:r>
          </w:p>
        </w:tc>
        <w:tc>
          <w:tcPr>
            <w:tcW w:w="1459" w:type="dxa"/>
            <w:vMerge w:val="restart"/>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Наименование кода классификации  доходов бюджета</w:t>
            </w:r>
          </w:p>
        </w:tc>
        <w:tc>
          <w:tcPr>
            <w:tcW w:w="1418" w:type="dxa"/>
            <w:vMerge w:val="restart"/>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Наименование главного  администратора  доходов бюджета</w:t>
            </w:r>
            <w:r w:rsidR="00922582">
              <w:rPr>
                <w:rFonts w:ascii="Times New Roman" w:hAnsi="Times New Roman"/>
                <w:sz w:val="14"/>
                <w:szCs w:val="14"/>
              </w:rPr>
              <w:t xml:space="preserve"> сельсовета</w:t>
            </w:r>
          </w:p>
          <w:p w:rsidR="00277483" w:rsidRPr="00137F2F" w:rsidRDefault="00277483" w:rsidP="002217D1">
            <w:pPr>
              <w:jc w:val="center"/>
              <w:rPr>
                <w:rFonts w:ascii="Times New Roman" w:hAnsi="Times New Roman"/>
                <w:sz w:val="14"/>
                <w:szCs w:val="14"/>
              </w:rPr>
            </w:pPr>
          </w:p>
        </w:tc>
        <w:tc>
          <w:tcPr>
            <w:tcW w:w="2728" w:type="dxa"/>
            <w:gridSpan w:val="4"/>
            <w:vMerge w:val="restart"/>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 xml:space="preserve">Нормативы распределения  </w:t>
            </w:r>
            <w:r w:rsidR="00922582">
              <w:rPr>
                <w:rFonts w:ascii="Times New Roman" w:hAnsi="Times New Roman"/>
                <w:sz w:val="14"/>
                <w:szCs w:val="14"/>
              </w:rPr>
              <w:t>доходов в</w:t>
            </w:r>
            <w:r w:rsidRPr="00137F2F">
              <w:rPr>
                <w:rFonts w:ascii="Times New Roman" w:hAnsi="Times New Roman"/>
                <w:sz w:val="14"/>
                <w:szCs w:val="14"/>
              </w:rPr>
              <w:t xml:space="preserve"> бюджет</w:t>
            </w:r>
            <w:r w:rsidR="00922582">
              <w:rPr>
                <w:rFonts w:ascii="Times New Roman" w:hAnsi="Times New Roman"/>
                <w:sz w:val="14"/>
                <w:szCs w:val="14"/>
              </w:rPr>
              <w:t xml:space="preserve"> сельсовета</w:t>
            </w:r>
            <w:r w:rsidRPr="00137F2F">
              <w:rPr>
                <w:rFonts w:ascii="Times New Roman" w:hAnsi="Times New Roman"/>
                <w:sz w:val="14"/>
                <w:szCs w:val="14"/>
              </w:rPr>
              <w:t>, %</w:t>
            </w:r>
          </w:p>
        </w:tc>
        <w:tc>
          <w:tcPr>
            <w:tcW w:w="1096" w:type="dxa"/>
            <w:vMerge w:val="restart"/>
          </w:tcPr>
          <w:p w:rsidR="00277483" w:rsidRPr="00137F2F" w:rsidRDefault="00277483" w:rsidP="002217D1">
            <w:pPr>
              <w:rPr>
                <w:rFonts w:ascii="Times New Roman" w:hAnsi="Times New Roman"/>
                <w:sz w:val="14"/>
                <w:szCs w:val="14"/>
              </w:rPr>
            </w:pPr>
            <w:r w:rsidRPr="00137F2F">
              <w:rPr>
                <w:rFonts w:ascii="Times New Roman" w:hAnsi="Times New Roman"/>
                <w:sz w:val="14"/>
                <w:szCs w:val="14"/>
              </w:rPr>
              <w:t xml:space="preserve">Показатели кассовых поступлений  </w:t>
            </w:r>
            <w:r>
              <w:rPr>
                <w:rFonts w:ascii="Times New Roman" w:hAnsi="Times New Roman"/>
                <w:sz w:val="14"/>
                <w:szCs w:val="14"/>
              </w:rPr>
              <w:t>(по состоянию на 01.10.20__</w:t>
            </w:r>
            <w:r w:rsidRPr="00137F2F">
              <w:rPr>
                <w:rFonts w:ascii="Times New Roman" w:hAnsi="Times New Roman"/>
                <w:sz w:val="14"/>
                <w:szCs w:val="14"/>
              </w:rPr>
              <w:t>)</w:t>
            </w:r>
          </w:p>
        </w:tc>
        <w:tc>
          <w:tcPr>
            <w:tcW w:w="854" w:type="dxa"/>
            <w:vMerge w:val="restart"/>
          </w:tcPr>
          <w:p w:rsidR="00277483" w:rsidRPr="00137F2F" w:rsidRDefault="00277483" w:rsidP="002217D1">
            <w:pPr>
              <w:jc w:val="center"/>
              <w:rPr>
                <w:rFonts w:ascii="Times New Roman" w:hAnsi="Times New Roman"/>
                <w:sz w:val="14"/>
                <w:szCs w:val="14"/>
              </w:rPr>
            </w:pPr>
            <w:r>
              <w:rPr>
                <w:rFonts w:ascii="Times New Roman" w:hAnsi="Times New Roman"/>
                <w:sz w:val="14"/>
                <w:szCs w:val="14"/>
              </w:rPr>
              <w:t>Оценка текущего  года</w:t>
            </w:r>
          </w:p>
        </w:tc>
        <w:tc>
          <w:tcPr>
            <w:tcW w:w="2040" w:type="dxa"/>
            <w:gridSpan w:val="3"/>
          </w:tcPr>
          <w:p w:rsidR="00277483" w:rsidRPr="00137F2F" w:rsidRDefault="00277483" w:rsidP="002217D1">
            <w:pPr>
              <w:rPr>
                <w:rFonts w:ascii="Times New Roman" w:hAnsi="Times New Roman"/>
                <w:sz w:val="14"/>
                <w:szCs w:val="14"/>
              </w:rPr>
            </w:pPr>
            <w:r>
              <w:rPr>
                <w:rFonts w:ascii="Times New Roman" w:hAnsi="Times New Roman"/>
                <w:sz w:val="14"/>
                <w:szCs w:val="14"/>
              </w:rPr>
              <w:t>Показатели прогноза  доходов бюджета</w:t>
            </w:r>
          </w:p>
        </w:tc>
      </w:tr>
      <w:tr w:rsidR="00277483" w:rsidRPr="00137F2F" w:rsidTr="00277483">
        <w:trPr>
          <w:cantSplit/>
          <w:trHeight w:val="487"/>
        </w:trPr>
        <w:tc>
          <w:tcPr>
            <w:tcW w:w="411" w:type="dxa"/>
            <w:vMerge/>
            <w:textDirection w:val="btLr"/>
          </w:tcPr>
          <w:p w:rsidR="00277483" w:rsidRPr="00137F2F" w:rsidRDefault="00277483" w:rsidP="002217D1">
            <w:pPr>
              <w:ind w:left="113" w:right="113"/>
              <w:rPr>
                <w:rFonts w:ascii="Times New Roman" w:hAnsi="Times New Roman"/>
                <w:sz w:val="14"/>
                <w:szCs w:val="14"/>
              </w:rPr>
            </w:pPr>
          </w:p>
        </w:tc>
        <w:tc>
          <w:tcPr>
            <w:tcW w:w="411" w:type="dxa"/>
            <w:vMerge w:val="restart"/>
            <w:textDirection w:val="btLr"/>
          </w:tcPr>
          <w:p w:rsidR="00277483" w:rsidRPr="00137F2F" w:rsidRDefault="00277483" w:rsidP="002217D1">
            <w:pPr>
              <w:ind w:left="113" w:right="113"/>
              <w:jc w:val="center"/>
              <w:rPr>
                <w:rFonts w:ascii="Times New Roman" w:hAnsi="Times New Roman"/>
                <w:sz w:val="14"/>
                <w:szCs w:val="14"/>
              </w:rPr>
            </w:pPr>
            <w:r w:rsidRPr="00137F2F">
              <w:rPr>
                <w:rFonts w:ascii="Times New Roman" w:hAnsi="Times New Roman"/>
                <w:sz w:val="14"/>
                <w:szCs w:val="14"/>
              </w:rPr>
              <w:t>код главного администратора</w:t>
            </w:r>
          </w:p>
        </w:tc>
        <w:tc>
          <w:tcPr>
            <w:tcW w:w="3409" w:type="dxa"/>
            <w:gridSpan w:val="5"/>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код вида доходов бюджета</w:t>
            </w:r>
          </w:p>
        </w:tc>
        <w:tc>
          <w:tcPr>
            <w:tcW w:w="1364" w:type="dxa"/>
            <w:gridSpan w:val="2"/>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код подвида доходов бюджета</w:t>
            </w:r>
          </w:p>
        </w:tc>
        <w:tc>
          <w:tcPr>
            <w:tcW w:w="1459" w:type="dxa"/>
            <w:vMerge/>
          </w:tcPr>
          <w:p w:rsidR="00277483" w:rsidRPr="00137F2F" w:rsidRDefault="00277483" w:rsidP="002217D1">
            <w:pPr>
              <w:rPr>
                <w:rFonts w:ascii="Times New Roman" w:hAnsi="Times New Roman"/>
                <w:sz w:val="14"/>
                <w:szCs w:val="14"/>
              </w:rPr>
            </w:pPr>
          </w:p>
        </w:tc>
        <w:tc>
          <w:tcPr>
            <w:tcW w:w="1418" w:type="dxa"/>
            <w:vMerge/>
          </w:tcPr>
          <w:p w:rsidR="00277483" w:rsidRPr="00137F2F" w:rsidRDefault="00277483" w:rsidP="002217D1">
            <w:pPr>
              <w:rPr>
                <w:rFonts w:ascii="Times New Roman" w:hAnsi="Times New Roman"/>
                <w:sz w:val="14"/>
                <w:szCs w:val="14"/>
              </w:rPr>
            </w:pPr>
          </w:p>
        </w:tc>
        <w:tc>
          <w:tcPr>
            <w:tcW w:w="2728" w:type="dxa"/>
            <w:gridSpan w:val="4"/>
            <w:vMerge/>
          </w:tcPr>
          <w:p w:rsidR="00277483" w:rsidRPr="00137F2F" w:rsidRDefault="00277483" w:rsidP="002217D1">
            <w:pPr>
              <w:jc w:val="center"/>
              <w:rPr>
                <w:rFonts w:ascii="Times New Roman" w:hAnsi="Times New Roman"/>
                <w:sz w:val="14"/>
                <w:szCs w:val="14"/>
              </w:rPr>
            </w:pPr>
          </w:p>
        </w:tc>
        <w:tc>
          <w:tcPr>
            <w:tcW w:w="1096" w:type="dxa"/>
            <w:vMerge/>
          </w:tcPr>
          <w:p w:rsidR="00277483" w:rsidRPr="00137F2F" w:rsidRDefault="00277483" w:rsidP="002217D1">
            <w:pPr>
              <w:rPr>
                <w:rFonts w:ascii="Times New Roman" w:hAnsi="Times New Roman"/>
                <w:sz w:val="14"/>
                <w:szCs w:val="14"/>
              </w:rPr>
            </w:pPr>
          </w:p>
        </w:tc>
        <w:tc>
          <w:tcPr>
            <w:tcW w:w="854" w:type="dxa"/>
            <w:vMerge/>
          </w:tcPr>
          <w:p w:rsidR="00277483" w:rsidRPr="00137F2F" w:rsidRDefault="00277483" w:rsidP="002217D1">
            <w:pPr>
              <w:rPr>
                <w:rFonts w:ascii="Times New Roman" w:hAnsi="Times New Roman"/>
                <w:sz w:val="14"/>
                <w:szCs w:val="14"/>
              </w:rPr>
            </w:pPr>
          </w:p>
        </w:tc>
        <w:tc>
          <w:tcPr>
            <w:tcW w:w="680" w:type="dxa"/>
            <w:vMerge w:val="restart"/>
            <w:textDirection w:val="btLr"/>
          </w:tcPr>
          <w:p w:rsidR="00277483" w:rsidRPr="00137F2F" w:rsidRDefault="00277483" w:rsidP="002217D1">
            <w:pPr>
              <w:ind w:left="113" w:right="113"/>
              <w:jc w:val="center"/>
              <w:rPr>
                <w:rFonts w:ascii="Times New Roman" w:hAnsi="Times New Roman"/>
                <w:sz w:val="14"/>
                <w:szCs w:val="14"/>
              </w:rPr>
            </w:pPr>
            <w:r>
              <w:rPr>
                <w:rFonts w:ascii="Times New Roman" w:hAnsi="Times New Roman"/>
                <w:sz w:val="14"/>
                <w:szCs w:val="14"/>
              </w:rPr>
              <w:t xml:space="preserve">Очередной финансовый год </w:t>
            </w:r>
          </w:p>
        </w:tc>
        <w:tc>
          <w:tcPr>
            <w:tcW w:w="680" w:type="dxa"/>
            <w:vMerge w:val="restart"/>
            <w:textDirection w:val="btLr"/>
          </w:tcPr>
          <w:p w:rsidR="00277483" w:rsidRPr="00137F2F" w:rsidRDefault="00277483" w:rsidP="002217D1">
            <w:pPr>
              <w:ind w:left="113" w:right="113"/>
              <w:jc w:val="center"/>
              <w:rPr>
                <w:rFonts w:ascii="Times New Roman" w:hAnsi="Times New Roman"/>
                <w:sz w:val="14"/>
                <w:szCs w:val="14"/>
              </w:rPr>
            </w:pPr>
            <w:r>
              <w:rPr>
                <w:rFonts w:ascii="Times New Roman" w:hAnsi="Times New Roman"/>
                <w:sz w:val="14"/>
                <w:szCs w:val="14"/>
              </w:rPr>
              <w:t>Первый год планового периода</w:t>
            </w:r>
          </w:p>
        </w:tc>
        <w:tc>
          <w:tcPr>
            <w:tcW w:w="680" w:type="dxa"/>
            <w:vMerge w:val="restart"/>
            <w:textDirection w:val="btLr"/>
          </w:tcPr>
          <w:p w:rsidR="00277483" w:rsidRPr="00137F2F" w:rsidRDefault="00277483" w:rsidP="002217D1">
            <w:pPr>
              <w:ind w:left="113" w:right="113"/>
              <w:jc w:val="center"/>
              <w:rPr>
                <w:rFonts w:ascii="Times New Roman" w:hAnsi="Times New Roman"/>
                <w:sz w:val="14"/>
                <w:szCs w:val="14"/>
              </w:rPr>
            </w:pPr>
            <w:r>
              <w:rPr>
                <w:rFonts w:ascii="Times New Roman" w:hAnsi="Times New Roman"/>
                <w:sz w:val="14"/>
                <w:szCs w:val="14"/>
              </w:rPr>
              <w:t>Второй год  планового периода</w:t>
            </w:r>
          </w:p>
        </w:tc>
      </w:tr>
      <w:tr w:rsidR="00277483" w:rsidRPr="00137F2F" w:rsidTr="00277483">
        <w:trPr>
          <w:cantSplit/>
          <w:trHeight w:val="2472"/>
        </w:trPr>
        <w:tc>
          <w:tcPr>
            <w:tcW w:w="411" w:type="dxa"/>
            <w:vMerge/>
            <w:textDirection w:val="btLr"/>
          </w:tcPr>
          <w:p w:rsidR="00277483" w:rsidRPr="00137F2F" w:rsidRDefault="00277483" w:rsidP="002217D1">
            <w:pPr>
              <w:ind w:left="113" w:right="113"/>
              <w:rPr>
                <w:rFonts w:ascii="Times New Roman" w:hAnsi="Times New Roman"/>
                <w:sz w:val="14"/>
                <w:szCs w:val="14"/>
              </w:rPr>
            </w:pPr>
          </w:p>
        </w:tc>
        <w:tc>
          <w:tcPr>
            <w:tcW w:w="411" w:type="dxa"/>
            <w:vMerge/>
            <w:textDirection w:val="btLr"/>
          </w:tcPr>
          <w:p w:rsidR="00277483" w:rsidRPr="00137F2F" w:rsidRDefault="00277483" w:rsidP="002217D1">
            <w:pPr>
              <w:ind w:left="113" w:right="113"/>
              <w:rPr>
                <w:rFonts w:ascii="Times New Roman" w:hAnsi="Times New Roman"/>
                <w:sz w:val="14"/>
                <w:szCs w:val="14"/>
              </w:rPr>
            </w:pPr>
          </w:p>
        </w:tc>
        <w:tc>
          <w:tcPr>
            <w:tcW w:w="681" w:type="dxa"/>
            <w:textDirection w:val="btLr"/>
          </w:tcPr>
          <w:p w:rsidR="00277483" w:rsidRPr="00137F2F" w:rsidRDefault="00277483" w:rsidP="002217D1">
            <w:pPr>
              <w:ind w:left="113" w:right="113"/>
              <w:jc w:val="center"/>
              <w:rPr>
                <w:rFonts w:ascii="Times New Roman" w:hAnsi="Times New Roman"/>
                <w:sz w:val="14"/>
                <w:szCs w:val="14"/>
              </w:rPr>
            </w:pPr>
            <w:r w:rsidRPr="00137F2F">
              <w:rPr>
                <w:rFonts w:ascii="Times New Roman" w:hAnsi="Times New Roman"/>
                <w:sz w:val="14"/>
                <w:szCs w:val="14"/>
              </w:rPr>
              <w:t>код группы</w:t>
            </w:r>
          </w:p>
        </w:tc>
        <w:tc>
          <w:tcPr>
            <w:tcW w:w="682" w:type="dxa"/>
            <w:textDirection w:val="btLr"/>
          </w:tcPr>
          <w:p w:rsidR="00277483" w:rsidRPr="00137F2F" w:rsidRDefault="00277483" w:rsidP="002217D1">
            <w:pPr>
              <w:ind w:left="113" w:right="113"/>
              <w:jc w:val="center"/>
              <w:rPr>
                <w:rFonts w:ascii="Times New Roman" w:hAnsi="Times New Roman"/>
                <w:sz w:val="14"/>
                <w:szCs w:val="14"/>
              </w:rPr>
            </w:pPr>
            <w:r w:rsidRPr="00137F2F">
              <w:rPr>
                <w:rFonts w:ascii="Times New Roman" w:hAnsi="Times New Roman"/>
                <w:sz w:val="14"/>
                <w:szCs w:val="14"/>
              </w:rPr>
              <w:t>код подгруппы</w:t>
            </w:r>
          </w:p>
        </w:tc>
        <w:tc>
          <w:tcPr>
            <w:tcW w:w="682" w:type="dxa"/>
            <w:textDirection w:val="btLr"/>
          </w:tcPr>
          <w:p w:rsidR="00277483" w:rsidRPr="00137F2F" w:rsidRDefault="00277483" w:rsidP="002217D1">
            <w:pPr>
              <w:ind w:left="113" w:right="113"/>
              <w:jc w:val="center"/>
              <w:rPr>
                <w:rFonts w:ascii="Times New Roman" w:hAnsi="Times New Roman"/>
                <w:sz w:val="14"/>
                <w:szCs w:val="14"/>
              </w:rPr>
            </w:pPr>
            <w:r w:rsidRPr="00137F2F">
              <w:rPr>
                <w:rFonts w:ascii="Times New Roman" w:hAnsi="Times New Roman"/>
                <w:sz w:val="14"/>
                <w:szCs w:val="14"/>
              </w:rPr>
              <w:t>код статьи</w:t>
            </w:r>
          </w:p>
        </w:tc>
        <w:tc>
          <w:tcPr>
            <w:tcW w:w="682" w:type="dxa"/>
            <w:textDirection w:val="btLr"/>
          </w:tcPr>
          <w:p w:rsidR="00277483" w:rsidRPr="00137F2F" w:rsidRDefault="00277483" w:rsidP="002217D1">
            <w:pPr>
              <w:ind w:left="113" w:right="113"/>
              <w:jc w:val="center"/>
              <w:rPr>
                <w:rFonts w:ascii="Times New Roman" w:hAnsi="Times New Roman"/>
                <w:sz w:val="14"/>
                <w:szCs w:val="14"/>
              </w:rPr>
            </w:pPr>
            <w:r w:rsidRPr="00137F2F">
              <w:rPr>
                <w:rFonts w:ascii="Times New Roman" w:hAnsi="Times New Roman"/>
                <w:sz w:val="14"/>
                <w:szCs w:val="14"/>
              </w:rPr>
              <w:t>код подстатьи</w:t>
            </w:r>
          </w:p>
        </w:tc>
        <w:tc>
          <w:tcPr>
            <w:tcW w:w="682" w:type="dxa"/>
            <w:textDirection w:val="btLr"/>
          </w:tcPr>
          <w:p w:rsidR="00277483" w:rsidRPr="00137F2F" w:rsidRDefault="00277483" w:rsidP="002217D1">
            <w:pPr>
              <w:ind w:left="113" w:right="113"/>
              <w:jc w:val="center"/>
              <w:rPr>
                <w:rFonts w:ascii="Times New Roman" w:hAnsi="Times New Roman"/>
                <w:sz w:val="14"/>
                <w:szCs w:val="14"/>
              </w:rPr>
            </w:pPr>
            <w:r w:rsidRPr="00137F2F">
              <w:rPr>
                <w:rFonts w:ascii="Times New Roman" w:hAnsi="Times New Roman"/>
                <w:sz w:val="14"/>
                <w:szCs w:val="14"/>
              </w:rPr>
              <w:t>код элемента</w:t>
            </w:r>
          </w:p>
        </w:tc>
        <w:tc>
          <w:tcPr>
            <w:tcW w:w="682" w:type="dxa"/>
            <w:textDirection w:val="btLr"/>
          </w:tcPr>
          <w:p w:rsidR="00277483" w:rsidRPr="00137F2F" w:rsidRDefault="00277483" w:rsidP="002217D1">
            <w:pPr>
              <w:ind w:left="113" w:right="113"/>
              <w:jc w:val="center"/>
              <w:rPr>
                <w:rFonts w:ascii="Times New Roman" w:hAnsi="Times New Roman"/>
                <w:sz w:val="14"/>
                <w:szCs w:val="14"/>
              </w:rPr>
            </w:pPr>
            <w:r w:rsidRPr="00137F2F">
              <w:rPr>
                <w:rFonts w:ascii="Times New Roman" w:hAnsi="Times New Roman"/>
                <w:sz w:val="14"/>
                <w:szCs w:val="14"/>
              </w:rPr>
              <w:t>код группы подвида</w:t>
            </w:r>
          </w:p>
        </w:tc>
        <w:tc>
          <w:tcPr>
            <w:tcW w:w="682" w:type="dxa"/>
            <w:textDirection w:val="btLr"/>
          </w:tcPr>
          <w:p w:rsidR="00277483" w:rsidRPr="00137F2F" w:rsidRDefault="00277483" w:rsidP="002217D1">
            <w:pPr>
              <w:ind w:left="113" w:right="113"/>
              <w:jc w:val="center"/>
              <w:rPr>
                <w:rFonts w:ascii="Times New Roman" w:hAnsi="Times New Roman"/>
                <w:sz w:val="14"/>
                <w:szCs w:val="14"/>
              </w:rPr>
            </w:pPr>
            <w:r w:rsidRPr="00137F2F">
              <w:rPr>
                <w:rFonts w:ascii="Times New Roman" w:hAnsi="Times New Roman"/>
                <w:sz w:val="14"/>
                <w:szCs w:val="14"/>
              </w:rPr>
              <w:t>код аналитической  группы  подвида</w:t>
            </w:r>
          </w:p>
        </w:tc>
        <w:tc>
          <w:tcPr>
            <w:tcW w:w="1459" w:type="dxa"/>
            <w:vMerge/>
          </w:tcPr>
          <w:p w:rsidR="00277483" w:rsidRPr="00137F2F" w:rsidRDefault="00277483" w:rsidP="002217D1">
            <w:pPr>
              <w:ind w:right="-328"/>
              <w:rPr>
                <w:rFonts w:ascii="Times New Roman" w:hAnsi="Times New Roman"/>
                <w:sz w:val="14"/>
                <w:szCs w:val="14"/>
              </w:rPr>
            </w:pPr>
          </w:p>
        </w:tc>
        <w:tc>
          <w:tcPr>
            <w:tcW w:w="1418" w:type="dxa"/>
            <w:vMerge/>
          </w:tcPr>
          <w:p w:rsidR="00277483" w:rsidRPr="00137F2F" w:rsidRDefault="00277483" w:rsidP="002217D1">
            <w:pPr>
              <w:rPr>
                <w:rFonts w:ascii="Times New Roman" w:hAnsi="Times New Roman"/>
                <w:sz w:val="14"/>
                <w:szCs w:val="14"/>
              </w:rPr>
            </w:pPr>
          </w:p>
        </w:tc>
        <w:tc>
          <w:tcPr>
            <w:tcW w:w="682" w:type="dxa"/>
            <w:textDirection w:val="btLr"/>
          </w:tcPr>
          <w:p w:rsidR="00277483" w:rsidRPr="00137F2F" w:rsidRDefault="00277483" w:rsidP="002217D1">
            <w:pPr>
              <w:ind w:left="113" w:right="113"/>
              <w:jc w:val="center"/>
              <w:rPr>
                <w:rFonts w:ascii="Times New Roman" w:hAnsi="Times New Roman"/>
                <w:sz w:val="14"/>
                <w:szCs w:val="14"/>
              </w:rPr>
            </w:pPr>
            <w:r>
              <w:rPr>
                <w:rFonts w:ascii="Times New Roman" w:hAnsi="Times New Roman"/>
                <w:sz w:val="14"/>
                <w:szCs w:val="14"/>
              </w:rPr>
              <w:t>Текущий финансовый год</w:t>
            </w:r>
          </w:p>
        </w:tc>
        <w:tc>
          <w:tcPr>
            <w:tcW w:w="682" w:type="dxa"/>
            <w:textDirection w:val="btLr"/>
          </w:tcPr>
          <w:p w:rsidR="00277483" w:rsidRPr="00137F2F" w:rsidRDefault="00277483" w:rsidP="002217D1">
            <w:pPr>
              <w:ind w:left="113" w:right="113"/>
              <w:jc w:val="center"/>
              <w:rPr>
                <w:rFonts w:ascii="Times New Roman" w:hAnsi="Times New Roman"/>
                <w:sz w:val="14"/>
                <w:szCs w:val="14"/>
              </w:rPr>
            </w:pPr>
            <w:r>
              <w:rPr>
                <w:rFonts w:ascii="Times New Roman" w:hAnsi="Times New Roman"/>
                <w:sz w:val="14"/>
                <w:szCs w:val="14"/>
              </w:rPr>
              <w:t xml:space="preserve">Очередной финансовый год </w:t>
            </w:r>
          </w:p>
        </w:tc>
        <w:tc>
          <w:tcPr>
            <w:tcW w:w="682" w:type="dxa"/>
            <w:textDirection w:val="btLr"/>
          </w:tcPr>
          <w:p w:rsidR="00277483" w:rsidRPr="00137F2F" w:rsidRDefault="00277483" w:rsidP="002217D1">
            <w:pPr>
              <w:ind w:left="113" w:right="113"/>
              <w:jc w:val="center"/>
              <w:rPr>
                <w:rFonts w:ascii="Times New Roman" w:hAnsi="Times New Roman"/>
                <w:sz w:val="14"/>
                <w:szCs w:val="14"/>
              </w:rPr>
            </w:pPr>
            <w:r>
              <w:rPr>
                <w:rFonts w:ascii="Times New Roman" w:hAnsi="Times New Roman"/>
                <w:sz w:val="14"/>
                <w:szCs w:val="14"/>
              </w:rPr>
              <w:t>Первый год планового периода</w:t>
            </w:r>
          </w:p>
        </w:tc>
        <w:tc>
          <w:tcPr>
            <w:tcW w:w="682" w:type="dxa"/>
            <w:textDirection w:val="btLr"/>
          </w:tcPr>
          <w:p w:rsidR="00277483" w:rsidRPr="00137F2F" w:rsidRDefault="00277483" w:rsidP="002217D1">
            <w:pPr>
              <w:ind w:left="113" w:right="113"/>
              <w:jc w:val="center"/>
              <w:rPr>
                <w:rFonts w:ascii="Times New Roman" w:hAnsi="Times New Roman"/>
                <w:sz w:val="14"/>
                <w:szCs w:val="14"/>
              </w:rPr>
            </w:pPr>
            <w:r>
              <w:rPr>
                <w:rFonts w:ascii="Times New Roman" w:hAnsi="Times New Roman"/>
                <w:sz w:val="14"/>
                <w:szCs w:val="14"/>
              </w:rPr>
              <w:t>Второй год  планового периода</w:t>
            </w:r>
          </w:p>
        </w:tc>
        <w:tc>
          <w:tcPr>
            <w:tcW w:w="1096" w:type="dxa"/>
            <w:vMerge/>
          </w:tcPr>
          <w:p w:rsidR="00277483" w:rsidRPr="00137F2F" w:rsidRDefault="00277483" w:rsidP="002217D1">
            <w:pPr>
              <w:jc w:val="center"/>
              <w:rPr>
                <w:rFonts w:ascii="Times New Roman" w:hAnsi="Times New Roman"/>
                <w:sz w:val="14"/>
                <w:szCs w:val="14"/>
              </w:rPr>
            </w:pPr>
          </w:p>
        </w:tc>
        <w:tc>
          <w:tcPr>
            <w:tcW w:w="854" w:type="dxa"/>
            <w:vMerge/>
          </w:tcPr>
          <w:p w:rsidR="00277483" w:rsidRPr="00137F2F" w:rsidRDefault="00277483" w:rsidP="002217D1">
            <w:pPr>
              <w:rPr>
                <w:rFonts w:ascii="Times New Roman" w:hAnsi="Times New Roman"/>
                <w:sz w:val="14"/>
                <w:szCs w:val="14"/>
              </w:rPr>
            </w:pPr>
          </w:p>
        </w:tc>
        <w:tc>
          <w:tcPr>
            <w:tcW w:w="680" w:type="dxa"/>
            <w:vMerge/>
          </w:tcPr>
          <w:p w:rsidR="00277483" w:rsidRPr="00137F2F" w:rsidRDefault="00277483" w:rsidP="002217D1">
            <w:pPr>
              <w:jc w:val="center"/>
              <w:rPr>
                <w:rFonts w:ascii="Times New Roman" w:hAnsi="Times New Roman"/>
                <w:sz w:val="14"/>
                <w:szCs w:val="14"/>
              </w:rPr>
            </w:pPr>
          </w:p>
        </w:tc>
        <w:tc>
          <w:tcPr>
            <w:tcW w:w="680" w:type="dxa"/>
            <w:vMerge/>
          </w:tcPr>
          <w:p w:rsidR="00277483" w:rsidRPr="00137F2F" w:rsidRDefault="00277483" w:rsidP="002217D1">
            <w:pPr>
              <w:jc w:val="center"/>
              <w:rPr>
                <w:rFonts w:ascii="Times New Roman" w:hAnsi="Times New Roman"/>
                <w:sz w:val="14"/>
                <w:szCs w:val="14"/>
              </w:rPr>
            </w:pPr>
          </w:p>
        </w:tc>
        <w:tc>
          <w:tcPr>
            <w:tcW w:w="680" w:type="dxa"/>
            <w:vMerge/>
          </w:tcPr>
          <w:p w:rsidR="00277483" w:rsidRPr="00137F2F" w:rsidRDefault="00277483" w:rsidP="002217D1">
            <w:pPr>
              <w:jc w:val="center"/>
              <w:rPr>
                <w:rFonts w:ascii="Times New Roman" w:hAnsi="Times New Roman"/>
                <w:sz w:val="14"/>
                <w:szCs w:val="14"/>
              </w:rPr>
            </w:pPr>
          </w:p>
        </w:tc>
      </w:tr>
      <w:tr w:rsidR="00277483" w:rsidRPr="00137F2F" w:rsidTr="00277483">
        <w:tc>
          <w:tcPr>
            <w:tcW w:w="411" w:type="dxa"/>
          </w:tcPr>
          <w:p w:rsidR="00277483" w:rsidRPr="00137F2F" w:rsidRDefault="00277483" w:rsidP="002217D1">
            <w:pPr>
              <w:rPr>
                <w:rFonts w:ascii="Times New Roman" w:hAnsi="Times New Roman"/>
                <w:sz w:val="14"/>
                <w:szCs w:val="14"/>
              </w:rPr>
            </w:pPr>
          </w:p>
        </w:tc>
        <w:tc>
          <w:tcPr>
            <w:tcW w:w="411"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1</w:t>
            </w:r>
          </w:p>
        </w:tc>
        <w:tc>
          <w:tcPr>
            <w:tcW w:w="681"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2</w:t>
            </w:r>
          </w:p>
        </w:tc>
        <w:tc>
          <w:tcPr>
            <w:tcW w:w="682"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3</w:t>
            </w:r>
          </w:p>
        </w:tc>
        <w:tc>
          <w:tcPr>
            <w:tcW w:w="682"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4</w:t>
            </w:r>
          </w:p>
        </w:tc>
        <w:tc>
          <w:tcPr>
            <w:tcW w:w="682"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5</w:t>
            </w:r>
          </w:p>
        </w:tc>
        <w:tc>
          <w:tcPr>
            <w:tcW w:w="682"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6</w:t>
            </w:r>
          </w:p>
        </w:tc>
        <w:tc>
          <w:tcPr>
            <w:tcW w:w="682"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7</w:t>
            </w:r>
          </w:p>
        </w:tc>
        <w:tc>
          <w:tcPr>
            <w:tcW w:w="682"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8</w:t>
            </w:r>
          </w:p>
        </w:tc>
        <w:tc>
          <w:tcPr>
            <w:tcW w:w="1459"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9</w:t>
            </w:r>
          </w:p>
        </w:tc>
        <w:tc>
          <w:tcPr>
            <w:tcW w:w="1418"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10</w:t>
            </w:r>
          </w:p>
        </w:tc>
        <w:tc>
          <w:tcPr>
            <w:tcW w:w="682"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11</w:t>
            </w:r>
          </w:p>
        </w:tc>
        <w:tc>
          <w:tcPr>
            <w:tcW w:w="682"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12</w:t>
            </w:r>
          </w:p>
        </w:tc>
        <w:tc>
          <w:tcPr>
            <w:tcW w:w="682"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13</w:t>
            </w:r>
          </w:p>
        </w:tc>
        <w:tc>
          <w:tcPr>
            <w:tcW w:w="682"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14</w:t>
            </w:r>
          </w:p>
        </w:tc>
        <w:tc>
          <w:tcPr>
            <w:tcW w:w="1096" w:type="dxa"/>
          </w:tcPr>
          <w:p w:rsidR="00277483" w:rsidRPr="00137F2F" w:rsidRDefault="00277483" w:rsidP="002217D1">
            <w:pPr>
              <w:jc w:val="center"/>
              <w:rPr>
                <w:rFonts w:ascii="Times New Roman" w:hAnsi="Times New Roman"/>
                <w:sz w:val="14"/>
                <w:szCs w:val="14"/>
              </w:rPr>
            </w:pPr>
            <w:r>
              <w:rPr>
                <w:rFonts w:ascii="Times New Roman" w:hAnsi="Times New Roman"/>
                <w:sz w:val="14"/>
                <w:szCs w:val="14"/>
              </w:rPr>
              <w:t>15</w:t>
            </w:r>
          </w:p>
        </w:tc>
        <w:tc>
          <w:tcPr>
            <w:tcW w:w="854"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16</w:t>
            </w:r>
          </w:p>
        </w:tc>
        <w:tc>
          <w:tcPr>
            <w:tcW w:w="680"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17</w:t>
            </w:r>
          </w:p>
        </w:tc>
        <w:tc>
          <w:tcPr>
            <w:tcW w:w="680"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18</w:t>
            </w:r>
          </w:p>
        </w:tc>
        <w:tc>
          <w:tcPr>
            <w:tcW w:w="680" w:type="dxa"/>
          </w:tcPr>
          <w:p w:rsidR="00277483" w:rsidRPr="00137F2F" w:rsidRDefault="00277483" w:rsidP="002217D1">
            <w:pPr>
              <w:jc w:val="center"/>
              <w:rPr>
                <w:rFonts w:ascii="Times New Roman" w:hAnsi="Times New Roman"/>
                <w:sz w:val="14"/>
                <w:szCs w:val="14"/>
              </w:rPr>
            </w:pPr>
            <w:r w:rsidRPr="00137F2F">
              <w:rPr>
                <w:rFonts w:ascii="Times New Roman" w:hAnsi="Times New Roman"/>
                <w:sz w:val="14"/>
                <w:szCs w:val="14"/>
              </w:rPr>
              <w:t>19</w:t>
            </w:r>
          </w:p>
        </w:tc>
      </w:tr>
      <w:tr w:rsidR="00277483" w:rsidRPr="00137F2F" w:rsidTr="00277483">
        <w:tc>
          <w:tcPr>
            <w:tcW w:w="411" w:type="dxa"/>
          </w:tcPr>
          <w:p w:rsidR="00277483" w:rsidRPr="00137F2F" w:rsidRDefault="00277483" w:rsidP="002217D1">
            <w:pPr>
              <w:rPr>
                <w:rFonts w:ascii="Times New Roman" w:hAnsi="Times New Roman"/>
                <w:sz w:val="14"/>
                <w:szCs w:val="14"/>
              </w:rPr>
            </w:pPr>
          </w:p>
        </w:tc>
        <w:tc>
          <w:tcPr>
            <w:tcW w:w="411" w:type="dxa"/>
          </w:tcPr>
          <w:p w:rsidR="00277483" w:rsidRPr="00137F2F" w:rsidRDefault="00277483" w:rsidP="002217D1">
            <w:pPr>
              <w:rPr>
                <w:rFonts w:ascii="Times New Roman" w:hAnsi="Times New Roman"/>
                <w:sz w:val="14"/>
                <w:szCs w:val="14"/>
              </w:rPr>
            </w:pPr>
          </w:p>
        </w:tc>
        <w:tc>
          <w:tcPr>
            <w:tcW w:w="681" w:type="dxa"/>
          </w:tcPr>
          <w:p w:rsidR="00277483" w:rsidRPr="00137F2F" w:rsidRDefault="00277483" w:rsidP="002217D1">
            <w:pPr>
              <w:rPr>
                <w:rFonts w:ascii="Times New Roman" w:hAnsi="Times New Roman"/>
                <w:sz w:val="14"/>
                <w:szCs w:val="14"/>
              </w:rPr>
            </w:pPr>
          </w:p>
        </w:tc>
        <w:tc>
          <w:tcPr>
            <w:tcW w:w="682" w:type="dxa"/>
          </w:tcPr>
          <w:p w:rsidR="00277483" w:rsidRPr="00137F2F" w:rsidRDefault="00277483" w:rsidP="002217D1">
            <w:pPr>
              <w:rPr>
                <w:rFonts w:ascii="Times New Roman" w:hAnsi="Times New Roman"/>
                <w:sz w:val="14"/>
                <w:szCs w:val="14"/>
              </w:rPr>
            </w:pPr>
          </w:p>
        </w:tc>
        <w:tc>
          <w:tcPr>
            <w:tcW w:w="682" w:type="dxa"/>
          </w:tcPr>
          <w:p w:rsidR="00277483" w:rsidRPr="00137F2F" w:rsidRDefault="00277483" w:rsidP="002217D1">
            <w:pPr>
              <w:rPr>
                <w:rFonts w:ascii="Times New Roman" w:hAnsi="Times New Roman"/>
                <w:sz w:val="14"/>
                <w:szCs w:val="14"/>
              </w:rPr>
            </w:pPr>
          </w:p>
        </w:tc>
        <w:tc>
          <w:tcPr>
            <w:tcW w:w="682" w:type="dxa"/>
          </w:tcPr>
          <w:p w:rsidR="00277483" w:rsidRPr="00137F2F" w:rsidRDefault="00277483" w:rsidP="002217D1">
            <w:pPr>
              <w:rPr>
                <w:rFonts w:ascii="Times New Roman" w:hAnsi="Times New Roman"/>
                <w:sz w:val="14"/>
                <w:szCs w:val="14"/>
              </w:rPr>
            </w:pPr>
          </w:p>
        </w:tc>
        <w:tc>
          <w:tcPr>
            <w:tcW w:w="682" w:type="dxa"/>
          </w:tcPr>
          <w:p w:rsidR="00277483" w:rsidRPr="00137F2F" w:rsidRDefault="00277483" w:rsidP="002217D1">
            <w:pPr>
              <w:rPr>
                <w:rFonts w:ascii="Times New Roman" w:hAnsi="Times New Roman"/>
                <w:sz w:val="14"/>
                <w:szCs w:val="14"/>
              </w:rPr>
            </w:pPr>
          </w:p>
        </w:tc>
        <w:tc>
          <w:tcPr>
            <w:tcW w:w="682" w:type="dxa"/>
          </w:tcPr>
          <w:p w:rsidR="00277483" w:rsidRPr="00137F2F" w:rsidRDefault="00277483" w:rsidP="002217D1">
            <w:pPr>
              <w:rPr>
                <w:rFonts w:ascii="Times New Roman" w:hAnsi="Times New Roman"/>
                <w:sz w:val="14"/>
                <w:szCs w:val="14"/>
              </w:rPr>
            </w:pPr>
          </w:p>
        </w:tc>
        <w:tc>
          <w:tcPr>
            <w:tcW w:w="682" w:type="dxa"/>
          </w:tcPr>
          <w:p w:rsidR="00277483" w:rsidRPr="00137F2F" w:rsidRDefault="00277483" w:rsidP="002217D1">
            <w:pPr>
              <w:rPr>
                <w:rFonts w:ascii="Times New Roman" w:hAnsi="Times New Roman"/>
                <w:sz w:val="14"/>
                <w:szCs w:val="14"/>
              </w:rPr>
            </w:pPr>
          </w:p>
        </w:tc>
        <w:tc>
          <w:tcPr>
            <w:tcW w:w="1459" w:type="dxa"/>
          </w:tcPr>
          <w:p w:rsidR="00277483" w:rsidRPr="00137F2F" w:rsidRDefault="00277483" w:rsidP="002217D1">
            <w:pPr>
              <w:rPr>
                <w:rFonts w:ascii="Times New Roman" w:hAnsi="Times New Roman"/>
                <w:sz w:val="14"/>
                <w:szCs w:val="14"/>
              </w:rPr>
            </w:pPr>
          </w:p>
        </w:tc>
        <w:tc>
          <w:tcPr>
            <w:tcW w:w="1418" w:type="dxa"/>
          </w:tcPr>
          <w:p w:rsidR="00277483" w:rsidRPr="00137F2F" w:rsidRDefault="00277483" w:rsidP="002217D1">
            <w:pPr>
              <w:rPr>
                <w:rFonts w:ascii="Times New Roman" w:hAnsi="Times New Roman"/>
                <w:sz w:val="14"/>
                <w:szCs w:val="14"/>
              </w:rPr>
            </w:pPr>
          </w:p>
        </w:tc>
        <w:tc>
          <w:tcPr>
            <w:tcW w:w="682" w:type="dxa"/>
          </w:tcPr>
          <w:p w:rsidR="00277483" w:rsidRPr="00137F2F" w:rsidRDefault="00277483" w:rsidP="002217D1">
            <w:pPr>
              <w:rPr>
                <w:rFonts w:ascii="Times New Roman" w:hAnsi="Times New Roman"/>
                <w:sz w:val="14"/>
                <w:szCs w:val="14"/>
              </w:rPr>
            </w:pPr>
          </w:p>
        </w:tc>
        <w:tc>
          <w:tcPr>
            <w:tcW w:w="682" w:type="dxa"/>
          </w:tcPr>
          <w:p w:rsidR="00277483" w:rsidRPr="00137F2F" w:rsidRDefault="00277483" w:rsidP="002217D1">
            <w:pPr>
              <w:rPr>
                <w:rFonts w:ascii="Times New Roman" w:hAnsi="Times New Roman"/>
                <w:sz w:val="14"/>
                <w:szCs w:val="14"/>
              </w:rPr>
            </w:pPr>
          </w:p>
        </w:tc>
        <w:tc>
          <w:tcPr>
            <w:tcW w:w="682" w:type="dxa"/>
          </w:tcPr>
          <w:p w:rsidR="00277483" w:rsidRPr="00137F2F" w:rsidRDefault="00277483" w:rsidP="002217D1">
            <w:pPr>
              <w:rPr>
                <w:rFonts w:ascii="Times New Roman" w:hAnsi="Times New Roman"/>
                <w:sz w:val="14"/>
                <w:szCs w:val="14"/>
              </w:rPr>
            </w:pPr>
          </w:p>
        </w:tc>
        <w:tc>
          <w:tcPr>
            <w:tcW w:w="682" w:type="dxa"/>
          </w:tcPr>
          <w:p w:rsidR="00277483" w:rsidRPr="00137F2F" w:rsidRDefault="00277483" w:rsidP="002217D1">
            <w:pPr>
              <w:rPr>
                <w:rFonts w:ascii="Times New Roman" w:hAnsi="Times New Roman"/>
                <w:sz w:val="14"/>
                <w:szCs w:val="14"/>
              </w:rPr>
            </w:pPr>
          </w:p>
        </w:tc>
        <w:tc>
          <w:tcPr>
            <w:tcW w:w="1096" w:type="dxa"/>
          </w:tcPr>
          <w:p w:rsidR="00277483" w:rsidRPr="00137F2F" w:rsidRDefault="00277483" w:rsidP="002217D1">
            <w:pPr>
              <w:rPr>
                <w:rFonts w:ascii="Times New Roman" w:hAnsi="Times New Roman"/>
                <w:sz w:val="14"/>
                <w:szCs w:val="14"/>
              </w:rPr>
            </w:pPr>
          </w:p>
        </w:tc>
        <w:tc>
          <w:tcPr>
            <w:tcW w:w="854" w:type="dxa"/>
          </w:tcPr>
          <w:p w:rsidR="00277483" w:rsidRPr="00137F2F" w:rsidRDefault="00277483" w:rsidP="002217D1">
            <w:pPr>
              <w:rPr>
                <w:rFonts w:ascii="Times New Roman" w:hAnsi="Times New Roman"/>
                <w:sz w:val="14"/>
                <w:szCs w:val="14"/>
              </w:rPr>
            </w:pPr>
          </w:p>
        </w:tc>
        <w:tc>
          <w:tcPr>
            <w:tcW w:w="680" w:type="dxa"/>
          </w:tcPr>
          <w:p w:rsidR="00277483" w:rsidRPr="00137F2F" w:rsidRDefault="00277483" w:rsidP="002217D1">
            <w:pPr>
              <w:rPr>
                <w:rFonts w:ascii="Times New Roman" w:hAnsi="Times New Roman"/>
                <w:sz w:val="14"/>
                <w:szCs w:val="14"/>
              </w:rPr>
            </w:pPr>
          </w:p>
        </w:tc>
        <w:tc>
          <w:tcPr>
            <w:tcW w:w="680" w:type="dxa"/>
          </w:tcPr>
          <w:p w:rsidR="00277483" w:rsidRPr="00137F2F" w:rsidRDefault="00277483" w:rsidP="002217D1">
            <w:pPr>
              <w:rPr>
                <w:rFonts w:ascii="Times New Roman" w:hAnsi="Times New Roman"/>
                <w:sz w:val="14"/>
                <w:szCs w:val="14"/>
              </w:rPr>
            </w:pPr>
          </w:p>
        </w:tc>
        <w:tc>
          <w:tcPr>
            <w:tcW w:w="680" w:type="dxa"/>
          </w:tcPr>
          <w:p w:rsidR="00277483" w:rsidRPr="00137F2F" w:rsidRDefault="00277483" w:rsidP="002217D1">
            <w:pPr>
              <w:rPr>
                <w:rFonts w:ascii="Times New Roman" w:hAnsi="Times New Roman"/>
                <w:sz w:val="14"/>
                <w:szCs w:val="14"/>
              </w:rPr>
            </w:pPr>
          </w:p>
        </w:tc>
      </w:tr>
    </w:tbl>
    <w:p w:rsidR="00277483" w:rsidRDefault="00277483" w:rsidP="00277483">
      <w:pPr>
        <w:pStyle w:val="ConsPlusNormal"/>
        <w:jc w:val="both"/>
        <w:sectPr w:rsidR="00277483" w:rsidSect="00277483">
          <w:pgSz w:w="16838" w:h="11906" w:orient="landscape"/>
          <w:pgMar w:top="1134" w:right="1440" w:bottom="567" w:left="1440" w:header="0" w:footer="0" w:gutter="0"/>
          <w:cols w:space="720"/>
          <w:noEndnote/>
        </w:sectPr>
      </w:pPr>
    </w:p>
    <w:p w:rsidR="002F7148" w:rsidRPr="000F0B8E" w:rsidRDefault="002F7148" w:rsidP="000F0B8E">
      <w:pPr>
        <w:rPr>
          <w:rFonts w:eastAsia="Calibri"/>
          <w:sz w:val="20"/>
          <w:szCs w:val="20"/>
          <w:lang w:eastAsia="en-US"/>
        </w:rPr>
      </w:pPr>
    </w:p>
    <w:sectPr w:rsidR="002F7148" w:rsidRPr="000F0B8E" w:rsidSect="00DA5AFB">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63F" w:rsidRDefault="0018263F" w:rsidP="002677A5">
      <w:r>
        <w:separator/>
      </w:r>
    </w:p>
  </w:endnote>
  <w:endnote w:type="continuationSeparator" w:id="1">
    <w:p w:rsidR="0018263F" w:rsidRDefault="0018263F" w:rsidP="00267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83" w:rsidRDefault="0027748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63F" w:rsidRDefault="0018263F" w:rsidP="002677A5">
      <w:r>
        <w:separator/>
      </w:r>
    </w:p>
  </w:footnote>
  <w:footnote w:type="continuationSeparator" w:id="1">
    <w:p w:rsidR="0018263F" w:rsidRDefault="0018263F" w:rsidP="00267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83" w:rsidRDefault="00277483">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29CE"/>
    <w:multiLevelType w:val="hybridMultilevel"/>
    <w:tmpl w:val="D7708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563A9"/>
    <w:multiLevelType w:val="hybridMultilevel"/>
    <w:tmpl w:val="937CAAA2"/>
    <w:lvl w:ilvl="0" w:tplc="975E9BBA">
      <w:start w:val="9"/>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AA446D"/>
    <w:multiLevelType w:val="hybridMultilevel"/>
    <w:tmpl w:val="198093BE"/>
    <w:lvl w:ilvl="0" w:tplc="720EF8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95652EC"/>
    <w:multiLevelType w:val="hybridMultilevel"/>
    <w:tmpl w:val="E468055A"/>
    <w:lvl w:ilvl="0" w:tplc="CFE0848C">
      <w:start w:val="1"/>
      <w:numFmt w:val="decimal"/>
      <w:lvlText w:val="%1."/>
      <w:lvlJc w:val="left"/>
      <w:pPr>
        <w:tabs>
          <w:tab w:val="num" w:pos="2508"/>
        </w:tabs>
        <w:ind w:left="2508" w:hanging="1428"/>
      </w:pPr>
      <w:rPr>
        <w:rFonts w:hint="default"/>
      </w:rPr>
    </w:lvl>
    <w:lvl w:ilvl="1" w:tplc="5F9C3F9A">
      <w:numFmt w:val="none"/>
      <w:lvlText w:val=""/>
      <w:lvlJc w:val="left"/>
      <w:pPr>
        <w:tabs>
          <w:tab w:val="num" w:pos="360"/>
        </w:tabs>
      </w:pPr>
    </w:lvl>
    <w:lvl w:ilvl="2" w:tplc="80AA79B2">
      <w:numFmt w:val="none"/>
      <w:lvlText w:val=""/>
      <w:lvlJc w:val="left"/>
      <w:pPr>
        <w:tabs>
          <w:tab w:val="num" w:pos="360"/>
        </w:tabs>
      </w:pPr>
    </w:lvl>
    <w:lvl w:ilvl="3" w:tplc="113A22A2">
      <w:numFmt w:val="none"/>
      <w:lvlText w:val=""/>
      <w:lvlJc w:val="left"/>
      <w:pPr>
        <w:tabs>
          <w:tab w:val="num" w:pos="360"/>
        </w:tabs>
      </w:pPr>
    </w:lvl>
    <w:lvl w:ilvl="4" w:tplc="FAC6FFF2">
      <w:numFmt w:val="none"/>
      <w:lvlText w:val=""/>
      <w:lvlJc w:val="left"/>
      <w:pPr>
        <w:tabs>
          <w:tab w:val="num" w:pos="360"/>
        </w:tabs>
      </w:pPr>
    </w:lvl>
    <w:lvl w:ilvl="5" w:tplc="AA4A43D0">
      <w:numFmt w:val="none"/>
      <w:lvlText w:val=""/>
      <w:lvlJc w:val="left"/>
      <w:pPr>
        <w:tabs>
          <w:tab w:val="num" w:pos="360"/>
        </w:tabs>
      </w:pPr>
    </w:lvl>
    <w:lvl w:ilvl="6" w:tplc="DF2069C8">
      <w:numFmt w:val="none"/>
      <w:lvlText w:val=""/>
      <w:lvlJc w:val="left"/>
      <w:pPr>
        <w:tabs>
          <w:tab w:val="num" w:pos="360"/>
        </w:tabs>
      </w:pPr>
    </w:lvl>
    <w:lvl w:ilvl="7" w:tplc="84D2030E">
      <w:numFmt w:val="none"/>
      <w:lvlText w:val=""/>
      <w:lvlJc w:val="left"/>
      <w:pPr>
        <w:tabs>
          <w:tab w:val="num" w:pos="360"/>
        </w:tabs>
      </w:pPr>
    </w:lvl>
    <w:lvl w:ilvl="8" w:tplc="74962EA6">
      <w:numFmt w:val="none"/>
      <w:lvlText w:val=""/>
      <w:lvlJc w:val="left"/>
      <w:pPr>
        <w:tabs>
          <w:tab w:val="num" w:pos="360"/>
        </w:tabs>
      </w:pPr>
    </w:lvl>
  </w:abstractNum>
  <w:abstractNum w:abstractNumId="4">
    <w:nsid w:val="554C0B20"/>
    <w:multiLevelType w:val="hybridMultilevel"/>
    <w:tmpl w:val="53846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912E5A"/>
    <w:multiLevelType w:val="multilevel"/>
    <w:tmpl w:val="24A08962"/>
    <w:lvl w:ilvl="0">
      <w:start w:val="1"/>
      <w:numFmt w:val="decimal"/>
      <w:lvlText w:val="%1."/>
      <w:lvlJc w:val="left"/>
      <w:pPr>
        <w:ind w:left="1710" w:hanging="9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71551117"/>
    <w:multiLevelType w:val="multilevel"/>
    <w:tmpl w:val="DF8CA36C"/>
    <w:lvl w:ilvl="0">
      <w:start w:val="1"/>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45ACC"/>
    <w:rsid w:val="00001D2E"/>
    <w:rsid w:val="000352CB"/>
    <w:rsid w:val="00035826"/>
    <w:rsid w:val="00047494"/>
    <w:rsid w:val="00052F29"/>
    <w:rsid w:val="000744D7"/>
    <w:rsid w:val="0008016E"/>
    <w:rsid w:val="00095D9E"/>
    <w:rsid w:val="000964A2"/>
    <w:rsid w:val="000D6CB9"/>
    <w:rsid w:val="000F0B8E"/>
    <w:rsid w:val="00100E40"/>
    <w:rsid w:val="001018AB"/>
    <w:rsid w:val="001152AC"/>
    <w:rsid w:val="00124AB0"/>
    <w:rsid w:val="00145881"/>
    <w:rsid w:val="00161337"/>
    <w:rsid w:val="0018263F"/>
    <w:rsid w:val="002121F2"/>
    <w:rsid w:val="00217A30"/>
    <w:rsid w:val="002408A3"/>
    <w:rsid w:val="002508FC"/>
    <w:rsid w:val="002518D5"/>
    <w:rsid w:val="00252BB6"/>
    <w:rsid w:val="00266C3D"/>
    <w:rsid w:val="002677A5"/>
    <w:rsid w:val="00277483"/>
    <w:rsid w:val="00277F8A"/>
    <w:rsid w:val="00290F20"/>
    <w:rsid w:val="002A0D4D"/>
    <w:rsid w:val="002A771B"/>
    <w:rsid w:val="002C042D"/>
    <w:rsid w:val="002D0D33"/>
    <w:rsid w:val="002E43A8"/>
    <w:rsid w:val="002F7148"/>
    <w:rsid w:val="00300298"/>
    <w:rsid w:val="00326B7D"/>
    <w:rsid w:val="00360F0C"/>
    <w:rsid w:val="00374A3D"/>
    <w:rsid w:val="00393ECD"/>
    <w:rsid w:val="003C584C"/>
    <w:rsid w:val="003D06E6"/>
    <w:rsid w:val="003E62D0"/>
    <w:rsid w:val="0042350D"/>
    <w:rsid w:val="004379C7"/>
    <w:rsid w:val="0044199F"/>
    <w:rsid w:val="004510FE"/>
    <w:rsid w:val="004566A8"/>
    <w:rsid w:val="00456781"/>
    <w:rsid w:val="004954FE"/>
    <w:rsid w:val="004A20C7"/>
    <w:rsid w:val="004A3B71"/>
    <w:rsid w:val="004B0086"/>
    <w:rsid w:val="0053149A"/>
    <w:rsid w:val="005318E1"/>
    <w:rsid w:val="00533486"/>
    <w:rsid w:val="00574C00"/>
    <w:rsid w:val="00575A4F"/>
    <w:rsid w:val="00575B39"/>
    <w:rsid w:val="005F69AD"/>
    <w:rsid w:val="00605657"/>
    <w:rsid w:val="00610840"/>
    <w:rsid w:val="00611E5B"/>
    <w:rsid w:val="00613E41"/>
    <w:rsid w:val="006453AB"/>
    <w:rsid w:val="00647EF6"/>
    <w:rsid w:val="00671052"/>
    <w:rsid w:val="006C1FA6"/>
    <w:rsid w:val="006D4AC0"/>
    <w:rsid w:val="006E2EB2"/>
    <w:rsid w:val="006E3E5B"/>
    <w:rsid w:val="006E5C7E"/>
    <w:rsid w:val="006F30AC"/>
    <w:rsid w:val="00761E90"/>
    <w:rsid w:val="00766EEF"/>
    <w:rsid w:val="00775F5E"/>
    <w:rsid w:val="007947EE"/>
    <w:rsid w:val="007A304D"/>
    <w:rsid w:val="007B7CC9"/>
    <w:rsid w:val="008234B5"/>
    <w:rsid w:val="008242E5"/>
    <w:rsid w:val="00831D08"/>
    <w:rsid w:val="00850991"/>
    <w:rsid w:val="00871D6D"/>
    <w:rsid w:val="00880723"/>
    <w:rsid w:val="008C26E3"/>
    <w:rsid w:val="008D0165"/>
    <w:rsid w:val="008F3651"/>
    <w:rsid w:val="00922582"/>
    <w:rsid w:val="00927D3F"/>
    <w:rsid w:val="00934527"/>
    <w:rsid w:val="00945ACC"/>
    <w:rsid w:val="00995A88"/>
    <w:rsid w:val="009C324D"/>
    <w:rsid w:val="009C4E98"/>
    <w:rsid w:val="009E2C72"/>
    <w:rsid w:val="00A53273"/>
    <w:rsid w:val="00A8457B"/>
    <w:rsid w:val="00A92B8A"/>
    <w:rsid w:val="00AB1E0E"/>
    <w:rsid w:val="00AE1CAD"/>
    <w:rsid w:val="00B11C94"/>
    <w:rsid w:val="00B17F48"/>
    <w:rsid w:val="00B44DF8"/>
    <w:rsid w:val="00B4502E"/>
    <w:rsid w:val="00B63AAA"/>
    <w:rsid w:val="00B80E04"/>
    <w:rsid w:val="00BA13EE"/>
    <w:rsid w:val="00BC1F41"/>
    <w:rsid w:val="00BD2BE8"/>
    <w:rsid w:val="00C02732"/>
    <w:rsid w:val="00C16397"/>
    <w:rsid w:val="00C22DA2"/>
    <w:rsid w:val="00C511E8"/>
    <w:rsid w:val="00C60A00"/>
    <w:rsid w:val="00C637C5"/>
    <w:rsid w:val="00C77F10"/>
    <w:rsid w:val="00C96DE4"/>
    <w:rsid w:val="00CB2BDF"/>
    <w:rsid w:val="00CC2D1C"/>
    <w:rsid w:val="00CF7938"/>
    <w:rsid w:val="00D01A4F"/>
    <w:rsid w:val="00D25B60"/>
    <w:rsid w:val="00D3428A"/>
    <w:rsid w:val="00D6212C"/>
    <w:rsid w:val="00D65F7A"/>
    <w:rsid w:val="00D97B7A"/>
    <w:rsid w:val="00DA5AFB"/>
    <w:rsid w:val="00DE442D"/>
    <w:rsid w:val="00DE4FE1"/>
    <w:rsid w:val="00DE612A"/>
    <w:rsid w:val="00E17D1D"/>
    <w:rsid w:val="00E330E8"/>
    <w:rsid w:val="00E63ED3"/>
    <w:rsid w:val="00E81D6F"/>
    <w:rsid w:val="00E93BC9"/>
    <w:rsid w:val="00E9439F"/>
    <w:rsid w:val="00E94CBE"/>
    <w:rsid w:val="00EF27F1"/>
    <w:rsid w:val="00EF4C1E"/>
    <w:rsid w:val="00F30492"/>
    <w:rsid w:val="00FA2791"/>
    <w:rsid w:val="00FB3ACA"/>
    <w:rsid w:val="00FC45BA"/>
    <w:rsid w:val="00FC4CEB"/>
    <w:rsid w:val="00FE0835"/>
    <w:rsid w:val="00FE6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ACC"/>
    <w:pPr>
      <w:spacing w:after="0" w:line="240" w:lineRule="auto"/>
    </w:pPr>
    <w:rPr>
      <w:rFonts w:eastAsia="Times New Roman" w:cs="Times New Roman"/>
      <w:sz w:val="24"/>
      <w:szCs w:val="24"/>
      <w:lang w:eastAsia="ru-RU"/>
    </w:rPr>
  </w:style>
  <w:style w:type="paragraph" w:styleId="5">
    <w:name w:val="heading 5"/>
    <w:basedOn w:val="a"/>
    <w:next w:val="a"/>
    <w:link w:val="50"/>
    <w:qFormat/>
    <w:rsid w:val="002677A5"/>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45ACC"/>
    <w:pPr>
      <w:spacing w:after="0" w:line="240" w:lineRule="auto"/>
    </w:pPr>
    <w:rPr>
      <w:rFonts w:ascii="Calibri" w:eastAsia="Calibri" w:hAnsi="Calibri" w:cs="Times New Roman"/>
      <w:sz w:val="22"/>
    </w:rPr>
  </w:style>
  <w:style w:type="paragraph" w:styleId="a4">
    <w:name w:val="Balloon Text"/>
    <w:basedOn w:val="a"/>
    <w:link w:val="a5"/>
    <w:uiPriority w:val="99"/>
    <w:semiHidden/>
    <w:unhideWhenUsed/>
    <w:rsid w:val="00945ACC"/>
    <w:rPr>
      <w:rFonts w:ascii="Tahoma" w:hAnsi="Tahoma" w:cs="Tahoma"/>
      <w:sz w:val="16"/>
      <w:szCs w:val="16"/>
    </w:rPr>
  </w:style>
  <w:style w:type="character" w:customStyle="1" w:styleId="a5">
    <w:name w:val="Текст выноски Знак"/>
    <w:basedOn w:val="a0"/>
    <w:link w:val="a4"/>
    <w:uiPriority w:val="99"/>
    <w:semiHidden/>
    <w:rsid w:val="00945ACC"/>
    <w:rPr>
      <w:rFonts w:ascii="Tahoma" w:eastAsia="Times New Roman" w:hAnsi="Tahoma" w:cs="Tahoma"/>
      <w:sz w:val="16"/>
      <w:szCs w:val="16"/>
      <w:lang w:eastAsia="ru-RU"/>
    </w:rPr>
  </w:style>
  <w:style w:type="paragraph" w:styleId="a6">
    <w:name w:val="List Paragraph"/>
    <w:basedOn w:val="a"/>
    <w:uiPriority w:val="34"/>
    <w:qFormat/>
    <w:rsid w:val="00B63AAA"/>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2677A5"/>
    <w:rPr>
      <w:rFonts w:eastAsia="Times New Roman" w:cs="Times New Roman"/>
      <w:b/>
      <w:caps/>
      <w:sz w:val="48"/>
      <w:szCs w:val="20"/>
      <w:lang w:eastAsia="ru-RU"/>
    </w:rPr>
  </w:style>
  <w:style w:type="paragraph" w:customStyle="1" w:styleId="ConsPlusTitle">
    <w:name w:val="ConsPlusTitle"/>
    <w:uiPriority w:val="99"/>
    <w:rsid w:val="002677A5"/>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2677A5"/>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uiPriority w:val="99"/>
    <w:rsid w:val="002677A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annotation reference"/>
    <w:uiPriority w:val="99"/>
    <w:semiHidden/>
    <w:unhideWhenUsed/>
    <w:rsid w:val="002677A5"/>
    <w:rPr>
      <w:sz w:val="16"/>
      <w:szCs w:val="16"/>
    </w:rPr>
  </w:style>
  <w:style w:type="paragraph" w:styleId="a8">
    <w:name w:val="annotation text"/>
    <w:basedOn w:val="a"/>
    <w:link w:val="a9"/>
    <w:uiPriority w:val="99"/>
    <w:semiHidden/>
    <w:unhideWhenUsed/>
    <w:rsid w:val="002677A5"/>
    <w:pPr>
      <w:spacing w:after="200"/>
    </w:pPr>
    <w:rPr>
      <w:rFonts w:ascii="Calibri" w:eastAsia="Calibri" w:hAnsi="Calibri"/>
      <w:sz w:val="20"/>
      <w:szCs w:val="20"/>
    </w:rPr>
  </w:style>
  <w:style w:type="character" w:customStyle="1" w:styleId="a9">
    <w:name w:val="Текст примечания Знак"/>
    <w:basedOn w:val="a0"/>
    <w:link w:val="a8"/>
    <w:uiPriority w:val="99"/>
    <w:semiHidden/>
    <w:rsid w:val="002677A5"/>
    <w:rPr>
      <w:rFonts w:ascii="Calibri" w:eastAsia="Calibri" w:hAnsi="Calibri" w:cs="Times New Roman"/>
      <w:sz w:val="20"/>
      <w:szCs w:val="20"/>
    </w:rPr>
  </w:style>
  <w:style w:type="paragraph" w:styleId="aa">
    <w:name w:val="annotation subject"/>
    <w:basedOn w:val="a8"/>
    <w:next w:val="a8"/>
    <w:link w:val="ab"/>
    <w:uiPriority w:val="99"/>
    <w:semiHidden/>
    <w:unhideWhenUsed/>
    <w:rsid w:val="002677A5"/>
    <w:rPr>
      <w:b/>
      <w:bCs/>
    </w:rPr>
  </w:style>
  <w:style w:type="character" w:customStyle="1" w:styleId="ab">
    <w:name w:val="Тема примечания Знак"/>
    <w:basedOn w:val="a9"/>
    <w:link w:val="aa"/>
    <w:uiPriority w:val="99"/>
    <w:semiHidden/>
    <w:rsid w:val="002677A5"/>
    <w:rPr>
      <w:rFonts w:ascii="Calibri" w:eastAsia="Calibri" w:hAnsi="Calibri" w:cs="Times New Roman"/>
      <w:b/>
      <w:bCs/>
      <w:sz w:val="20"/>
      <w:szCs w:val="20"/>
    </w:rPr>
  </w:style>
  <w:style w:type="character" w:styleId="ac">
    <w:name w:val="Hyperlink"/>
    <w:uiPriority w:val="99"/>
    <w:unhideWhenUsed/>
    <w:rsid w:val="002677A5"/>
    <w:rPr>
      <w:color w:val="0000FF"/>
      <w:u w:val="single"/>
    </w:rPr>
  </w:style>
  <w:style w:type="table" w:styleId="ad">
    <w:name w:val="Table Grid"/>
    <w:basedOn w:val="a1"/>
    <w:uiPriority w:val="59"/>
    <w:rsid w:val="002677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677A5"/>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2677A5"/>
    <w:rPr>
      <w:rFonts w:ascii="Calibri" w:eastAsia="Calibri" w:hAnsi="Calibri" w:cs="Times New Roman"/>
      <w:sz w:val="22"/>
    </w:rPr>
  </w:style>
  <w:style w:type="paragraph" w:styleId="af0">
    <w:name w:val="footer"/>
    <w:basedOn w:val="a"/>
    <w:link w:val="af1"/>
    <w:uiPriority w:val="99"/>
    <w:unhideWhenUsed/>
    <w:rsid w:val="002677A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2677A5"/>
    <w:rPr>
      <w:rFonts w:ascii="Calibri" w:eastAsia="Calibri" w:hAnsi="Calibri" w:cs="Times New Roman"/>
      <w:sz w:val="22"/>
    </w:rPr>
  </w:style>
  <w:style w:type="paragraph" w:styleId="af2">
    <w:name w:val="footnote text"/>
    <w:basedOn w:val="a"/>
    <w:link w:val="af3"/>
    <w:uiPriority w:val="99"/>
    <w:semiHidden/>
    <w:unhideWhenUsed/>
    <w:rsid w:val="002677A5"/>
    <w:rPr>
      <w:rFonts w:ascii="Calibri" w:eastAsia="Calibri" w:hAnsi="Calibri"/>
      <w:sz w:val="20"/>
      <w:szCs w:val="20"/>
    </w:rPr>
  </w:style>
  <w:style w:type="character" w:customStyle="1" w:styleId="af3">
    <w:name w:val="Текст сноски Знак"/>
    <w:basedOn w:val="a0"/>
    <w:link w:val="af2"/>
    <w:uiPriority w:val="99"/>
    <w:semiHidden/>
    <w:rsid w:val="002677A5"/>
    <w:rPr>
      <w:rFonts w:ascii="Calibri" w:eastAsia="Calibri" w:hAnsi="Calibri" w:cs="Times New Roman"/>
      <w:sz w:val="20"/>
      <w:szCs w:val="20"/>
    </w:rPr>
  </w:style>
  <w:style w:type="character" w:styleId="af4">
    <w:name w:val="footnote reference"/>
    <w:uiPriority w:val="99"/>
    <w:semiHidden/>
    <w:unhideWhenUsed/>
    <w:rsid w:val="002677A5"/>
    <w:rPr>
      <w:vertAlign w:val="superscript"/>
    </w:rPr>
  </w:style>
  <w:style w:type="paragraph" w:customStyle="1" w:styleId="ConsPlusDocList">
    <w:name w:val="ConsPlusDocList"/>
    <w:rsid w:val="002677A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ACC"/>
    <w:pPr>
      <w:spacing w:after="0" w:line="240" w:lineRule="auto"/>
    </w:pPr>
    <w:rPr>
      <w:rFonts w:eastAsia="Times New Roman" w:cs="Times New Roman"/>
      <w:sz w:val="24"/>
      <w:szCs w:val="24"/>
      <w:lang w:eastAsia="ru-RU"/>
    </w:rPr>
  </w:style>
  <w:style w:type="paragraph" w:styleId="5">
    <w:name w:val="heading 5"/>
    <w:basedOn w:val="a"/>
    <w:next w:val="a"/>
    <w:link w:val="50"/>
    <w:qFormat/>
    <w:rsid w:val="002677A5"/>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45ACC"/>
    <w:pPr>
      <w:spacing w:after="0" w:line="240" w:lineRule="auto"/>
    </w:pPr>
    <w:rPr>
      <w:rFonts w:ascii="Calibri" w:eastAsia="Calibri" w:hAnsi="Calibri" w:cs="Times New Roman"/>
      <w:sz w:val="22"/>
    </w:rPr>
  </w:style>
  <w:style w:type="paragraph" w:styleId="a4">
    <w:name w:val="Balloon Text"/>
    <w:basedOn w:val="a"/>
    <w:link w:val="a5"/>
    <w:uiPriority w:val="99"/>
    <w:semiHidden/>
    <w:unhideWhenUsed/>
    <w:rsid w:val="00945ACC"/>
    <w:rPr>
      <w:rFonts w:ascii="Tahoma" w:hAnsi="Tahoma" w:cs="Tahoma"/>
      <w:sz w:val="16"/>
      <w:szCs w:val="16"/>
    </w:rPr>
  </w:style>
  <w:style w:type="character" w:customStyle="1" w:styleId="a5">
    <w:name w:val="Текст выноски Знак"/>
    <w:basedOn w:val="a0"/>
    <w:link w:val="a4"/>
    <w:uiPriority w:val="99"/>
    <w:semiHidden/>
    <w:rsid w:val="00945ACC"/>
    <w:rPr>
      <w:rFonts w:ascii="Tahoma" w:eastAsia="Times New Roman" w:hAnsi="Tahoma" w:cs="Tahoma"/>
      <w:sz w:val="16"/>
      <w:szCs w:val="16"/>
      <w:lang w:eastAsia="ru-RU"/>
    </w:rPr>
  </w:style>
  <w:style w:type="paragraph" w:styleId="a6">
    <w:name w:val="List Paragraph"/>
    <w:basedOn w:val="a"/>
    <w:uiPriority w:val="34"/>
    <w:qFormat/>
    <w:rsid w:val="00B63AAA"/>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2677A5"/>
    <w:rPr>
      <w:rFonts w:eastAsia="Times New Roman" w:cs="Times New Roman"/>
      <w:b/>
      <w:caps/>
      <w:sz w:val="48"/>
      <w:szCs w:val="20"/>
      <w:lang w:eastAsia="ru-RU"/>
    </w:rPr>
  </w:style>
  <w:style w:type="paragraph" w:customStyle="1" w:styleId="ConsPlusTitle">
    <w:name w:val="ConsPlusTitle"/>
    <w:uiPriority w:val="99"/>
    <w:rsid w:val="002677A5"/>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2677A5"/>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uiPriority w:val="99"/>
    <w:rsid w:val="002677A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annotation reference"/>
    <w:uiPriority w:val="99"/>
    <w:semiHidden/>
    <w:unhideWhenUsed/>
    <w:rsid w:val="002677A5"/>
    <w:rPr>
      <w:sz w:val="16"/>
      <w:szCs w:val="16"/>
    </w:rPr>
  </w:style>
  <w:style w:type="paragraph" w:styleId="a8">
    <w:name w:val="annotation text"/>
    <w:basedOn w:val="a"/>
    <w:link w:val="a9"/>
    <w:uiPriority w:val="99"/>
    <w:semiHidden/>
    <w:unhideWhenUsed/>
    <w:rsid w:val="002677A5"/>
    <w:pPr>
      <w:spacing w:after="200"/>
    </w:pPr>
    <w:rPr>
      <w:rFonts w:ascii="Calibri" w:eastAsia="Calibri" w:hAnsi="Calibri"/>
      <w:sz w:val="20"/>
      <w:szCs w:val="20"/>
    </w:rPr>
  </w:style>
  <w:style w:type="character" w:customStyle="1" w:styleId="a9">
    <w:name w:val="Текст примечания Знак"/>
    <w:basedOn w:val="a0"/>
    <w:link w:val="a8"/>
    <w:uiPriority w:val="99"/>
    <w:semiHidden/>
    <w:rsid w:val="002677A5"/>
    <w:rPr>
      <w:rFonts w:ascii="Calibri" w:eastAsia="Calibri" w:hAnsi="Calibri" w:cs="Times New Roman"/>
      <w:sz w:val="20"/>
      <w:szCs w:val="20"/>
    </w:rPr>
  </w:style>
  <w:style w:type="paragraph" w:styleId="aa">
    <w:name w:val="annotation subject"/>
    <w:basedOn w:val="a8"/>
    <w:next w:val="a8"/>
    <w:link w:val="ab"/>
    <w:uiPriority w:val="99"/>
    <w:semiHidden/>
    <w:unhideWhenUsed/>
    <w:rsid w:val="002677A5"/>
    <w:rPr>
      <w:b/>
      <w:bCs/>
    </w:rPr>
  </w:style>
  <w:style w:type="character" w:customStyle="1" w:styleId="ab">
    <w:name w:val="Тема примечания Знак"/>
    <w:basedOn w:val="a9"/>
    <w:link w:val="aa"/>
    <w:uiPriority w:val="99"/>
    <w:semiHidden/>
    <w:rsid w:val="002677A5"/>
    <w:rPr>
      <w:rFonts w:ascii="Calibri" w:eastAsia="Calibri" w:hAnsi="Calibri" w:cs="Times New Roman"/>
      <w:b/>
      <w:bCs/>
      <w:sz w:val="20"/>
      <w:szCs w:val="20"/>
    </w:rPr>
  </w:style>
  <w:style w:type="character" w:styleId="ac">
    <w:name w:val="Hyperlink"/>
    <w:uiPriority w:val="99"/>
    <w:unhideWhenUsed/>
    <w:rsid w:val="002677A5"/>
    <w:rPr>
      <w:color w:val="0000FF"/>
      <w:u w:val="single"/>
    </w:rPr>
  </w:style>
  <w:style w:type="table" w:styleId="ad">
    <w:name w:val="Table Grid"/>
    <w:basedOn w:val="a1"/>
    <w:uiPriority w:val="59"/>
    <w:rsid w:val="002677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2677A5"/>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2677A5"/>
    <w:rPr>
      <w:rFonts w:ascii="Calibri" w:eastAsia="Calibri" w:hAnsi="Calibri" w:cs="Times New Roman"/>
      <w:sz w:val="22"/>
    </w:rPr>
  </w:style>
  <w:style w:type="paragraph" w:styleId="af0">
    <w:name w:val="footer"/>
    <w:basedOn w:val="a"/>
    <w:link w:val="af1"/>
    <w:uiPriority w:val="99"/>
    <w:unhideWhenUsed/>
    <w:rsid w:val="002677A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2677A5"/>
    <w:rPr>
      <w:rFonts w:ascii="Calibri" w:eastAsia="Calibri" w:hAnsi="Calibri" w:cs="Times New Roman"/>
      <w:sz w:val="22"/>
    </w:rPr>
  </w:style>
  <w:style w:type="paragraph" w:styleId="af2">
    <w:name w:val="footnote text"/>
    <w:basedOn w:val="a"/>
    <w:link w:val="af3"/>
    <w:uiPriority w:val="99"/>
    <w:semiHidden/>
    <w:unhideWhenUsed/>
    <w:rsid w:val="002677A5"/>
    <w:rPr>
      <w:rFonts w:ascii="Calibri" w:eastAsia="Calibri" w:hAnsi="Calibri"/>
      <w:sz w:val="20"/>
      <w:szCs w:val="20"/>
    </w:rPr>
  </w:style>
  <w:style w:type="character" w:customStyle="1" w:styleId="af3">
    <w:name w:val="Текст сноски Знак"/>
    <w:basedOn w:val="a0"/>
    <w:link w:val="af2"/>
    <w:uiPriority w:val="99"/>
    <w:semiHidden/>
    <w:rsid w:val="002677A5"/>
    <w:rPr>
      <w:rFonts w:ascii="Calibri" w:eastAsia="Calibri" w:hAnsi="Calibri" w:cs="Times New Roman"/>
      <w:sz w:val="20"/>
      <w:szCs w:val="20"/>
    </w:rPr>
  </w:style>
  <w:style w:type="character" w:styleId="af4">
    <w:name w:val="footnote reference"/>
    <w:uiPriority w:val="99"/>
    <w:semiHidden/>
    <w:unhideWhenUsed/>
    <w:rsid w:val="002677A5"/>
    <w:rPr>
      <w:vertAlign w:val="superscript"/>
    </w:rPr>
  </w:style>
  <w:style w:type="paragraph" w:customStyle="1" w:styleId="ConsPlusDocList">
    <w:name w:val="ConsPlusDocList"/>
    <w:rsid w:val="002677A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391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F6F19447F062392EF76849A11269558A367385A6321F2B007531E2A5AB5B7A3C839244DFAA3554N9a4J"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5E34-4270-4CEC-AE2B-F3938EA9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3439</Words>
  <Characters>19605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2016-11-02T01:21:00Z</cp:lastPrinted>
  <dcterms:created xsi:type="dcterms:W3CDTF">2016-12-29T14:20:00Z</dcterms:created>
  <dcterms:modified xsi:type="dcterms:W3CDTF">2017-01-23T04:01:00Z</dcterms:modified>
</cp:coreProperties>
</file>