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96" w:rsidRPr="003F2396" w:rsidRDefault="003F2396" w:rsidP="003F2396">
      <w:pPr>
        <w:jc w:val="center"/>
        <w:rPr>
          <w:rFonts w:ascii="Arial" w:hAnsi="Arial" w:cs="Arial"/>
          <w:b/>
          <w:spacing w:val="20"/>
        </w:rPr>
      </w:pPr>
      <w:r w:rsidRPr="003F2396">
        <w:rPr>
          <w:rFonts w:ascii="Arial" w:hAnsi="Arial" w:cs="Arial"/>
          <w:b/>
          <w:spacing w:val="20"/>
        </w:rPr>
        <w:t>АДМИНИСТРАЦИЯ ЭЛИТОВСКОГО СЕЛЬСОВЕТА</w:t>
      </w:r>
    </w:p>
    <w:p w:rsidR="003F2396" w:rsidRPr="003F2396" w:rsidRDefault="003F2396" w:rsidP="003F2396">
      <w:pPr>
        <w:keepNext/>
        <w:widowControl w:val="0"/>
        <w:jc w:val="center"/>
        <w:outlineLvl w:val="0"/>
        <w:rPr>
          <w:rFonts w:ascii="Arial" w:hAnsi="Arial" w:cs="Arial"/>
          <w:b/>
          <w:spacing w:val="20"/>
        </w:rPr>
      </w:pPr>
      <w:r w:rsidRPr="003F2396">
        <w:rPr>
          <w:rFonts w:ascii="Arial" w:hAnsi="Arial" w:cs="Arial"/>
          <w:b/>
          <w:spacing w:val="20"/>
        </w:rPr>
        <w:t>ЕМЕЛЬЯНОВСКОГО РАЙОНА</w:t>
      </w:r>
    </w:p>
    <w:p w:rsidR="003F2396" w:rsidRPr="003F2396" w:rsidRDefault="003F2396" w:rsidP="003F2396">
      <w:pPr>
        <w:keepNext/>
        <w:widowControl w:val="0"/>
        <w:jc w:val="center"/>
        <w:outlineLvl w:val="0"/>
        <w:rPr>
          <w:rFonts w:ascii="Arial" w:hAnsi="Arial" w:cs="Arial"/>
          <w:b/>
          <w:spacing w:val="20"/>
        </w:rPr>
      </w:pPr>
      <w:r w:rsidRPr="003F2396">
        <w:rPr>
          <w:rFonts w:ascii="Arial" w:hAnsi="Arial" w:cs="Arial"/>
          <w:b/>
          <w:spacing w:val="20"/>
        </w:rPr>
        <w:t>КРАСНОЯРСКОГО КРАЯ</w:t>
      </w:r>
    </w:p>
    <w:p w:rsidR="003F2396" w:rsidRPr="003F2396" w:rsidRDefault="003F2396" w:rsidP="003F2396">
      <w:pPr>
        <w:rPr>
          <w:rFonts w:ascii="Arial" w:eastAsiaTheme="minorEastAsia" w:hAnsi="Arial" w:cs="Arial"/>
        </w:rPr>
      </w:pPr>
    </w:p>
    <w:p w:rsidR="003F2396" w:rsidRPr="003F2396" w:rsidRDefault="003F2396" w:rsidP="003F2396">
      <w:pPr>
        <w:jc w:val="center"/>
        <w:rPr>
          <w:rFonts w:ascii="Arial" w:hAnsi="Arial" w:cs="Arial"/>
          <w:b/>
        </w:rPr>
      </w:pPr>
      <w:r w:rsidRPr="003F2396">
        <w:rPr>
          <w:rFonts w:ascii="Arial" w:hAnsi="Arial" w:cs="Arial"/>
          <w:b/>
        </w:rPr>
        <w:t>ПОСТАНОВЛЕНИЕ</w:t>
      </w:r>
    </w:p>
    <w:p w:rsidR="003F2396" w:rsidRPr="003F2396" w:rsidRDefault="003F2396" w:rsidP="003F2396">
      <w:pPr>
        <w:jc w:val="center"/>
        <w:rPr>
          <w:rFonts w:ascii="Arial" w:eastAsiaTheme="minorEastAsia" w:hAnsi="Arial" w:cs="Arial"/>
        </w:rPr>
      </w:pPr>
    </w:p>
    <w:p w:rsidR="003F2396" w:rsidRPr="003F2396" w:rsidRDefault="00E4141F" w:rsidP="003F239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15.05.</w:t>
      </w:r>
      <w:r w:rsidR="003F2396" w:rsidRPr="003F2396">
        <w:rPr>
          <w:rFonts w:ascii="Arial" w:hAnsi="Arial" w:cs="Arial"/>
        </w:rPr>
        <w:t xml:space="preserve">2017                                       </w:t>
      </w:r>
      <w:r>
        <w:rPr>
          <w:rFonts w:ascii="Arial" w:hAnsi="Arial" w:cs="Arial"/>
        </w:rPr>
        <w:t xml:space="preserve"> </w:t>
      </w:r>
      <w:r w:rsidR="003F2396" w:rsidRPr="003F2396">
        <w:rPr>
          <w:rFonts w:ascii="Arial" w:hAnsi="Arial" w:cs="Arial"/>
        </w:rPr>
        <w:t xml:space="preserve"> п. Элита                      </w:t>
      </w:r>
      <w:r>
        <w:rPr>
          <w:rFonts w:ascii="Arial" w:hAnsi="Arial" w:cs="Arial"/>
        </w:rPr>
        <w:t xml:space="preserve">                             № 210</w:t>
      </w:r>
      <w:r w:rsidR="003F2396" w:rsidRPr="003F2396">
        <w:rPr>
          <w:rFonts w:ascii="Arial" w:hAnsi="Arial" w:cs="Arial"/>
        </w:rPr>
        <w:t xml:space="preserve"> </w:t>
      </w:r>
    </w:p>
    <w:p w:rsidR="003F2396" w:rsidRPr="003F2396" w:rsidRDefault="003F2396" w:rsidP="003F2396">
      <w:pPr>
        <w:rPr>
          <w:rFonts w:ascii="Arial" w:eastAsiaTheme="minorEastAsia" w:hAnsi="Arial" w:cs="Arial"/>
        </w:rPr>
      </w:pPr>
      <w:r w:rsidRPr="003F2396">
        <w:rPr>
          <w:rFonts w:ascii="Arial" w:eastAsiaTheme="minorEastAsia" w:hAnsi="Arial" w:cs="Arial"/>
        </w:rPr>
        <w:t xml:space="preserve">       </w:t>
      </w:r>
    </w:p>
    <w:p w:rsidR="00EA41A8" w:rsidRPr="00A34939" w:rsidRDefault="00EA41A8" w:rsidP="00EA41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Об утверждении Методики оценки выполнения муниципальными  учреждениями</w:t>
      </w:r>
      <w:r w:rsidR="00A34939">
        <w:rPr>
          <w:rFonts w:ascii="Arial" w:hAnsi="Arial" w:cs="Arial"/>
        </w:rPr>
        <w:t xml:space="preserve"> </w:t>
      </w:r>
      <w:proofErr w:type="spellStart"/>
      <w:r w:rsidR="00A34939">
        <w:rPr>
          <w:rFonts w:ascii="Arial" w:hAnsi="Arial" w:cs="Arial"/>
        </w:rPr>
        <w:t>Элитовского</w:t>
      </w:r>
      <w:proofErr w:type="spellEnd"/>
      <w:r w:rsidR="00A34939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задания на оказание муниципальных услуг (выполнение работ)</w:t>
      </w:r>
    </w:p>
    <w:p w:rsidR="00EA41A8" w:rsidRPr="00A34939" w:rsidRDefault="00EA41A8" w:rsidP="00EA41A8">
      <w:pPr>
        <w:autoSpaceDE w:val="0"/>
        <w:autoSpaceDN w:val="0"/>
        <w:adjustRightInd w:val="0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EA41A8" w:rsidRPr="00A34939" w:rsidRDefault="00EA41A8" w:rsidP="00EA41A8">
      <w:pPr>
        <w:ind w:firstLine="720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 xml:space="preserve">В соответствии с  постановлением администрации </w:t>
      </w:r>
      <w:proofErr w:type="spellStart"/>
      <w:r w:rsidR="00A34939">
        <w:rPr>
          <w:rFonts w:ascii="Arial" w:hAnsi="Arial" w:cs="Arial"/>
        </w:rPr>
        <w:t>Элит</w:t>
      </w:r>
      <w:r w:rsidRPr="00A34939">
        <w:rPr>
          <w:rFonts w:ascii="Arial" w:hAnsi="Arial" w:cs="Arial"/>
        </w:rPr>
        <w:t>овского</w:t>
      </w:r>
      <w:proofErr w:type="spellEnd"/>
      <w:r w:rsidRPr="00A34939">
        <w:rPr>
          <w:rFonts w:ascii="Arial" w:hAnsi="Arial" w:cs="Arial"/>
        </w:rPr>
        <w:t xml:space="preserve"> </w:t>
      </w:r>
      <w:r w:rsidR="00A73047">
        <w:rPr>
          <w:rFonts w:ascii="Arial" w:hAnsi="Arial" w:cs="Arial"/>
        </w:rPr>
        <w:t>сельсовет</w:t>
      </w:r>
      <w:r w:rsidRPr="00A34939">
        <w:rPr>
          <w:rFonts w:ascii="Arial" w:hAnsi="Arial" w:cs="Arial"/>
        </w:rPr>
        <w:t xml:space="preserve">а </w:t>
      </w:r>
      <w:proofErr w:type="spellStart"/>
      <w:r w:rsidR="00A73047">
        <w:rPr>
          <w:rFonts w:ascii="Arial" w:hAnsi="Arial" w:cs="Arial"/>
        </w:rPr>
        <w:t>Емельяновского</w:t>
      </w:r>
      <w:proofErr w:type="spellEnd"/>
      <w:r w:rsidR="00A73047">
        <w:rPr>
          <w:rFonts w:ascii="Arial" w:hAnsi="Arial" w:cs="Arial"/>
        </w:rPr>
        <w:t xml:space="preserve"> района Красноярского края </w:t>
      </w:r>
      <w:r w:rsidRPr="00A34939">
        <w:rPr>
          <w:rFonts w:ascii="Arial" w:hAnsi="Arial" w:cs="Arial"/>
        </w:rPr>
        <w:t xml:space="preserve">от </w:t>
      </w:r>
      <w:r w:rsidR="00A73047">
        <w:rPr>
          <w:rFonts w:ascii="Arial" w:hAnsi="Arial" w:cs="Arial"/>
        </w:rPr>
        <w:t>16</w:t>
      </w:r>
      <w:r w:rsidRPr="00A34939">
        <w:rPr>
          <w:rFonts w:ascii="Arial" w:hAnsi="Arial" w:cs="Arial"/>
        </w:rPr>
        <w:t>.</w:t>
      </w:r>
      <w:r w:rsidR="00A73047">
        <w:rPr>
          <w:rFonts w:ascii="Arial" w:hAnsi="Arial" w:cs="Arial"/>
        </w:rPr>
        <w:t>11</w:t>
      </w:r>
      <w:r w:rsidRPr="00A34939">
        <w:rPr>
          <w:rFonts w:ascii="Arial" w:hAnsi="Arial" w:cs="Arial"/>
        </w:rPr>
        <w:t>.2015 №5</w:t>
      </w:r>
      <w:r w:rsidR="00A73047">
        <w:rPr>
          <w:rFonts w:ascii="Arial" w:hAnsi="Arial" w:cs="Arial"/>
        </w:rPr>
        <w:t>66</w:t>
      </w:r>
      <w:r w:rsidRPr="00A34939">
        <w:rPr>
          <w:rFonts w:ascii="Arial" w:hAnsi="Arial" w:cs="Arial"/>
        </w:rPr>
        <w:t xml:space="preserve"> «Об утверждении Порядка и условий формирования муниципального задания в отношении муниципальных учреждений</w:t>
      </w:r>
      <w:r w:rsidR="00A73047">
        <w:rPr>
          <w:rFonts w:ascii="Arial" w:hAnsi="Arial" w:cs="Arial"/>
        </w:rPr>
        <w:t xml:space="preserve"> </w:t>
      </w:r>
      <w:proofErr w:type="spellStart"/>
      <w:r w:rsidR="00A73047">
        <w:rPr>
          <w:rFonts w:ascii="Arial" w:hAnsi="Arial" w:cs="Arial"/>
        </w:rPr>
        <w:t>Элитовского</w:t>
      </w:r>
      <w:proofErr w:type="spellEnd"/>
      <w:r w:rsidR="00A73047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и финансового обеспечения выполнения муниципального задания», Уставом </w:t>
      </w:r>
      <w:proofErr w:type="spellStart"/>
      <w:r w:rsidR="00A73047">
        <w:rPr>
          <w:rFonts w:ascii="Arial" w:hAnsi="Arial" w:cs="Arial"/>
        </w:rPr>
        <w:t>Элит</w:t>
      </w:r>
      <w:r w:rsidRPr="00A34939">
        <w:rPr>
          <w:rFonts w:ascii="Arial" w:hAnsi="Arial" w:cs="Arial"/>
        </w:rPr>
        <w:t>овского</w:t>
      </w:r>
      <w:proofErr w:type="spellEnd"/>
      <w:r w:rsidRPr="00A34939">
        <w:rPr>
          <w:rFonts w:ascii="Arial" w:hAnsi="Arial" w:cs="Arial"/>
        </w:rPr>
        <w:t xml:space="preserve"> </w:t>
      </w:r>
      <w:r w:rsidR="00A73047">
        <w:rPr>
          <w:rFonts w:ascii="Arial" w:hAnsi="Arial" w:cs="Arial"/>
        </w:rPr>
        <w:t>сельсовет</w:t>
      </w:r>
      <w:r w:rsidRPr="00A34939">
        <w:rPr>
          <w:rFonts w:ascii="Arial" w:hAnsi="Arial" w:cs="Arial"/>
        </w:rPr>
        <w:t>а, администрация постановляет:</w:t>
      </w:r>
    </w:p>
    <w:p w:rsidR="00EA41A8" w:rsidRPr="00A34939" w:rsidRDefault="00EA41A8" w:rsidP="00EA41A8">
      <w:pPr>
        <w:pStyle w:val="a6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939">
        <w:rPr>
          <w:rFonts w:ascii="Arial" w:eastAsia="Times New Roman" w:hAnsi="Arial" w:cs="Arial"/>
          <w:sz w:val="24"/>
          <w:szCs w:val="24"/>
          <w:lang w:eastAsia="ru-RU"/>
        </w:rPr>
        <w:t>Утвердить Методику оценки выполнения муниципальными учреждениями</w:t>
      </w:r>
      <w:r w:rsidR="00A730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7304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A7304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A349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задания на оказание муниципальных услуг (выполнение работ) согласно приложению.</w:t>
      </w:r>
    </w:p>
    <w:p w:rsidR="00EA41A8" w:rsidRPr="00A34939" w:rsidRDefault="00EA41A8" w:rsidP="00EA41A8">
      <w:pPr>
        <w:pStyle w:val="a6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939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="00A73047">
        <w:rPr>
          <w:rFonts w:ascii="Arial" w:eastAsia="Times New Roman" w:hAnsi="Arial" w:cs="Arial"/>
          <w:sz w:val="24"/>
          <w:szCs w:val="24"/>
          <w:lang w:eastAsia="ru-RU"/>
        </w:rPr>
        <w:t>Элит</w:t>
      </w:r>
      <w:r w:rsidRPr="00A34939">
        <w:rPr>
          <w:rFonts w:ascii="Arial" w:eastAsia="Times New Roman" w:hAnsi="Arial" w:cs="Arial"/>
          <w:sz w:val="24"/>
          <w:szCs w:val="24"/>
          <w:lang w:eastAsia="ru-RU"/>
        </w:rPr>
        <w:t>овского</w:t>
      </w:r>
      <w:proofErr w:type="spellEnd"/>
      <w:r w:rsidRPr="00A349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3047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A349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30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73047">
        <w:rPr>
          <w:rFonts w:ascii="Arial" w:eastAsia="Times New Roman" w:hAnsi="Arial" w:cs="Arial"/>
          <w:sz w:val="24"/>
          <w:szCs w:val="24"/>
          <w:lang w:eastAsia="ru-RU"/>
        </w:rPr>
        <w:t>Емельяновского</w:t>
      </w:r>
      <w:proofErr w:type="spellEnd"/>
      <w:r w:rsidR="00A7304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</w:t>
      </w:r>
      <w:r w:rsidRPr="00A3493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A73047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461F85" w:rsidRPr="00A3493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73047">
        <w:rPr>
          <w:rFonts w:ascii="Arial" w:eastAsia="Times New Roman" w:hAnsi="Arial" w:cs="Arial"/>
          <w:sz w:val="24"/>
          <w:szCs w:val="24"/>
          <w:lang w:eastAsia="ru-RU"/>
        </w:rPr>
        <w:t>08.2011 №</w:t>
      </w:r>
      <w:r w:rsidRPr="00A3493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73047">
        <w:rPr>
          <w:rFonts w:ascii="Arial" w:eastAsia="Times New Roman" w:hAnsi="Arial" w:cs="Arial"/>
          <w:sz w:val="24"/>
          <w:szCs w:val="24"/>
          <w:lang w:eastAsia="ru-RU"/>
        </w:rPr>
        <w:t>66/1</w:t>
      </w:r>
      <w:r w:rsidRPr="00A3493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Методики оценки выполнения </w:t>
      </w:r>
      <w:proofErr w:type="spellStart"/>
      <w:r w:rsidR="007B6C83">
        <w:rPr>
          <w:rFonts w:ascii="Arial" w:eastAsia="Times New Roman" w:hAnsi="Arial" w:cs="Arial"/>
          <w:sz w:val="24"/>
          <w:szCs w:val="24"/>
          <w:lang w:eastAsia="ru-RU"/>
        </w:rPr>
        <w:t>Элитовским</w:t>
      </w:r>
      <w:proofErr w:type="spellEnd"/>
      <w:r w:rsidR="007B6C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сельсоветом</w:t>
      </w:r>
      <w:r w:rsidRPr="00A349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задания на оказание муниципальных услуг (выполнение работ)».</w:t>
      </w:r>
    </w:p>
    <w:p w:rsidR="00D83B4D" w:rsidRPr="00A34939" w:rsidRDefault="00D83B4D" w:rsidP="00D83B4D">
      <w:pPr>
        <w:pStyle w:val="a6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939">
        <w:rPr>
          <w:rFonts w:ascii="Arial" w:eastAsia="Times New Roman" w:hAnsi="Arial" w:cs="Arial"/>
          <w:sz w:val="24"/>
          <w:szCs w:val="24"/>
          <w:lang w:eastAsia="ru-RU"/>
        </w:rPr>
        <w:t>Постановление подлежит размещению на официальном сайте му</w:t>
      </w:r>
      <w:r w:rsidR="007B6C83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ниципального образования </w:t>
      </w:r>
      <w:proofErr w:type="spellStart"/>
      <w:r w:rsidR="007B6C83">
        <w:rPr>
          <w:rFonts w:ascii="Arial" w:eastAsia="Times New Roman" w:hAnsi="Arial" w:cs="Arial"/>
          <w:sz w:val="24"/>
          <w:szCs w:val="24"/>
          <w:lang w:eastAsia="ru-RU"/>
        </w:rPr>
        <w:t>Элит</w:t>
      </w:r>
      <w:r w:rsidRPr="00A34939">
        <w:rPr>
          <w:rFonts w:ascii="Arial" w:eastAsia="Times New Roman" w:hAnsi="Arial" w:cs="Arial"/>
          <w:sz w:val="24"/>
          <w:szCs w:val="24"/>
          <w:lang w:eastAsia="ru-RU"/>
        </w:rPr>
        <w:t>овский</w:t>
      </w:r>
      <w:proofErr w:type="spellEnd"/>
      <w:r w:rsidRPr="00A349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C83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A34939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CF6953" w:rsidRPr="00A34939" w:rsidRDefault="00EA41A8" w:rsidP="00EA41A8">
      <w:pPr>
        <w:pStyle w:val="a6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939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со дня его официального</w:t>
      </w:r>
      <w:r w:rsidR="007B6C83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 в газете «</w:t>
      </w:r>
      <w:proofErr w:type="spellStart"/>
      <w:r w:rsidR="007B6C83">
        <w:rPr>
          <w:rFonts w:ascii="Arial" w:eastAsia="Times New Roman" w:hAnsi="Arial" w:cs="Arial"/>
          <w:sz w:val="24"/>
          <w:szCs w:val="24"/>
          <w:lang w:eastAsia="ru-RU"/>
        </w:rPr>
        <w:t>Элит</w:t>
      </w:r>
      <w:r w:rsidRPr="00A34939">
        <w:rPr>
          <w:rFonts w:ascii="Arial" w:eastAsia="Times New Roman" w:hAnsi="Arial" w:cs="Arial"/>
          <w:sz w:val="24"/>
          <w:szCs w:val="24"/>
          <w:lang w:eastAsia="ru-RU"/>
        </w:rPr>
        <w:t>овски</w:t>
      </w:r>
      <w:r w:rsidR="007B6C83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A34939">
        <w:rPr>
          <w:rFonts w:ascii="Arial" w:eastAsia="Times New Roman" w:hAnsi="Arial" w:cs="Arial"/>
          <w:sz w:val="24"/>
          <w:szCs w:val="24"/>
          <w:lang w:eastAsia="ru-RU"/>
        </w:rPr>
        <w:t xml:space="preserve"> вес</w:t>
      </w:r>
      <w:r w:rsidR="007B6C83">
        <w:rPr>
          <w:rFonts w:ascii="Arial" w:eastAsia="Times New Roman" w:hAnsi="Arial" w:cs="Arial"/>
          <w:sz w:val="24"/>
          <w:szCs w:val="24"/>
          <w:lang w:eastAsia="ru-RU"/>
        </w:rPr>
        <w:t>тн</w:t>
      </w:r>
      <w:r w:rsidRPr="00A3493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6C8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3493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F6953" w:rsidRPr="00A349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41A8" w:rsidRPr="00A34939" w:rsidRDefault="00EA41A8" w:rsidP="00EA41A8">
      <w:pPr>
        <w:pStyle w:val="ConsPlusNormal"/>
        <w:widowControl/>
        <w:numPr>
          <w:ilvl w:val="0"/>
          <w:numId w:val="8"/>
        </w:numPr>
        <w:adjustRightInd w:val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A349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493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A41A8" w:rsidRDefault="00EA41A8" w:rsidP="00EA41A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7B6C83" w:rsidRDefault="007B6C83" w:rsidP="00EA41A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7B6C83" w:rsidRPr="00A34939" w:rsidRDefault="007B6C83" w:rsidP="00EA41A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EA41A8" w:rsidRPr="00A34939" w:rsidRDefault="00EA41A8" w:rsidP="00EA41A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A34939">
        <w:rPr>
          <w:rFonts w:ascii="Arial" w:hAnsi="Arial" w:cs="Arial"/>
          <w:sz w:val="24"/>
          <w:szCs w:val="24"/>
        </w:rPr>
        <w:t xml:space="preserve">              </w:t>
      </w:r>
    </w:p>
    <w:p w:rsidR="00EA41A8" w:rsidRPr="00A34939" w:rsidRDefault="007B6C83" w:rsidP="00EA41A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</w:t>
      </w:r>
      <w:r w:rsidR="00EA41A8" w:rsidRPr="00A34939">
        <w:rPr>
          <w:rFonts w:ascii="Arial" w:hAnsi="Arial" w:cs="Arial"/>
          <w:sz w:val="24"/>
          <w:szCs w:val="24"/>
        </w:rPr>
        <w:t xml:space="preserve">а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В</w:t>
      </w:r>
      <w:r w:rsidR="00EA41A8" w:rsidRPr="00A349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</w:t>
      </w:r>
      <w:r w:rsidR="00EA41A8" w:rsidRPr="00A349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Звягин</w:t>
      </w:r>
    </w:p>
    <w:p w:rsidR="00EA41A8" w:rsidRPr="00A34939" w:rsidRDefault="00EA41A8" w:rsidP="00EA41A8">
      <w:pPr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 xml:space="preserve">   </w:t>
      </w:r>
    </w:p>
    <w:p w:rsidR="00EA41A8" w:rsidRPr="00A34939" w:rsidRDefault="00EA41A8" w:rsidP="00EA41A8">
      <w:pPr>
        <w:jc w:val="both"/>
        <w:rPr>
          <w:rFonts w:ascii="Arial" w:hAnsi="Arial" w:cs="Arial"/>
        </w:rPr>
      </w:pPr>
    </w:p>
    <w:p w:rsidR="00A36A97" w:rsidRPr="00A34939" w:rsidRDefault="00A36A97" w:rsidP="00EA41A8">
      <w:pPr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</w:p>
    <w:p w:rsidR="00A36A97" w:rsidRDefault="00A36A97" w:rsidP="00EA41A8">
      <w:pPr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</w:p>
    <w:p w:rsidR="007B6C83" w:rsidRDefault="007B6C83" w:rsidP="00EA41A8">
      <w:pPr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</w:p>
    <w:p w:rsidR="007B6C83" w:rsidRDefault="007B6C83" w:rsidP="00EA41A8">
      <w:pPr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</w:p>
    <w:p w:rsidR="007B6C83" w:rsidRDefault="007B6C83" w:rsidP="00EA41A8">
      <w:pPr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</w:p>
    <w:p w:rsidR="007B6C83" w:rsidRDefault="007B6C83" w:rsidP="00EA41A8">
      <w:pPr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</w:p>
    <w:p w:rsidR="007B6C83" w:rsidRDefault="007B6C83" w:rsidP="00EA41A8">
      <w:pPr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</w:p>
    <w:p w:rsidR="007B6C83" w:rsidRDefault="007B6C83" w:rsidP="00EA41A8">
      <w:pPr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</w:p>
    <w:p w:rsidR="007B6C83" w:rsidRDefault="007B6C83" w:rsidP="00EA41A8">
      <w:pPr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</w:p>
    <w:p w:rsidR="007B6C83" w:rsidRDefault="007B6C83" w:rsidP="00EA41A8">
      <w:pPr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</w:p>
    <w:p w:rsidR="007B6C83" w:rsidRPr="00A34939" w:rsidRDefault="007B6C83" w:rsidP="00EA41A8">
      <w:pPr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</w:p>
    <w:p w:rsidR="007B6C83" w:rsidRDefault="00EA41A8" w:rsidP="00EA41A8">
      <w:pPr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  <w:r w:rsidRPr="00A34939">
        <w:rPr>
          <w:rFonts w:ascii="Arial" w:hAnsi="Arial" w:cs="Arial"/>
        </w:rPr>
        <w:lastRenderedPageBreak/>
        <w:t xml:space="preserve">                                                                            Приложение                                                                   к постановлению </w:t>
      </w:r>
      <w:r w:rsidR="007B6C83">
        <w:rPr>
          <w:rFonts w:ascii="Arial" w:hAnsi="Arial" w:cs="Arial"/>
        </w:rPr>
        <w:t>администрации</w:t>
      </w:r>
    </w:p>
    <w:p w:rsidR="007B6C83" w:rsidRPr="00A34939" w:rsidRDefault="007B6C83" w:rsidP="007B6C83">
      <w:pPr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Элитовского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7B6C83" w:rsidRDefault="007B6C83" w:rsidP="00EA41A8">
      <w:pPr>
        <w:autoSpaceDE w:val="0"/>
        <w:autoSpaceDN w:val="0"/>
        <w:adjustRightInd w:val="0"/>
        <w:ind w:left="5670" w:right="-1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</w:t>
      </w:r>
      <w:r w:rsidR="00EA41A8" w:rsidRPr="00A34939">
        <w:rPr>
          <w:rFonts w:ascii="Arial" w:hAnsi="Arial" w:cs="Arial"/>
        </w:rPr>
        <w:t>мельяновского</w:t>
      </w:r>
      <w:proofErr w:type="spellEnd"/>
      <w:r w:rsidR="00EA41A8" w:rsidRPr="00A34939">
        <w:rPr>
          <w:rFonts w:ascii="Arial" w:hAnsi="Arial" w:cs="Arial"/>
        </w:rPr>
        <w:t xml:space="preserve"> района</w:t>
      </w:r>
    </w:p>
    <w:p w:rsidR="00EA41A8" w:rsidRPr="00A34939" w:rsidRDefault="007B6C83" w:rsidP="00EA41A8">
      <w:pPr>
        <w:autoSpaceDE w:val="0"/>
        <w:autoSpaceDN w:val="0"/>
        <w:adjustRightInd w:val="0"/>
        <w:ind w:left="5670" w:right="-11"/>
        <w:rPr>
          <w:rFonts w:ascii="Arial" w:hAnsi="Arial" w:cs="Arial"/>
          <w:u w:val="single"/>
        </w:rPr>
      </w:pPr>
      <w:r>
        <w:rPr>
          <w:rFonts w:ascii="Arial" w:hAnsi="Arial" w:cs="Arial"/>
        </w:rPr>
        <w:t>Красноярского края</w:t>
      </w:r>
      <w:r w:rsidR="00EA41A8" w:rsidRPr="00A34939">
        <w:rPr>
          <w:rFonts w:ascii="Arial" w:hAnsi="Arial" w:cs="Arial"/>
        </w:rPr>
        <w:t xml:space="preserve">                                                            </w:t>
      </w:r>
      <w:r w:rsidR="00E4141F">
        <w:rPr>
          <w:rFonts w:ascii="Arial" w:hAnsi="Arial" w:cs="Arial"/>
        </w:rPr>
        <w:t xml:space="preserve">             от</w:t>
      </w:r>
      <w:bookmarkStart w:id="0" w:name="_GoBack"/>
      <w:bookmarkEnd w:id="0"/>
      <w:r w:rsidR="00D83B4D" w:rsidRPr="00A34939">
        <w:rPr>
          <w:rFonts w:ascii="Arial" w:hAnsi="Arial" w:cs="Arial"/>
        </w:rPr>
        <w:t xml:space="preserve"> </w:t>
      </w:r>
      <w:r w:rsidR="00E4141F" w:rsidRPr="00E4141F">
        <w:rPr>
          <w:rFonts w:ascii="Arial" w:hAnsi="Arial" w:cs="Arial"/>
        </w:rPr>
        <w:t>15.05.</w:t>
      </w:r>
      <w:r w:rsidR="00E4141F">
        <w:rPr>
          <w:rFonts w:ascii="Arial" w:hAnsi="Arial" w:cs="Arial"/>
        </w:rPr>
        <w:t>2017 № 210</w:t>
      </w:r>
    </w:p>
    <w:p w:rsidR="00EA41A8" w:rsidRPr="00A34939" w:rsidRDefault="00EA41A8" w:rsidP="00EA41A8">
      <w:pPr>
        <w:autoSpaceDE w:val="0"/>
        <w:autoSpaceDN w:val="0"/>
        <w:adjustRightInd w:val="0"/>
        <w:ind w:left="5670" w:right="-11" w:firstLine="5360"/>
        <w:jc w:val="both"/>
        <w:outlineLvl w:val="1"/>
        <w:rPr>
          <w:rFonts w:ascii="Arial" w:hAnsi="Arial" w:cs="Arial"/>
          <w:u w:val="single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right="-11" w:firstLine="5360"/>
        <w:outlineLvl w:val="1"/>
        <w:rPr>
          <w:rFonts w:ascii="Arial" w:hAnsi="Arial" w:cs="Arial"/>
          <w:u w:val="single"/>
        </w:rPr>
      </w:pPr>
    </w:p>
    <w:p w:rsidR="00EA41A8" w:rsidRPr="00A34939" w:rsidRDefault="00EA41A8" w:rsidP="00EA41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34939">
        <w:rPr>
          <w:rFonts w:ascii="Arial" w:hAnsi="Arial" w:cs="Arial"/>
          <w:b/>
          <w:bCs/>
        </w:rPr>
        <w:t xml:space="preserve">Методика оценки выполнения </w:t>
      </w:r>
    </w:p>
    <w:p w:rsidR="00EA41A8" w:rsidRPr="00A34939" w:rsidRDefault="00EA41A8" w:rsidP="00CA1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34939">
        <w:rPr>
          <w:rFonts w:ascii="Arial" w:hAnsi="Arial" w:cs="Arial"/>
          <w:b/>
          <w:bCs/>
        </w:rPr>
        <w:t>муниципальными учреждениями</w:t>
      </w:r>
      <w:r w:rsidR="00CA1BED">
        <w:rPr>
          <w:rFonts w:ascii="Arial" w:hAnsi="Arial" w:cs="Arial"/>
          <w:b/>
          <w:bCs/>
        </w:rPr>
        <w:t xml:space="preserve"> </w:t>
      </w:r>
      <w:proofErr w:type="spellStart"/>
      <w:r w:rsidR="00CA1BED">
        <w:rPr>
          <w:rFonts w:ascii="Arial" w:hAnsi="Arial" w:cs="Arial"/>
          <w:b/>
          <w:bCs/>
        </w:rPr>
        <w:t>Элитовского</w:t>
      </w:r>
      <w:proofErr w:type="spellEnd"/>
      <w:r w:rsidR="00CA1BED">
        <w:rPr>
          <w:rFonts w:ascii="Arial" w:hAnsi="Arial" w:cs="Arial"/>
          <w:b/>
          <w:bCs/>
        </w:rPr>
        <w:t xml:space="preserve"> сельсовета</w:t>
      </w:r>
      <w:r w:rsidRPr="00A34939">
        <w:rPr>
          <w:rFonts w:ascii="Arial" w:hAnsi="Arial" w:cs="Arial"/>
          <w:b/>
          <w:bCs/>
        </w:rPr>
        <w:t xml:space="preserve"> муниципального задания на оказание муниципальных услуг (выполнение работ)</w:t>
      </w:r>
    </w:p>
    <w:p w:rsidR="00EA41A8" w:rsidRPr="00A34939" w:rsidRDefault="00EA41A8" w:rsidP="00EA41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1. </w:t>
      </w:r>
      <w:hyperlink w:anchor="Par30" w:history="1">
        <w:r w:rsidRPr="00A34939">
          <w:rPr>
            <w:rFonts w:ascii="Arial" w:hAnsi="Arial" w:cs="Arial"/>
            <w:color w:val="000000"/>
          </w:rPr>
          <w:t>Методика</w:t>
        </w:r>
      </w:hyperlink>
      <w:r w:rsidRPr="00A34939">
        <w:rPr>
          <w:rFonts w:ascii="Arial" w:hAnsi="Arial" w:cs="Arial"/>
        </w:rPr>
        <w:t xml:space="preserve"> оценки выполнения муниципальными учреждениями </w:t>
      </w:r>
      <w:proofErr w:type="spellStart"/>
      <w:r w:rsidR="00CA1BED">
        <w:rPr>
          <w:rFonts w:ascii="Arial" w:hAnsi="Arial" w:cs="Arial"/>
        </w:rPr>
        <w:t>Элитовского</w:t>
      </w:r>
      <w:proofErr w:type="spellEnd"/>
      <w:r w:rsidR="00CA1BED">
        <w:rPr>
          <w:rFonts w:ascii="Arial" w:hAnsi="Arial" w:cs="Arial"/>
        </w:rPr>
        <w:t xml:space="preserve"> сельсовета </w:t>
      </w:r>
      <w:r w:rsidRPr="00A34939">
        <w:rPr>
          <w:rFonts w:ascii="Arial" w:hAnsi="Arial" w:cs="Arial"/>
        </w:rPr>
        <w:t>муниципального задания на оказание муниципальных услуг (выполнение работ) (далее – Методика) устанавливает механизм расчета оценки выполнения муниципальными учреждениями</w:t>
      </w:r>
      <w:r w:rsidR="00CA1BED">
        <w:rPr>
          <w:rFonts w:ascii="Arial" w:hAnsi="Arial" w:cs="Arial"/>
        </w:rPr>
        <w:t xml:space="preserve"> </w:t>
      </w:r>
      <w:proofErr w:type="spellStart"/>
      <w:r w:rsidR="00CA1BED">
        <w:rPr>
          <w:rFonts w:ascii="Arial" w:hAnsi="Arial" w:cs="Arial"/>
        </w:rPr>
        <w:t>Элитовского</w:t>
      </w:r>
      <w:proofErr w:type="spellEnd"/>
      <w:r w:rsidR="00CA1BED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задания на оказание муниципальных услуг (выполнение работ).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34939">
        <w:rPr>
          <w:rFonts w:ascii="Arial" w:hAnsi="Arial" w:cs="Arial"/>
        </w:rPr>
        <w:t>Расчет оценки выполнения муниципальными учреждениями</w:t>
      </w:r>
      <w:r w:rsidR="00CA1BED">
        <w:rPr>
          <w:rFonts w:ascii="Arial" w:hAnsi="Arial" w:cs="Arial"/>
        </w:rPr>
        <w:t xml:space="preserve"> </w:t>
      </w:r>
      <w:proofErr w:type="spellStart"/>
      <w:r w:rsidR="00CA1BED">
        <w:rPr>
          <w:rFonts w:ascii="Arial" w:hAnsi="Arial" w:cs="Arial"/>
        </w:rPr>
        <w:t>Элитовского</w:t>
      </w:r>
      <w:proofErr w:type="spellEnd"/>
      <w:r w:rsidR="00CA1BED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задания на оказание муниципальных услуг (выполнение работ) производится главными распорядителями средств бюджета</w:t>
      </w:r>
      <w:r w:rsidR="00CA1BED">
        <w:rPr>
          <w:rFonts w:ascii="Arial" w:hAnsi="Arial" w:cs="Arial"/>
        </w:rPr>
        <w:t xml:space="preserve"> </w:t>
      </w:r>
      <w:proofErr w:type="spellStart"/>
      <w:r w:rsidR="00CA1BED">
        <w:rPr>
          <w:rFonts w:ascii="Arial" w:hAnsi="Arial" w:cs="Arial"/>
        </w:rPr>
        <w:t>Элитовского</w:t>
      </w:r>
      <w:proofErr w:type="spellEnd"/>
      <w:r w:rsidR="00CA1BED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, в ведении которых находятся муниципальные казенные учреждения, администрацией </w:t>
      </w:r>
      <w:r w:rsidR="00166EAB">
        <w:rPr>
          <w:rFonts w:ascii="Arial" w:hAnsi="Arial" w:cs="Arial"/>
        </w:rPr>
        <w:t>сельсовет</w:t>
      </w:r>
      <w:r w:rsidRPr="00A34939">
        <w:rPr>
          <w:rFonts w:ascii="Arial" w:hAnsi="Arial" w:cs="Arial"/>
        </w:rPr>
        <w:t>а и ее структурными подразделениями,  осуществляющим</w:t>
      </w:r>
      <w:r w:rsidR="004C73C3">
        <w:rPr>
          <w:rFonts w:ascii="Arial" w:hAnsi="Arial" w:cs="Arial"/>
        </w:rPr>
        <w:t>и</w:t>
      </w:r>
      <w:r w:rsidRPr="00A34939">
        <w:rPr>
          <w:rFonts w:ascii="Arial" w:hAnsi="Arial" w:cs="Arial"/>
        </w:rPr>
        <w:t xml:space="preserve"> функции и полномочия учредителя муниципального бюджетного учреждения</w:t>
      </w:r>
      <w:r w:rsidR="004C73C3">
        <w:rPr>
          <w:rFonts w:ascii="Arial" w:hAnsi="Arial" w:cs="Arial"/>
        </w:rPr>
        <w:t xml:space="preserve"> </w:t>
      </w:r>
      <w:proofErr w:type="spellStart"/>
      <w:r w:rsidR="004C73C3">
        <w:rPr>
          <w:rFonts w:ascii="Arial" w:hAnsi="Arial" w:cs="Arial"/>
        </w:rPr>
        <w:t>Элитовского</w:t>
      </w:r>
      <w:proofErr w:type="spellEnd"/>
      <w:r w:rsidR="004C73C3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или муниципального автономного учреждения</w:t>
      </w:r>
      <w:r w:rsidR="004C73C3">
        <w:rPr>
          <w:rFonts w:ascii="Arial" w:hAnsi="Arial" w:cs="Arial"/>
        </w:rPr>
        <w:t xml:space="preserve"> </w:t>
      </w:r>
      <w:proofErr w:type="spellStart"/>
      <w:r w:rsidR="004C73C3">
        <w:rPr>
          <w:rFonts w:ascii="Arial" w:hAnsi="Arial" w:cs="Arial"/>
        </w:rPr>
        <w:t>Элитовского</w:t>
      </w:r>
      <w:proofErr w:type="spellEnd"/>
      <w:r w:rsidR="004C73C3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>, по каждой муниципальной  услуге (работе), в три этапа, раздельно</w:t>
      </w:r>
      <w:proofErr w:type="gramEnd"/>
      <w:r w:rsidRPr="00A34939">
        <w:rPr>
          <w:rFonts w:ascii="Arial" w:hAnsi="Arial" w:cs="Arial"/>
        </w:rPr>
        <w:t xml:space="preserve"> по показателям, характеризующим качество муниципальной услуги (работы), и показателям, характеризующим объем муниципальной услуги (работы) в натуральных показателях.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1-й этап – расчет оценки выполнения муниципальными учреждениями</w:t>
      </w:r>
      <w:r w:rsidR="004C73C3">
        <w:rPr>
          <w:rFonts w:ascii="Arial" w:hAnsi="Arial" w:cs="Arial"/>
        </w:rPr>
        <w:t xml:space="preserve"> </w:t>
      </w:r>
      <w:proofErr w:type="spellStart"/>
      <w:r w:rsidR="004C73C3">
        <w:rPr>
          <w:rFonts w:ascii="Arial" w:hAnsi="Arial" w:cs="Arial"/>
        </w:rPr>
        <w:t>Элитовского</w:t>
      </w:r>
      <w:proofErr w:type="spellEnd"/>
      <w:r w:rsidR="004C73C3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задания по показателям, характеризующим качество муниципальной услуги (работы);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2-й этап – расчет оценки выполнения муниципальными учреждениями</w:t>
      </w:r>
      <w:r w:rsidR="004C73C3">
        <w:rPr>
          <w:rFonts w:ascii="Arial" w:hAnsi="Arial" w:cs="Arial"/>
        </w:rPr>
        <w:t xml:space="preserve"> </w:t>
      </w:r>
      <w:proofErr w:type="spellStart"/>
      <w:r w:rsidR="004C73C3">
        <w:rPr>
          <w:rFonts w:ascii="Arial" w:hAnsi="Arial" w:cs="Arial"/>
        </w:rPr>
        <w:t>Элитовского</w:t>
      </w:r>
      <w:proofErr w:type="spellEnd"/>
      <w:r w:rsidR="004C73C3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 задания по показателям, характеризующим объем муниципальной услуги (работы) в натуральных показателях;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 xml:space="preserve">3-й этап – расчет итоговой оценки выполнения муниципальными учреждениями </w:t>
      </w:r>
      <w:proofErr w:type="spellStart"/>
      <w:r w:rsidR="00D43434">
        <w:rPr>
          <w:rFonts w:ascii="Arial" w:hAnsi="Arial" w:cs="Arial"/>
        </w:rPr>
        <w:t>Элитовского</w:t>
      </w:r>
      <w:proofErr w:type="spellEnd"/>
      <w:r w:rsidR="00D43434">
        <w:rPr>
          <w:rFonts w:ascii="Arial" w:hAnsi="Arial" w:cs="Arial"/>
        </w:rPr>
        <w:t xml:space="preserve"> сельсовета </w:t>
      </w:r>
      <w:r w:rsidRPr="00A34939">
        <w:rPr>
          <w:rFonts w:ascii="Arial" w:hAnsi="Arial" w:cs="Arial"/>
        </w:rPr>
        <w:t>муниципального задания по каждой муниципальной услуге (работе).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45935DF" wp14:editId="7D748CAA">
            <wp:simplePos x="0" y="0"/>
            <wp:positionH relativeFrom="column">
              <wp:posOffset>1463040</wp:posOffset>
            </wp:positionH>
            <wp:positionV relativeFrom="paragraph">
              <wp:posOffset>735965</wp:posOffset>
            </wp:positionV>
            <wp:extent cx="4577080" cy="42926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939">
        <w:rPr>
          <w:rFonts w:ascii="Arial" w:hAnsi="Arial" w:cs="Arial"/>
        </w:rPr>
        <w:t>2. Расчет оценки выполнения муниципальными учреждениями</w:t>
      </w:r>
      <w:r w:rsidR="00D43434">
        <w:rPr>
          <w:rFonts w:ascii="Arial" w:hAnsi="Arial" w:cs="Arial"/>
        </w:rPr>
        <w:t xml:space="preserve"> </w:t>
      </w:r>
      <w:proofErr w:type="spellStart"/>
      <w:r w:rsidR="00D43434">
        <w:rPr>
          <w:rFonts w:ascii="Arial" w:hAnsi="Arial" w:cs="Arial"/>
        </w:rPr>
        <w:t>Элитовского</w:t>
      </w:r>
      <w:proofErr w:type="spellEnd"/>
      <w:r w:rsidR="00D43434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 задания по показателям, характеризующим качество муниципальной услуги (работы), производится по следующей формуле: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где: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К</w:t>
      </w:r>
      <w:proofErr w:type="gramStart"/>
      <w:r w:rsidRPr="00A34939">
        <w:rPr>
          <w:rFonts w:ascii="Arial" w:hAnsi="Arial" w:cs="Arial"/>
        </w:rPr>
        <w:t>1</w:t>
      </w:r>
      <w:proofErr w:type="gramEnd"/>
      <w:r w:rsidRPr="00A34939">
        <w:rPr>
          <w:rFonts w:ascii="Arial" w:hAnsi="Arial" w:cs="Arial"/>
        </w:rPr>
        <w:t xml:space="preserve"> – оценка выполнения муниципальными учреждениями</w:t>
      </w:r>
      <w:r w:rsidR="00D43434">
        <w:rPr>
          <w:rFonts w:ascii="Arial" w:hAnsi="Arial" w:cs="Arial"/>
        </w:rPr>
        <w:t xml:space="preserve"> </w:t>
      </w:r>
      <w:proofErr w:type="spellStart"/>
      <w:r w:rsidR="00D43434">
        <w:rPr>
          <w:rFonts w:ascii="Arial" w:hAnsi="Arial" w:cs="Arial"/>
        </w:rPr>
        <w:t>Элитовского</w:t>
      </w:r>
      <w:proofErr w:type="spellEnd"/>
      <w:r w:rsidR="00D43434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задания по показателям, характеризующим качество муниципальной услуги (работы), %;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К1i – оценка выполнения муниципальными учреждениями</w:t>
      </w:r>
      <w:r w:rsidR="00D43434">
        <w:rPr>
          <w:rFonts w:ascii="Arial" w:hAnsi="Arial" w:cs="Arial"/>
        </w:rPr>
        <w:t xml:space="preserve"> </w:t>
      </w:r>
      <w:proofErr w:type="spellStart"/>
      <w:r w:rsidR="00D43434">
        <w:rPr>
          <w:rFonts w:ascii="Arial" w:hAnsi="Arial" w:cs="Arial"/>
        </w:rPr>
        <w:t>Элитовского</w:t>
      </w:r>
      <w:proofErr w:type="spellEnd"/>
      <w:r w:rsidR="00D43434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задания по каждому показателю, характеризующему </w:t>
      </w:r>
      <w:r w:rsidRPr="00A34939">
        <w:rPr>
          <w:rFonts w:ascii="Arial" w:hAnsi="Arial" w:cs="Arial"/>
        </w:rPr>
        <w:lastRenderedPageBreak/>
        <w:t>качество муниципальной услуги (работы), установленному муниципальным  заданием</w:t>
      </w:r>
      <w:proofErr w:type="gramStart"/>
      <w:r w:rsidRPr="00A34939">
        <w:rPr>
          <w:rFonts w:ascii="Arial" w:hAnsi="Arial" w:cs="Arial"/>
        </w:rPr>
        <w:t>, %;</w:t>
      </w:r>
      <w:proofErr w:type="gramEnd"/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N – количество показателей, характеризующих качество муниципальной  услуги (работы), установленных муниципальным заданием, шт.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Если К1i больше 100 %, то для расчета К</w:t>
      </w:r>
      <w:proofErr w:type="gramStart"/>
      <w:r w:rsidRPr="00A34939">
        <w:rPr>
          <w:rFonts w:ascii="Arial" w:hAnsi="Arial" w:cs="Arial"/>
        </w:rPr>
        <w:t>1</w:t>
      </w:r>
      <w:proofErr w:type="gramEnd"/>
      <w:r w:rsidRPr="00A34939">
        <w:rPr>
          <w:rFonts w:ascii="Arial" w:hAnsi="Arial" w:cs="Arial"/>
        </w:rPr>
        <w:t xml:space="preserve"> данный коэффициент признается равным 100 %.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3. Оценка выполнения муниципальными учреждениями</w:t>
      </w:r>
      <w:r w:rsidR="00D43434">
        <w:rPr>
          <w:rFonts w:ascii="Arial" w:hAnsi="Arial" w:cs="Arial"/>
        </w:rPr>
        <w:t xml:space="preserve"> </w:t>
      </w:r>
      <w:proofErr w:type="spellStart"/>
      <w:r w:rsidR="00D43434">
        <w:rPr>
          <w:rFonts w:ascii="Arial" w:hAnsi="Arial" w:cs="Arial"/>
        </w:rPr>
        <w:t>Элитовского</w:t>
      </w:r>
      <w:proofErr w:type="spellEnd"/>
      <w:r w:rsidR="00D43434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задания по показателю, характеризующему качество муниципальной услуги (работы), установленному муниципальным заданием, определяется: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а) в отношении показателя, характеризующего качество муниципальной услуги (работы), большее значение которого отражает лучшее качество муниципальной услуги (работы), – по формуле: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 xml:space="preserve">К1i = К1фi / К1плi x 100 %, </w:t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  <w:t>(2)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где: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К1фi – фактическое значение показателя, характеризующего качество муниципальной услуги (работы), в отчетном финансовом году;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К1плi – плановое значение показателя, характеризующего качество муниципальной услуги (работы), в отчетном финансовом году.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В случае если К1плi имеет отрицательное значение, а К1фi положительное, то К1i признается равным 110 %;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б) в отношении показателя, характеризующего качество муниципальной услуги (работы), большее значение которого отражает худшее качество муниципальной услуги (работы), – по формуле: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К1i = К1плi / К1фi x 100 %</w:t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  <w:t>(3)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Если К1плi в муниципальном задании задано интервалом, то при расчете К1i, К1плi устанавливается как среднее арифметическое значение границ заданного интервала.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4. Расчет оценки выполнения муниципальными учреждениями</w:t>
      </w:r>
      <w:r w:rsidR="00D43434">
        <w:rPr>
          <w:rFonts w:ascii="Arial" w:hAnsi="Arial" w:cs="Arial"/>
        </w:rPr>
        <w:t xml:space="preserve"> </w:t>
      </w:r>
      <w:proofErr w:type="spellStart"/>
      <w:r w:rsidR="00D43434">
        <w:rPr>
          <w:rFonts w:ascii="Arial" w:hAnsi="Arial" w:cs="Arial"/>
        </w:rPr>
        <w:t>Элитовского</w:t>
      </w:r>
      <w:proofErr w:type="spellEnd"/>
      <w:r w:rsidR="00D43434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задания по показателям, характеризующим объем муниципальной услуги (работы) в натуральных показателях, производится по следующей формуле: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34939">
        <w:rPr>
          <w:rFonts w:ascii="Arial" w:hAnsi="Arial" w:cs="Arial"/>
          <w:noProof/>
        </w:rPr>
        <w:drawing>
          <wp:inline distT="0" distB="0" distL="0" distR="0" wp14:anchorId="7B456218" wp14:editId="2FD13B2A">
            <wp:extent cx="5667375" cy="447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где: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К</w:t>
      </w:r>
      <w:proofErr w:type="gramStart"/>
      <w:r w:rsidRPr="00A34939">
        <w:rPr>
          <w:rFonts w:ascii="Arial" w:hAnsi="Arial" w:cs="Arial"/>
        </w:rPr>
        <w:t>2</w:t>
      </w:r>
      <w:proofErr w:type="gramEnd"/>
      <w:r w:rsidRPr="00A34939">
        <w:rPr>
          <w:rFonts w:ascii="Arial" w:hAnsi="Arial" w:cs="Arial"/>
        </w:rPr>
        <w:t xml:space="preserve"> – оценка выполнения муниципальными учреждениями</w:t>
      </w:r>
      <w:r w:rsidR="00131489">
        <w:rPr>
          <w:rFonts w:ascii="Arial" w:hAnsi="Arial" w:cs="Arial"/>
        </w:rPr>
        <w:t xml:space="preserve"> </w:t>
      </w:r>
      <w:proofErr w:type="spellStart"/>
      <w:r w:rsidR="00131489">
        <w:rPr>
          <w:rFonts w:ascii="Arial" w:hAnsi="Arial" w:cs="Arial"/>
        </w:rPr>
        <w:t>Элитовского</w:t>
      </w:r>
      <w:proofErr w:type="spellEnd"/>
      <w:r w:rsidR="00131489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задания по показателям, характеризующим объем муниципальной услуги (работы) в натуральных показателях, %;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К2i – оценка выполнения муниципальными учреждениями</w:t>
      </w:r>
      <w:r w:rsidR="00131489">
        <w:rPr>
          <w:rFonts w:ascii="Arial" w:hAnsi="Arial" w:cs="Arial"/>
        </w:rPr>
        <w:t xml:space="preserve"> </w:t>
      </w:r>
      <w:proofErr w:type="spellStart"/>
      <w:r w:rsidR="00131489">
        <w:rPr>
          <w:rFonts w:ascii="Arial" w:hAnsi="Arial" w:cs="Arial"/>
        </w:rPr>
        <w:t>Элитовского</w:t>
      </w:r>
      <w:proofErr w:type="spellEnd"/>
      <w:r w:rsidR="00131489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задания по каждому показателю, характеризующему объем муниципальной услуги (работы) в натуральных показателях, установленному муниципальным заданием</w:t>
      </w:r>
      <w:proofErr w:type="gramStart"/>
      <w:r w:rsidRPr="00A34939">
        <w:rPr>
          <w:rFonts w:ascii="Arial" w:hAnsi="Arial" w:cs="Arial"/>
        </w:rPr>
        <w:t>, %;</w:t>
      </w:r>
      <w:proofErr w:type="gramEnd"/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N – количество показателей, характеризующих объем муниципальной  услуги (работы) в натуральных показателях, установленных муниципальным заданием, шт.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lastRenderedPageBreak/>
        <w:t>Если К2i больше 110 %, то для расчета К</w:t>
      </w:r>
      <w:proofErr w:type="gramStart"/>
      <w:r w:rsidRPr="00A34939">
        <w:rPr>
          <w:rFonts w:ascii="Arial" w:hAnsi="Arial" w:cs="Arial"/>
        </w:rPr>
        <w:t>2</w:t>
      </w:r>
      <w:proofErr w:type="gramEnd"/>
      <w:r w:rsidRPr="00A34939">
        <w:rPr>
          <w:rFonts w:ascii="Arial" w:hAnsi="Arial" w:cs="Arial"/>
        </w:rPr>
        <w:t xml:space="preserve"> данный коэффициент признается равным 110 %.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5. Оценка выполнения муниципальными учреждениями</w:t>
      </w:r>
      <w:r w:rsidR="00131489">
        <w:rPr>
          <w:rFonts w:ascii="Arial" w:hAnsi="Arial" w:cs="Arial"/>
        </w:rPr>
        <w:t xml:space="preserve"> </w:t>
      </w:r>
      <w:proofErr w:type="spellStart"/>
      <w:r w:rsidR="00131489">
        <w:rPr>
          <w:rFonts w:ascii="Arial" w:hAnsi="Arial" w:cs="Arial"/>
        </w:rPr>
        <w:t>Элитовского</w:t>
      </w:r>
      <w:proofErr w:type="spellEnd"/>
      <w:r w:rsidR="00131489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задания по показателю, характеризующему объем муниципальной услуги (работы) в натуральных показателях, установленному муниципальным  заданием, определяется: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а) в отношении показателя, характеризующего объем муниципальной услуги (работы), большее значение которого отражает лучшее значение муниципальной услуги (работы), – по формуле: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 xml:space="preserve">К2i = К2фi / К2плi x 100 %, </w:t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  <w:t>(5)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где: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К2фi – фактическое значение показателя, характеризующего объем муниципальной услуги (работы), в отчетном финансовом году;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К2плi – плановое значение показателя, характеризующего объем муниципальной услуги (работы), в отчетном финансовом году;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б) в отношении показателя, характеризующего объем муниципальной услуги (работы), большее значение которого отражает худшее значение муниципальной услуги (работы), – по формуле: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 xml:space="preserve">К2i = К2плi / К2фi x 100 % </w:t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  <w:t>(6)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Если К2плi в муниципальном  задании задано интервалом, то при расчете К2i, К2плi устанавливается как среднее арифметическое значение границ заданного интервала.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6. Расчет оценки выполнения муниципальными учреждениями</w:t>
      </w:r>
      <w:r w:rsidR="00131489">
        <w:rPr>
          <w:rFonts w:ascii="Arial" w:hAnsi="Arial" w:cs="Arial"/>
        </w:rPr>
        <w:t xml:space="preserve"> </w:t>
      </w:r>
      <w:proofErr w:type="spellStart"/>
      <w:r w:rsidR="00131489">
        <w:rPr>
          <w:rFonts w:ascii="Arial" w:hAnsi="Arial" w:cs="Arial"/>
        </w:rPr>
        <w:t>Элитовского</w:t>
      </w:r>
      <w:proofErr w:type="spellEnd"/>
      <w:r w:rsidR="00131489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задания по каждой муниципальной услуге (работе) определяется: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а) в случае если для муниципальной услуги (работы) муниципальным заданием предусмотрены показатели, характеризующие объем и качество муниципальной услуги (работы), – по формуле: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ОЦ = (К</w:t>
      </w:r>
      <w:proofErr w:type="gramStart"/>
      <w:r w:rsidRPr="00A34939">
        <w:rPr>
          <w:rFonts w:ascii="Arial" w:hAnsi="Arial" w:cs="Arial"/>
        </w:rPr>
        <w:t>1</w:t>
      </w:r>
      <w:proofErr w:type="gramEnd"/>
      <w:r w:rsidRPr="00A34939">
        <w:rPr>
          <w:rFonts w:ascii="Arial" w:hAnsi="Arial" w:cs="Arial"/>
        </w:rPr>
        <w:t xml:space="preserve"> + К2) / 2, </w:t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  <w:t>(7)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где: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ОЦ – оценка выполнения муниципальными учреждениями</w:t>
      </w:r>
      <w:r w:rsidR="00131489">
        <w:rPr>
          <w:rFonts w:ascii="Arial" w:hAnsi="Arial" w:cs="Arial"/>
        </w:rPr>
        <w:t xml:space="preserve"> </w:t>
      </w:r>
      <w:proofErr w:type="spellStart"/>
      <w:r w:rsidR="00131489">
        <w:rPr>
          <w:rFonts w:ascii="Arial" w:hAnsi="Arial" w:cs="Arial"/>
        </w:rPr>
        <w:t>Элитовского</w:t>
      </w:r>
      <w:proofErr w:type="spellEnd"/>
      <w:r w:rsidR="00131489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задания по каждой муниципальной услуге (работе</w:t>
      </w:r>
      <w:proofErr w:type="gramStart"/>
      <w:r w:rsidRPr="00A34939">
        <w:rPr>
          <w:rFonts w:ascii="Arial" w:hAnsi="Arial" w:cs="Arial"/>
        </w:rPr>
        <w:t>), %;</w:t>
      </w:r>
      <w:proofErr w:type="gramEnd"/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 xml:space="preserve">б) в случае если для муниципальной услуги (работы) показатели, характеризующие качество муниципальной услуги (работы), </w:t>
      </w:r>
      <w:r w:rsidRPr="00A34939">
        <w:rPr>
          <w:rFonts w:ascii="Arial" w:hAnsi="Arial" w:cs="Arial"/>
        </w:rPr>
        <w:br/>
        <w:t>не предусмотрены, – по формуле: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ОЦ = К</w:t>
      </w:r>
      <w:proofErr w:type="gramStart"/>
      <w:r w:rsidRPr="00A34939">
        <w:rPr>
          <w:rFonts w:ascii="Arial" w:hAnsi="Arial" w:cs="Arial"/>
        </w:rPr>
        <w:t>2</w:t>
      </w:r>
      <w:proofErr w:type="gramEnd"/>
      <w:r w:rsidRPr="00A34939">
        <w:rPr>
          <w:rFonts w:ascii="Arial" w:hAnsi="Arial" w:cs="Arial"/>
        </w:rPr>
        <w:t xml:space="preserve"> </w:t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</w:r>
      <w:r w:rsidRPr="00A34939">
        <w:rPr>
          <w:rFonts w:ascii="Arial" w:hAnsi="Arial" w:cs="Arial"/>
        </w:rPr>
        <w:tab/>
        <w:t>(8)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7. Интерпретация оценки выполнения муниципальными учреждениями</w:t>
      </w:r>
      <w:r w:rsidR="00131489">
        <w:rPr>
          <w:rFonts w:ascii="Arial" w:hAnsi="Arial" w:cs="Arial"/>
        </w:rPr>
        <w:t xml:space="preserve"> </w:t>
      </w:r>
      <w:proofErr w:type="spellStart"/>
      <w:r w:rsidR="00131489">
        <w:rPr>
          <w:rFonts w:ascii="Arial" w:hAnsi="Arial" w:cs="Arial"/>
        </w:rPr>
        <w:t>Элитовского</w:t>
      </w:r>
      <w:proofErr w:type="spellEnd"/>
      <w:r w:rsidR="00131489">
        <w:rPr>
          <w:rFonts w:ascii="Arial" w:hAnsi="Arial" w:cs="Arial"/>
        </w:rPr>
        <w:t xml:space="preserve"> сельсовета</w:t>
      </w:r>
      <w:r w:rsidRPr="00A34939">
        <w:rPr>
          <w:rFonts w:ascii="Arial" w:hAnsi="Arial" w:cs="Arial"/>
        </w:rPr>
        <w:t xml:space="preserve"> муниципального задания по каждой муниципальной услуге (работе) осуществляется в соответствии с таблицей: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A34939">
        <w:rPr>
          <w:rFonts w:ascii="Arial" w:hAnsi="Arial" w:cs="Arial"/>
        </w:rPr>
        <w:t>Таблица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EA41A8" w:rsidRPr="00A34939" w:rsidTr="00CA60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41A8" w:rsidRPr="00A34939" w:rsidRDefault="00EA41A8" w:rsidP="00CA608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A34939">
              <w:rPr>
                <w:rFonts w:ascii="Arial" w:hAnsi="Arial" w:cs="Arial"/>
              </w:rPr>
              <w:t>Значение оценки,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41A8" w:rsidRPr="00A34939" w:rsidRDefault="00EA41A8" w:rsidP="00CA608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A34939">
              <w:rPr>
                <w:rFonts w:ascii="Arial" w:hAnsi="Arial" w:cs="Arial"/>
              </w:rPr>
              <w:t>Интерпретация оценки</w:t>
            </w:r>
          </w:p>
        </w:tc>
      </w:tr>
      <w:tr w:rsidR="00EA41A8" w:rsidRPr="00A34939" w:rsidTr="00CA60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41A8" w:rsidRPr="00A34939" w:rsidRDefault="00EA41A8" w:rsidP="00CA6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4939">
              <w:rPr>
                <w:rFonts w:ascii="Arial" w:hAnsi="Arial" w:cs="Arial"/>
              </w:rPr>
              <w:t>ОЦ &gt;= 100 %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41A8" w:rsidRPr="00A34939" w:rsidRDefault="00EA41A8" w:rsidP="00CA6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4939">
              <w:rPr>
                <w:rFonts w:ascii="Arial" w:hAnsi="Arial" w:cs="Arial"/>
              </w:rPr>
              <w:t xml:space="preserve">муниципальное  задание по муниципальной услуге </w:t>
            </w:r>
            <w:r w:rsidRPr="00A34939">
              <w:rPr>
                <w:rFonts w:ascii="Arial" w:hAnsi="Arial" w:cs="Arial"/>
              </w:rPr>
              <w:lastRenderedPageBreak/>
              <w:t>(работе) выполнено в полном объеме</w:t>
            </w:r>
          </w:p>
        </w:tc>
      </w:tr>
      <w:tr w:rsidR="00EA41A8" w:rsidRPr="00A34939" w:rsidTr="00CA60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41A8" w:rsidRPr="00A34939" w:rsidRDefault="00EA41A8" w:rsidP="00CA6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4939">
              <w:rPr>
                <w:rFonts w:ascii="Arial" w:hAnsi="Arial" w:cs="Arial"/>
              </w:rPr>
              <w:lastRenderedPageBreak/>
              <w:t>90% &lt;= ОЦ &lt; 100 %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41A8" w:rsidRPr="00A34939" w:rsidRDefault="00EA41A8" w:rsidP="00CA6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4939">
              <w:rPr>
                <w:rFonts w:ascii="Arial" w:hAnsi="Arial" w:cs="Arial"/>
              </w:rPr>
              <w:t>Муниципальное  задание по муниципальной услуге (работе) выполнено</w:t>
            </w:r>
          </w:p>
        </w:tc>
      </w:tr>
      <w:tr w:rsidR="00EA41A8" w:rsidRPr="00A34939" w:rsidTr="00CA60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41A8" w:rsidRPr="00A34939" w:rsidRDefault="00EA41A8" w:rsidP="00CA6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4939">
              <w:rPr>
                <w:rFonts w:ascii="Arial" w:hAnsi="Arial" w:cs="Arial"/>
              </w:rPr>
              <w:t>ОЦ &lt; 90 %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41A8" w:rsidRPr="00A34939" w:rsidRDefault="00EA41A8" w:rsidP="00CA6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4939">
              <w:rPr>
                <w:rFonts w:ascii="Arial" w:hAnsi="Arial" w:cs="Arial"/>
              </w:rPr>
              <w:t>муниципальное задание по муниципальной услуге (работе) не выполнено</w:t>
            </w:r>
          </w:p>
        </w:tc>
      </w:tr>
    </w:tbl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8. Если муниципальное задание хотя бы по одной муниципальной услуге (работе) признано невыполненным, муниципальное задание признается невыполненным.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Если муниципальное задание по всем муниципальным услугам (работам) признано выполненным в полном объеме, муниципальное  задание признается выполненным в полном объеме.</w:t>
      </w:r>
    </w:p>
    <w:p w:rsidR="00EA41A8" w:rsidRPr="00A34939" w:rsidRDefault="00EA41A8" w:rsidP="00EA41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39">
        <w:rPr>
          <w:rFonts w:ascii="Arial" w:hAnsi="Arial" w:cs="Arial"/>
        </w:rPr>
        <w:t>В остальных случаях муниципальное  задание признается выполненным.</w:t>
      </w:r>
    </w:p>
    <w:p w:rsidR="00EA41A8" w:rsidRPr="00A34939" w:rsidRDefault="00EA41A8" w:rsidP="00EA41A8">
      <w:pPr>
        <w:autoSpaceDE w:val="0"/>
        <w:autoSpaceDN w:val="0"/>
        <w:adjustRightInd w:val="0"/>
        <w:ind w:right="-11" w:firstLine="5360"/>
        <w:outlineLvl w:val="1"/>
        <w:rPr>
          <w:rFonts w:ascii="Arial" w:hAnsi="Arial" w:cs="Arial"/>
        </w:rPr>
      </w:pPr>
    </w:p>
    <w:p w:rsidR="00EA41A8" w:rsidRPr="00A34939" w:rsidRDefault="00EA41A8" w:rsidP="00945ACC">
      <w:pPr>
        <w:ind w:left="-360"/>
        <w:jc w:val="both"/>
        <w:rPr>
          <w:rFonts w:ascii="Arial" w:eastAsia="Calibri" w:hAnsi="Arial" w:cs="Arial"/>
          <w:b/>
          <w:lang w:eastAsia="en-US"/>
        </w:rPr>
      </w:pPr>
    </w:p>
    <w:sectPr w:rsidR="00EA41A8" w:rsidRPr="00A34939" w:rsidSect="003F2396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DF" w:rsidRDefault="00F35DDF" w:rsidP="002677A5">
      <w:r>
        <w:separator/>
      </w:r>
    </w:p>
  </w:endnote>
  <w:endnote w:type="continuationSeparator" w:id="0">
    <w:p w:rsidR="00F35DDF" w:rsidRDefault="00F35DDF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DF" w:rsidRDefault="00F35DDF" w:rsidP="002677A5">
      <w:r>
        <w:separator/>
      </w:r>
    </w:p>
  </w:footnote>
  <w:footnote w:type="continuationSeparator" w:id="0">
    <w:p w:rsidR="00F35DDF" w:rsidRDefault="00F35DDF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D5B"/>
    <w:multiLevelType w:val="hybridMultilevel"/>
    <w:tmpl w:val="B9C0A0A4"/>
    <w:lvl w:ilvl="0" w:tplc="78B6436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12E5A"/>
    <w:multiLevelType w:val="multilevel"/>
    <w:tmpl w:val="24A0896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35826"/>
    <w:rsid w:val="00047494"/>
    <w:rsid w:val="000744D7"/>
    <w:rsid w:val="0008016E"/>
    <w:rsid w:val="00095D9E"/>
    <w:rsid w:val="000964A2"/>
    <w:rsid w:val="000B63C8"/>
    <w:rsid w:val="000D6CB9"/>
    <w:rsid w:val="00100E40"/>
    <w:rsid w:val="001018AB"/>
    <w:rsid w:val="001152AC"/>
    <w:rsid w:val="00124AB0"/>
    <w:rsid w:val="00131489"/>
    <w:rsid w:val="00145881"/>
    <w:rsid w:val="00161337"/>
    <w:rsid w:val="00166EAB"/>
    <w:rsid w:val="002121F2"/>
    <w:rsid w:val="00217A30"/>
    <w:rsid w:val="002408A3"/>
    <w:rsid w:val="002508FC"/>
    <w:rsid w:val="002518D5"/>
    <w:rsid w:val="00266C3D"/>
    <w:rsid w:val="002677A5"/>
    <w:rsid w:val="002709A8"/>
    <w:rsid w:val="00277483"/>
    <w:rsid w:val="00277F8A"/>
    <w:rsid w:val="00290F20"/>
    <w:rsid w:val="002A771B"/>
    <w:rsid w:val="002C042D"/>
    <w:rsid w:val="002D0D33"/>
    <w:rsid w:val="002F7148"/>
    <w:rsid w:val="00300298"/>
    <w:rsid w:val="00326B7D"/>
    <w:rsid w:val="00360F0C"/>
    <w:rsid w:val="00374A3D"/>
    <w:rsid w:val="003C584C"/>
    <w:rsid w:val="003D06E6"/>
    <w:rsid w:val="003E62D0"/>
    <w:rsid w:val="003F2396"/>
    <w:rsid w:val="0042350D"/>
    <w:rsid w:val="004379C7"/>
    <w:rsid w:val="0044199F"/>
    <w:rsid w:val="004510FE"/>
    <w:rsid w:val="00456781"/>
    <w:rsid w:val="00461F85"/>
    <w:rsid w:val="004954FE"/>
    <w:rsid w:val="004A3B71"/>
    <w:rsid w:val="004B0086"/>
    <w:rsid w:val="004C1D9E"/>
    <w:rsid w:val="004C73C3"/>
    <w:rsid w:val="0053149A"/>
    <w:rsid w:val="00533486"/>
    <w:rsid w:val="00575A4F"/>
    <w:rsid w:val="00575B39"/>
    <w:rsid w:val="005F69AD"/>
    <w:rsid w:val="00605657"/>
    <w:rsid w:val="00610840"/>
    <w:rsid w:val="00611E5B"/>
    <w:rsid w:val="00613E41"/>
    <w:rsid w:val="006453AB"/>
    <w:rsid w:val="00672AD1"/>
    <w:rsid w:val="00691DA3"/>
    <w:rsid w:val="006C1FA6"/>
    <w:rsid w:val="006D4AC0"/>
    <w:rsid w:val="006E2EB2"/>
    <w:rsid w:val="006E3E5B"/>
    <w:rsid w:val="006E5C7E"/>
    <w:rsid w:val="006F30AC"/>
    <w:rsid w:val="00775F5E"/>
    <w:rsid w:val="007947EE"/>
    <w:rsid w:val="007A304D"/>
    <w:rsid w:val="007B6C83"/>
    <w:rsid w:val="007B7CC9"/>
    <w:rsid w:val="00802EC8"/>
    <w:rsid w:val="008234B5"/>
    <w:rsid w:val="00831D08"/>
    <w:rsid w:val="00850991"/>
    <w:rsid w:val="00871D6D"/>
    <w:rsid w:val="00880723"/>
    <w:rsid w:val="0088732D"/>
    <w:rsid w:val="008C26E3"/>
    <w:rsid w:val="008D0165"/>
    <w:rsid w:val="008E59A7"/>
    <w:rsid w:val="00927D3F"/>
    <w:rsid w:val="00934527"/>
    <w:rsid w:val="00945ACC"/>
    <w:rsid w:val="0095111E"/>
    <w:rsid w:val="00995A88"/>
    <w:rsid w:val="009C324D"/>
    <w:rsid w:val="009C4E98"/>
    <w:rsid w:val="00A34939"/>
    <w:rsid w:val="00A36A97"/>
    <w:rsid w:val="00A53273"/>
    <w:rsid w:val="00A73047"/>
    <w:rsid w:val="00A8457B"/>
    <w:rsid w:val="00AB1E0E"/>
    <w:rsid w:val="00AD319A"/>
    <w:rsid w:val="00B11C94"/>
    <w:rsid w:val="00B17F48"/>
    <w:rsid w:val="00B44DF8"/>
    <w:rsid w:val="00B4502E"/>
    <w:rsid w:val="00B63AAA"/>
    <w:rsid w:val="00B80E04"/>
    <w:rsid w:val="00BC1F41"/>
    <w:rsid w:val="00BD2BE8"/>
    <w:rsid w:val="00C02732"/>
    <w:rsid w:val="00C16397"/>
    <w:rsid w:val="00C22DA2"/>
    <w:rsid w:val="00C511E8"/>
    <w:rsid w:val="00C60A00"/>
    <w:rsid w:val="00C637C5"/>
    <w:rsid w:val="00C70A85"/>
    <w:rsid w:val="00C77F10"/>
    <w:rsid w:val="00C96DE4"/>
    <w:rsid w:val="00CA1BED"/>
    <w:rsid w:val="00CB2BDF"/>
    <w:rsid w:val="00CF6953"/>
    <w:rsid w:val="00CF7938"/>
    <w:rsid w:val="00D01A4F"/>
    <w:rsid w:val="00D25B60"/>
    <w:rsid w:val="00D3428A"/>
    <w:rsid w:val="00D42614"/>
    <w:rsid w:val="00D43434"/>
    <w:rsid w:val="00D6212C"/>
    <w:rsid w:val="00D65F7A"/>
    <w:rsid w:val="00D83B4D"/>
    <w:rsid w:val="00D97B7A"/>
    <w:rsid w:val="00DA5AFB"/>
    <w:rsid w:val="00DE442D"/>
    <w:rsid w:val="00DE4FE1"/>
    <w:rsid w:val="00DE612A"/>
    <w:rsid w:val="00E330E8"/>
    <w:rsid w:val="00E4141F"/>
    <w:rsid w:val="00E63ED3"/>
    <w:rsid w:val="00E816F4"/>
    <w:rsid w:val="00E81D6F"/>
    <w:rsid w:val="00E84AEF"/>
    <w:rsid w:val="00E93BC9"/>
    <w:rsid w:val="00E9439F"/>
    <w:rsid w:val="00E94CBE"/>
    <w:rsid w:val="00EA41A8"/>
    <w:rsid w:val="00EF27F1"/>
    <w:rsid w:val="00EF4C1E"/>
    <w:rsid w:val="00F30492"/>
    <w:rsid w:val="00F35DDF"/>
    <w:rsid w:val="00F5305A"/>
    <w:rsid w:val="00FA2791"/>
    <w:rsid w:val="00FC45BA"/>
    <w:rsid w:val="00FC4CEB"/>
    <w:rsid w:val="00FE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3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B351-C949-4EA8-92BB-D6B70472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11</cp:revision>
  <cp:lastPrinted>2016-08-30T08:38:00Z</cp:lastPrinted>
  <dcterms:created xsi:type="dcterms:W3CDTF">2017-05-10T03:12:00Z</dcterms:created>
  <dcterms:modified xsi:type="dcterms:W3CDTF">2017-05-17T07:31:00Z</dcterms:modified>
</cp:coreProperties>
</file>