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847620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27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.0</w:t>
      </w:r>
      <w:r>
        <w:rPr>
          <w:rFonts w:ascii="Arial" w:eastAsia="Times New Roman" w:hAnsi="Arial" w:cs="Arial"/>
          <w:sz w:val="24"/>
          <w:szCs w:val="24"/>
          <w:lang w:bidi="en-US"/>
        </w:rPr>
        <w:t>6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2017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                                  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>266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№5/1 от 19.01.2017 «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Об утверждении плана финансово-хозяйственной деятельности МБУК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ЦКС»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Default="006D5B4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№5/1 от 19.01.2017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МБУК «</w:t>
      </w:r>
      <w:proofErr w:type="spellStart"/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ЦКС»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D5B48" w:rsidRPr="00283C38" w:rsidRDefault="006D5B48" w:rsidP="006D5B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 к постановлению</w:t>
      </w:r>
      <w:r w:rsidRPr="006D5B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№5/1 от 19.01.2017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МБУК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ЦКС» на 2017 год и плановый период 2018-2019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редакции 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подписания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01.01.2017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FE6DC0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И. о.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>
        <w:rPr>
          <w:rFonts w:ascii="Arial" w:eastAsia="Times New Roman" w:hAnsi="Arial" w:cs="Arial"/>
          <w:sz w:val="24"/>
          <w:szCs w:val="24"/>
          <w:lang w:bidi="en-US"/>
        </w:rPr>
        <w:t>ы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bidi="en-US"/>
        </w:rPr>
        <w:t>А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bidi="en-US"/>
        </w:rPr>
        <w:t>Хром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  <w:proofErr w:type="spellEnd"/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847620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27.06.2017 №</w:t>
      </w:r>
      <w:r w:rsidR="00FE6DC0">
        <w:rPr>
          <w:rFonts w:ascii="Arial" w:eastAsia="Times New Roman" w:hAnsi="Arial" w:cs="Arial"/>
          <w:sz w:val="24"/>
          <w:szCs w:val="24"/>
          <w:lang w:eastAsia="ru-RU"/>
        </w:rPr>
        <w:t xml:space="preserve"> 266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B12127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 Главы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B12127">
        <w:rPr>
          <w:rFonts w:ascii="Arial" w:eastAsia="Calibri" w:hAnsi="Arial" w:cs="Arial"/>
          <w:sz w:val="24"/>
          <w:szCs w:val="24"/>
        </w:rPr>
        <w:t xml:space="preserve"> А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B12127">
        <w:rPr>
          <w:rFonts w:ascii="Arial" w:eastAsia="Calibri" w:hAnsi="Arial" w:cs="Arial"/>
          <w:sz w:val="24"/>
          <w:szCs w:val="24"/>
        </w:rPr>
        <w:t>А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B12127">
        <w:rPr>
          <w:rFonts w:ascii="Arial" w:eastAsia="Calibri" w:hAnsi="Arial" w:cs="Arial"/>
          <w:sz w:val="24"/>
          <w:szCs w:val="24"/>
        </w:rPr>
        <w:t>Хром</w:t>
      </w:r>
      <w:r w:rsidRPr="001D40B0">
        <w:rPr>
          <w:rFonts w:ascii="Arial" w:eastAsia="Calibri" w:hAnsi="Arial" w:cs="Arial"/>
          <w:sz w:val="24"/>
          <w:szCs w:val="24"/>
        </w:rPr>
        <w:t>ин</w:t>
      </w:r>
      <w:proofErr w:type="spellEnd"/>
    </w:p>
    <w:p w:rsidR="00283C38" w:rsidRPr="00283C38" w:rsidRDefault="00B9436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</w:t>
      </w:r>
      <w:r w:rsidR="00847620">
        <w:rPr>
          <w:rFonts w:ascii="Arial" w:eastAsia="Calibri" w:hAnsi="Arial" w:cs="Arial"/>
          <w:sz w:val="24"/>
          <w:szCs w:val="24"/>
        </w:rPr>
        <w:t>7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 w:rsidR="00847620">
        <w:rPr>
          <w:rFonts w:ascii="Arial" w:eastAsia="Calibri" w:hAnsi="Arial" w:cs="Arial"/>
          <w:sz w:val="24"/>
          <w:szCs w:val="24"/>
        </w:rPr>
        <w:t>июн</w:t>
      </w:r>
      <w:r w:rsidR="001D40B0" w:rsidRPr="001D40B0">
        <w:rPr>
          <w:rFonts w:ascii="Arial" w:eastAsia="Calibri" w:hAnsi="Arial" w:cs="Arial"/>
          <w:sz w:val="24"/>
          <w:szCs w:val="24"/>
        </w:rPr>
        <w:t>я 2017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  <w:bookmarkStart w:id="0" w:name="_GoBack"/>
      <w:bookmarkEnd w:id="0"/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1D40B0">
        <w:rPr>
          <w:rFonts w:ascii="Arial" w:eastAsia="Calibri" w:hAnsi="Arial" w:cs="Arial"/>
          <w:sz w:val="24"/>
          <w:szCs w:val="24"/>
        </w:rPr>
        <w:t>17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1D40B0">
        <w:rPr>
          <w:rFonts w:ascii="Arial" w:eastAsia="Calibri" w:hAnsi="Arial" w:cs="Arial"/>
          <w:sz w:val="24"/>
          <w:szCs w:val="24"/>
        </w:rPr>
        <w:t>2018-2019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847620">
        <w:rPr>
          <w:rFonts w:ascii="Arial" w:eastAsia="Calibri" w:hAnsi="Arial" w:cs="Arial"/>
          <w:sz w:val="24"/>
          <w:szCs w:val="24"/>
        </w:rPr>
        <w:t>«27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847620">
        <w:rPr>
          <w:rFonts w:ascii="Arial" w:eastAsia="Calibri" w:hAnsi="Arial" w:cs="Arial"/>
          <w:sz w:val="24"/>
          <w:szCs w:val="24"/>
        </w:rPr>
        <w:t>июн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 xml:space="preserve">17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муниципальное бюджетное учреждение культуры «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Элитовская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Централизованная клубная система»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 14.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2411022244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Щ5871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B25045" w:rsidRDefault="00283C38" w:rsidP="00B250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5045">
        <w:rPr>
          <w:rFonts w:ascii="Arial" w:eastAsia="Calibri" w:hAnsi="Arial" w:cs="Arial"/>
          <w:sz w:val="24"/>
          <w:szCs w:val="24"/>
        </w:rPr>
        <w:t>Сведения о деятельности учреждения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1.   Цели   деятельности   учреждения   (подразделения)  в  соответствии  </w:t>
      </w:r>
      <w:proofErr w:type="gramStart"/>
      <w:r w:rsidRPr="00283C38">
        <w:rPr>
          <w:rFonts w:ascii="Arial" w:eastAsia="Calibri" w:hAnsi="Arial" w:cs="Arial"/>
          <w:sz w:val="24"/>
          <w:szCs w:val="24"/>
        </w:rPr>
        <w:t>с</w:t>
      </w:r>
      <w:proofErr w:type="gramEnd"/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федеральными  законами,  иными нормативными (муниципальными) правовыми актами и уставом учреждения (положением подразделения):</w:t>
      </w:r>
    </w:p>
    <w:p w:rsidR="00283C38" w:rsidRPr="00283C38" w:rsidRDefault="00552E2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Организация досуга и приобщение жителей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Элитовский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 к творчеству, культурному развитию и самообразованию, любительскому искусству.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2. Виды деятельности учреждения (подразделения), относящиеся к его основным видам   деятельности   в  соответствии  с  уставом  учреждения  (положением подразделения):</w:t>
      </w:r>
    </w:p>
    <w:p w:rsidR="00283C38" w:rsidRPr="00283C38" w:rsidRDefault="00F10FC9" w:rsidP="007E14D5">
      <w:pPr>
        <w:pStyle w:val="a4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 xml:space="preserve">1.Деятельность учреждений клубного типа. </w:t>
      </w: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>2. Создание и организация работы клубных формирований. 2.</w:t>
      </w:r>
      <w:r>
        <w:rPr>
          <w:rFonts w:ascii="Arial" w:hAnsi="Arial" w:cs="Arial"/>
          <w:lang w:val="ru-RU"/>
        </w:rPr>
        <w:t>3.</w:t>
      </w:r>
      <w:r w:rsidR="007E14D5" w:rsidRPr="00EB27E1">
        <w:rPr>
          <w:rFonts w:ascii="Arial" w:hAnsi="Arial" w:cs="Arial"/>
          <w:lang w:val="ru-RU"/>
        </w:rPr>
        <w:t xml:space="preserve"> </w:t>
      </w:r>
      <w:proofErr w:type="gramStart"/>
      <w:r w:rsidR="007E14D5" w:rsidRPr="00EB27E1">
        <w:rPr>
          <w:rFonts w:ascii="Arial" w:hAnsi="Arial" w:cs="Arial"/>
          <w:lang w:val="ru-RU"/>
        </w:rPr>
        <w:t xml:space="preserve">Проведение культурно-массовых мероприятий, смотров, фестивалей, конкурсов, концертов, выставок, вечеров, спектаклей, развлекательных программ. </w:t>
      </w:r>
      <w:r>
        <w:rPr>
          <w:rFonts w:ascii="Arial" w:hAnsi="Arial" w:cs="Arial"/>
          <w:lang w:val="ru-RU"/>
        </w:rPr>
        <w:t>2.4</w:t>
      </w:r>
      <w:r w:rsidR="007E14D5" w:rsidRPr="00EB27E1">
        <w:rPr>
          <w:rFonts w:ascii="Arial" w:hAnsi="Arial" w:cs="Arial"/>
          <w:lang w:val="ru-RU"/>
        </w:rPr>
        <w:t>.</w:t>
      </w:r>
      <w:proofErr w:type="gramEnd"/>
      <w:r w:rsidR="007E14D5" w:rsidRPr="00EB27E1">
        <w:rPr>
          <w:rFonts w:ascii="Arial" w:hAnsi="Arial" w:cs="Arial"/>
          <w:lang w:val="ru-RU"/>
        </w:rPr>
        <w:t xml:space="preserve"> Подготовка коллективов, кружков, отдельных исполнителей к участию в районных, краевых, всероссийских и международных фестивалях и конкурсах. </w:t>
      </w:r>
      <w:r>
        <w:rPr>
          <w:rFonts w:ascii="Arial" w:hAnsi="Arial" w:cs="Arial"/>
          <w:lang w:val="ru-RU"/>
        </w:rPr>
        <w:t>2.5</w:t>
      </w:r>
      <w:r w:rsidR="007E14D5" w:rsidRPr="00EB27E1">
        <w:rPr>
          <w:rFonts w:ascii="Arial" w:hAnsi="Arial" w:cs="Arial"/>
          <w:lang w:val="ru-RU"/>
        </w:rPr>
        <w:t>. Создание благоприятных условий для нефо</w:t>
      </w:r>
      <w:r>
        <w:rPr>
          <w:rFonts w:ascii="Arial" w:hAnsi="Arial" w:cs="Arial"/>
          <w:lang w:val="ru-RU"/>
        </w:rPr>
        <w:t>рмального общения посетителей. 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6.</w:t>
      </w:r>
      <w:r w:rsidR="007E14D5" w:rsidRPr="00EB27E1">
        <w:rPr>
          <w:rFonts w:ascii="Arial" w:hAnsi="Arial" w:cs="Arial"/>
          <w:lang w:val="ru-RU"/>
        </w:rPr>
        <w:t xml:space="preserve"> Организация работы спортивно-оздоровительных клубов, групп здоровья.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7.</w:t>
      </w:r>
      <w:r w:rsidR="007E14D5" w:rsidRPr="00EB27E1">
        <w:rPr>
          <w:rFonts w:ascii="Arial" w:hAnsi="Arial" w:cs="Arial"/>
          <w:lang w:val="ru-RU"/>
        </w:rPr>
        <w:t xml:space="preserve"> Оказание консультативной, методичес</w:t>
      </w:r>
      <w:r>
        <w:rPr>
          <w:rFonts w:ascii="Arial" w:hAnsi="Arial" w:cs="Arial"/>
          <w:lang w:val="ru-RU"/>
        </w:rPr>
        <w:t>кой помощи сельским клубам. 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8.</w:t>
      </w:r>
      <w:r w:rsidR="007E14D5" w:rsidRPr="00EB27E1">
        <w:rPr>
          <w:rFonts w:ascii="Arial" w:hAnsi="Arial" w:cs="Arial"/>
          <w:lang w:val="ru-RU"/>
        </w:rPr>
        <w:t xml:space="preserve"> Повышение квалификации творческих и административно-хозяйственных работников.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9.</w:t>
      </w:r>
      <w:r w:rsidR="007E14D5" w:rsidRPr="00EB27E1">
        <w:rPr>
          <w:rFonts w:ascii="Arial" w:hAnsi="Arial" w:cs="Arial"/>
          <w:lang w:val="ru-RU"/>
        </w:rPr>
        <w:t xml:space="preserve"> Осуществление </w:t>
      </w:r>
      <w:r w:rsidR="007E14D5" w:rsidRPr="00EB27E1">
        <w:rPr>
          <w:rFonts w:ascii="Arial" w:hAnsi="Arial" w:cs="Arial"/>
          <w:lang w:val="ru-RU"/>
        </w:rPr>
        <w:lastRenderedPageBreak/>
        <w:t xml:space="preserve">справочной, информационной, рекламно-маркетинговой деятельности.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10.</w:t>
      </w:r>
      <w:r w:rsidR="007E14D5" w:rsidRPr="00EB27E1">
        <w:rPr>
          <w:rFonts w:ascii="Arial" w:hAnsi="Arial" w:cs="Arial"/>
          <w:lang w:val="ru-RU"/>
        </w:rPr>
        <w:t xml:space="preserve"> Организация кин</w:t>
      </w:r>
      <w:proofErr w:type="gramStart"/>
      <w:r w:rsidR="007E14D5" w:rsidRPr="00EB27E1">
        <w:rPr>
          <w:rFonts w:ascii="Arial" w:hAnsi="Arial" w:cs="Arial"/>
          <w:lang w:val="ru-RU"/>
        </w:rPr>
        <w:t>о-</w:t>
      </w:r>
      <w:proofErr w:type="gramEnd"/>
      <w:r w:rsidR="007E14D5" w:rsidRPr="00EB27E1">
        <w:rPr>
          <w:rFonts w:ascii="Arial" w:hAnsi="Arial" w:cs="Arial"/>
          <w:lang w:val="ru-RU"/>
        </w:rPr>
        <w:t xml:space="preserve"> и </w:t>
      </w:r>
      <w:proofErr w:type="spellStart"/>
      <w:r w:rsidR="007E14D5" w:rsidRPr="00EB27E1">
        <w:rPr>
          <w:rFonts w:ascii="Arial" w:hAnsi="Arial" w:cs="Arial"/>
          <w:lang w:val="ru-RU"/>
        </w:rPr>
        <w:t>видеообслуживания</w:t>
      </w:r>
      <w:proofErr w:type="spellEnd"/>
      <w:r w:rsidR="007E14D5" w:rsidRPr="00EB27E1">
        <w:rPr>
          <w:rFonts w:ascii="Arial" w:hAnsi="Arial" w:cs="Arial"/>
          <w:lang w:val="ru-RU"/>
        </w:rPr>
        <w:t xml:space="preserve"> населения. </w:t>
      </w: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1</w:t>
      </w:r>
      <w:r w:rsidR="007E14D5" w:rsidRPr="00EB27E1">
        <w:rPr>
          <w:rFonts w:ascii="Arial" w:hAnsi="Arial" w:cs="Arial"/>
          <w:lang w:val="ru-RU"/>
        </w:rPr>
        <w:t>. Предоставление гражданам дополнительн</w:t>
      </w:r>
      <w:r w:rsidR="007E14D5">
        <w:rPr>
          <w:rFonts w:ascii="Arial" w:hAnsi="Arial" w:cs="Arial"/>
          <w:lang w:val="ru-RU"/>
        </w:rPr>
        <w:t>ых досуговых и сервисных услуг.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3.  Перечень услуг (работ), относящихся в соответствии с уставом учреждения (положением   подразделения)   к  основным  видам  деятельности  учреждения  (подразделения),  предоставление  которых  для физических и юридических лиц осуществляется за плату:</w:t>
      </w:r>
    </w:p>
    <w:p w:rsidR="00283C38" w:rsidRPr="00283C38" w:rsidRDefault="00F10FC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1. Организация и проведение вечеров отдыха, праздников, встреч, гражданских и семейных обрядов, литературно-музыкальных гостиных, балов, дискотек, концертов, спектаклей и других мероприятий, в том числе по заявкам организаций, предприятий и отдельных граждан.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2. Предоставление ансамблей, самодеятельных художественных коллективов и отдельных исполнителей для семейных и гражданских праздников, торжеств.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3. Обучение в платных кружках, студиях, на курсах.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4. Оказание консультативной, методической и организационно-творческой помощи в подготовке и проведении культурно-досуговых мероприятий.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5. Предоставление услуг по прокату сценических костюмов, культурного и другого инвентаря, аудио- и видеокассет, дисков, аппаратуры, сценических костюмов, обуви, реквизита.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>6. Организация работы</w:t>
      </w:r>
      <w:r w:rsidR="008A7303">
        <w:rPr>
          <w:rFonts w:ascii="Arial" w:hAnsi="Arial" w:cs="Arial"/>
          <w:sz w:val="24"/>
          <w:szCs w:val="24"/>
        </w:rPr>
        <w:t xml:space="preserve"> </w:t>
      </w:r>
      <w:r w:rsidR="007E14D5" w:rsidRPr="007E14D5">
        <w:rPr>
          <w:rFonts w:ascii="Arial" w:hAnsi="Arial" w:cs="Arial"/>
          <w:sz w:val="24"/>
          <w:szCs w:val="24"/>
        </w:rPr>
        <w:t xml:space="preserve">спортивно-оздоровительных клубов, групп здоровья, компьютерных клубов и </w:t>
      </w:r>
      <w:proofErr w:type="gramStart"/>
      <w:r w:rsidR="007E14D5" w:rsidRPr="007E14D5">
        <w:rPr>
          <w:rFonts w:ascii="Arial" w:hAnsi="Arial" w:cs="Arial"/>
          <w:sz w:val="24"/>
          <w:szCs w:val="24"/>
        </w:rPr>
        <w:t>других</w:t>
      </w:r>
      <w:proofErr w:type="gramEnd"/>
      <w:r w:rsidR="007E14D5" w:rsidRPr="007E14D5">
        <w:rPr>
          <w:rFonts w:ascii="Arial" w:hAnsi="Arial" w:cs="Arial"/>
          <w:sz w:val="24"/>
          <w:szCs w:val="24"/>
        </w:rPr>
        <w:t xml:space="preserve"> развлекательных досуговых объектов.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7. Организация и проведение ярмарок, лотерей, аукционов, выставок-продаж.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>8. Предоставление услуг по организации питания и отдыха посетителей.</w:t>
      </w:r>
      <w:r w:rsidR="007E14D5" w:rsidRPr="00EB27E1">
        <w:rPr>
          <w:rFonts w:ascii="Arial" w:hAnsi="Arial" w:cs="Arial"/>
        </w:rPr>
        <w:tab/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4.  Общая  балансовая  стоимость  недвижимого муниципального имущества на дату составления Плана:</w:t>
      </w:r>
      <w:r w:rsidR="00F10FC9">
        <w:rPr>
          <w:rFonts w:ascii="Arial" w:eastAsia="Calibri" w:hAnsi="Arial" w:cs="Arial"/>
          <w:sz w:val="24"/>
          <w:szCs w:val="24"/>
        </w:rPr>
        <w:t xml:space="preserve"> 3400781 руб.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в том числе: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4.1.   Стоимость   имущества,   закрепленного  собственником  имущества  </w:t>
      </w:r>
      <w:proofErr w:type="gramStart"/>
      <w:r w:rsidRPr="00283C38">
        <w:rPr>
          <w:rFonts w:ascii="Arial" w:eastAsia="Calibri" w:hAnsi="Arial" w:cs="Arial"/>
          <w:sz w:val="24"/>
          <w:szCs w:val="24"/>
        </w:rPr>
        <w:t>за</w:t>
      </w:r>
      <w:proofErr w:type="gramEnd"/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учреждением н</w:t>
      </w:r>
      <w:r w:rsidR="00F10FC9">
        <w:rPr>
          <w:rFonts w:ascii="Arial" w:eastAsia="Calibri" w:hAnsi="Arial" w:cs="Arial"/>
          <w:sz w:val="24"/>
          <w:szCs w:val="24"/>
        </w:rPr>
        <w:t>а праве оперативного управления: 3400781 руб.</w:t>
      </w:r>
    </w:p>
    <w:p w:rsidR="00283C38" w:rsidRPr="00283C38" w:rsidRDefault="0090535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4.2.  Стоимость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 имущества,  приобретенного учреждением (подразделением) за счет выделенных собственником имущества учреждения средств.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4.3.  Стоимость  имущества,  приобретенного учреждением (подразделением) за счет доходов, полученных от иной приносящей доход деятельности.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5.  Общая балансовая стоимость движимого муниципального имущества на дату составления Плана:</w:t>
      </w:r>
      <w:r w:rsidR="00F10FC9">
        <w:rPr>
          <w:rFonts w:ascii="Arial" w:eastAsia="Calibri" w:hAnsi="Arial" w:cs="Arial"/>
          <w:sz w:val="24"/>
          <w:szCs w:val="24"/>
        </w:rPr>
        <w:t xml:space="preserve"> 1571042,15 руб.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в том числе: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5.1. Балансовая стоимость ос</w:t>
      </w:r>
      <w:r w:rsidR="00F10FC9">
        <w:rPr>
          <w:rFonts w:ascii="Arial" w:eastAsia="Calibri" w:hAnsi="Arial" w:cs="Arial"/>
          <w:sz w:val="24"/>
          <w:szCs w:val="24"/>
        </w:rPr>
        <w:t>обо ценного движимого имущества: 1189496,87 руб.</w:t>
      </w:r>
    </w:p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17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4772,92385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3400,781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990,59757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219,18397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168,74131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168,74131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168,74131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6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E43CF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9556177</w:t>
            </w:r>
            <w:r w:rsid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,30</w:t>
            </w:r>
          </w:p>
        </w:tc>
        <w:tc>
          <w:tcPr>
            <w:tcW w:w="1559" w:type="dxa"/>
            <w:vAlign w:val="bottom"/>
          </w:tcPr>
          <w:p w:rsidR="00283C38" w:rsidRPr="009C722E" w:rsidRDefault="00E43CFA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9140038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B934D4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35342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8975780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8975780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35342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164258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164258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25045" w:rsidRPr="009C722E" w:rsidRDefault="00B25045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9724918,61</w:t>
            </w:r>
          </w:p>
        </w:tc>
        <w:tc>
          <w:tcPr>
            <w:tcW w:w="1559" w:type="dxa"/>
            <w:vAlign w:val="bottom"/>
          </w:tcPr>
          <w:p w:rsidR="00B25045" w:rsidRPr="009C722E" w:rsidRDefault="00B25045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8778</w:t>
            </w: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1134" w:type="dxa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2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B25045" w:rsidRPr="000A5881" w:rsidRDefault="00B2504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7723079</w:t>
            </w: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1559" w:type="dxa"/>
            <w:vAlign w:val="bottom"/>
          </w:tcPr>
          <w:p w:rsidR="00B25045" w:rsidRPr="000A5881" w:rsidRDefault="00B25045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723079</w:t>
            </w: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,31</w:t>
            </w:r>
          </w:p>
        </w:tc>
        <w:tc>
          <w:tcPr>
            <w:tcW w:w="1134" w:type="dxa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25045" w:rsidRPr="00487648" w:rsidRDefault="00B2504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5930359,84</w:t>
            </w:r>
          </w:p>
        </w:tc>
        <w:tc>
          <w:tcPr>
            <w:tcW w:w="1559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5930359,84</w:t>
            </w:r>
          </w:p>
        </w:tc>
        <w:tc>
          <w:tcPr>
            <w:tcW w:w="1134" w:type="dxa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487648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5674601,30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5674601,30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129600,32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129600,32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0A5881" w:rsidRDefault="00B25045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B25045" w:rsidRPr="00E43CFA" w:rsidRDefault="00B2504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126158,22</w:t>
            </w:r>
          </w:p>
        </w:tc>
        <w:tc>
          <w:tcPr>
            <w:tcW w:w="1559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3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126158,22</w:t>
            </w:r>
          </w:p>
        </w:tc>
        <w:tc>
          <w:tcPr>
            <w:tcW w:w="1134" w:type="dxa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E43CFA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25045" w:rsidRPr="000A5881" w:rsidRDefault="00B25045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1792719,47</w:t>
            </w:r>
          </w:p>
        </w:tc>
        <w:tc>
          <w:tcPr>
            <w:tcW w:w="1559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1792719,47</w:t>
            </w:r>
          </w:p>
        </w:tc>
        <w:tc>
          <w:tcPr>
            <w:tcW w:w="1134" w:type="dxa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0A5881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1715480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1715480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39139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0A58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39139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38099,78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38099,78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559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1585698,70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8A730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559" w:type="dxa"/>
          </w:tcPr>
          <w:p w:rsidR="00414210" w:rsidRPr="00285174" w:rsidRDefault="008A730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421200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421200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478900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478900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8A7303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127500</w:t>
            </w:r>
          </w:p>
        </w:tc>
        <w:tc>
          <w:tcPr>
            <w:tcW w:w="1559" w:type="dxa"/>
          </w:tcPr>
          <w:p w:rsidR="00414210" w:rsidRPr="00285174" w:rsidRDefault="008A7303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127498,70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286400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286400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416139,30</w:t>
            </w: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168741,31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168740,01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 xml:space="preserve"> 2017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2018-2019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7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2017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2017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2018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135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532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072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9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135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532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2001839,30</w:t>
            </w:r>
          </w:p>
        </w:tc>
        <w:tc>
          <w:tcPr>
            <w:tcW w:w="1072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1711900</w:t>
            </w: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163A4D">
        <w:rPr>
          <w:rFonts w:ascii="Arial" w:eastAsia="Calibri" w:hAnsi="Arial" w:cs="Arial"/>
          <w:sz w:val="24"/>
          <w:szCs w:val="24"/>
        </w:rPr>
        <w:t xml:space="preserve">__  Е. С. </w:t>
      </w:r>
      <w:proofErr w:type="spellStart"/>
      <w:r w:rsidR="00163A4D">
        <w:rPr>
          <w:rFonts w:ascii="Arial" w:eastAsia="Calibri" w:hAnsi="Arial" w:cs="Arial"/>
          <w:sz w:val="24"/>
          <w:szCs w:val="24"/>
        </w:rPr>
        <w:t>Жирохов</w:t>
      </w:r>
      <w:proofErr w:type="spellEnd"/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</w:p>
    <w:p w:rsidR="00F10FC9" w:rsidRPr="00285174" w:rsidRDefault="00F10FC9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A5881"/>
    <w:rsid w:val="00163A4D"/>
    <w:rsid w:val="001D40B0"/>
    <w:rsid w:val="002575CD"/>
    <w:rsid w:val="00283C38"/>
    <w:rsid w:val="00285174"/>
    <w:rsid w:val="002A0C7C"/>
    <w:rsid w:val="002B21A2"/>
    <w:rsid w:val="002B3B21"/>
    <w:rsid w:val="002F2ED4"/>
    <w:rsid w:val="003872A0"/>
    <w:rsid w:val="00414210"/>
    <w:rsid w:val="00442450"/>
    <w:rsid w:val="00487648"/>
    <w:rsid w:val="00531782"/>
    <w:rsid w:val="00552E22"/>
    <w:rsid w:val="005A2ED2"/>
    <w:rsid w:val="005C6BFD"/>
    <w:rsid w:val="006D5B48"/>
    <w:rsid w:val="007B3B28"/>
    <w:rsid w:val="007E14D5"/>
    <w:rsid w:val="007E2C33"/>
    <w:rsid w:val="00847620"/>
    <w:rsid w:val="008A7303"/>
    <w:rsid w:val="008E2200"/>
    <w:rsid w:val="00905355"/>
    <w:rsid w:val="009742CC"/>
    <w:rsid w:val="00977B25"/>
    <w:rsid w:val="009B5FB0"/>
    <w:rsid w:val="009C722E"/>
    <w:rsid w:val="009E61B1"/>
    <w:rsid w:val="00A30E32"/>
    <w:rsid w:val="00A43F62"/>
    <w:rsid w:val="00A5525D"/>
    <w:rsid w:val="00AA1382"/>
    <w:rsid w:val="00B12127"/>
    <w:rsid w:val="00B25045"/>
    <w:rsid w:val="00B60AEB"/>
    <w:rsid w:val="00B934D4"/>
    <w:rsid w:val="00B94369"/>
    <w:rsid w:val="00D37CE6"/>
    <w:rsid w:val="00E200B0"/>
    <w:rsid w:val="00E43CFA"/>
    <w:rsid w:val="00E659F5"/>
    <w:rsid w:val="00E85E69"/>
    <w:rsid w:val="00F10FC9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8B9E3E53FF8737CA23B1988zC2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1A15952F5228661550844FF75F236A219B8E1E737F8737CA23B1988zC2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1A15952F5228661550844FF75F236A218B9E1E534F8737CA23B1988CC4AAA5A3B3263BC73zB2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1A15952F5228661550844FF75F236A218B9E1E534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7</cp:revision>
  <cp:lastPrinted>2017-04-27T10:23:00Z</cp:lastPrinted>
  <dcterms:created xsi:type="dcterms:W3CDTF">2017-06-27T01:39:00Z</dcterms:created>
  <dcterms:modified xsi:type="dcterms:W3CDTF">2017-06-27T03:24:00Z</dcterms:modified>
</cp:coreProperties>
</file>