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F6" w:rsidRDefault="005F60F6" w:rsidP="005F60F6">
      <w:pPr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977462" cy="977462"/>
            <wp:effectExtent l="0" t="0" r="0" b="0"/>
            <wp:docPr id="13" name="Рисунок 13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89" cy="98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F6" w:rsidRDefault="005F60F6" w:rsidP="005F60F6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5F60F6" w:rsidRPr="005F60F6" w:rsidRDefault="005F60F6" w:rsidP="005F60F6">
      <w:pPr>
        <w:jc w:val="center"/>
        <w:rPr>
          <w:b/>
          <w:color w:val="000000" w:themeColor="text1"/>
          <w:sz w:val="22"/>
          <w:szCs w:val="28"/>
        </w:rPr>
      </w:pPr>
      <w:r w:rsidRPr="005F60F6">
        <w:rPr>
          <w:b/>
          <w:color w:val="000000" w:themeColor="text1"/>
          <w:sz w:val="22"/>
          <w:szCs w:val="28"/>
        </w:rPr>
        <w:t xml:space="preserve">Учебно-методический центр </w:t>
      </w:r>
    </w:p>
    <w:p w:rsidR="005F60F6" w:rsidRPr="005F60F6" w:rsidRDefault="005F60F6" w:rsidP="005F60F6">
      <w:pPr>
        <w:jc w:val="center"/>
        <w:rPr>
          <w:b/>
          <w:color w:val="000000" w:themeColor="text1"/>
          <w:sz w:val="22"/>
          <w:szCs w:val="28"/>
        </w:rPr>
      </w:pPr>
      <w:r w:rsidRPr="005F60F6">
        <w:rPr>
          <w:b/>
          <w:color w:val="000000" w:themeColor="text1"/>
          <w:sz w:val="22"/>
          <w:szCs w:val="28"/>
        </w:rPr>
        <w:t>по гражданской обороне,</w:t>
      </w:r>
    </w:p>
    <w:p w:rsidR="005F60F6" w:rsidRPr="005F60F6" w:rsidRDefault="005F60F6" w:rsidP="005F60F6">
      <w:pPr>
        <w:jc w:val="center"/>
        <w:rPr>
          <w:b/>
          <w:color w:val="000000" w:themeColor="text1"/>
          <w:sz w:val="22"/>
          <w:szCs w:val="28"/>
        </w:rPr>
      </w:pPr>
      <w:r w:rsidRPr="005F60F6">
        <w:rPr>
          <w:b/>
          <w:color w:val="000000" w:themeColor="text1"/>
          <w:sz w:val="22"/>
          <w:szCs w:val="28"/>
        </w:rPr>
        <w:t xml:space="preserve">чрезвычайным ситуациям </w:t>
      </w:r>
    </w:p>
    <w:p w:rsidR="005F60F6" w:rsidRPr="005F60F6" w:rsidRDefault="005F60F6" w:rsidP="005F60F6">
      <w:pPr>
        <w:jc w:val="center"/>
        <w:rPr>
          <w:b/>
          <w:color w:val="000000" w:themeColor="text1"/>
          <w:sz w:val="22"/>
          <w:szCs w:val="28"/>
        </w:rPr>
      </w:pPr>
      <w:r w:rsidRPr="005F60F6">
        <w:rPr>
          <w:b/>
          <w:color w:val="000000" w:themeColor="text1"/>
          <w:sz w:val="22"/>
          <w:szCs w:val="28"/>
        </w:rPr>
        <w:t>и пожарной безопасности</w:t>
      </w:r>
    </w:p>
    <w:p w:rsidR="005F60F6" w:rsidRPr="005F60F6" w:rsidRDefault="005F60F6" w:rsidP="005F60F6">
      <w:pPr>
        <w:jc w:val="center"/>
        <w:rPr>
          <w:b/>
          <w:color w:val="000000" w:themeColor="text1"/>
          <w:sz w:val="22"/>
          <w:szCs w:val="28"/>
        </w:rPr>
      </w:pPr>
      <w:r w:rsidRPr="005F60F6">
        <w:rPr>
          <w:b/>
          <w:color w:val="000000" w:themeColor="text1"/>
          <w:sz w:val="22"/>
          <w:szCs w:val="28"/>
        </w:rPr>
        <w:t>Красноярского края</w:t>
      </w:r>
    </w:p>
    <w:p w:rsidR="00CC125F" w:rsidRPr="005F60F6" w:rsidRDefault="00CC125F" w:rsidP="005F60F6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:rsidR="00CC125F" w:rsidRPr="005F60F6" w:rsidRDefault="00CC125F" w:rsidP="005F60F6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:rsidR="00CC125F" w:rsidRPr="005F60F6" w:rsidRDefault="00CC125F" w:rsidP="005F60F6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:rsidR="00CC125F" w:rsidRPr="005F60F6" w:rsidRDefault="00CC125F" w:rsidP="005F60F6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:rsidR="001F453E" w:rsidRPr="005F60F6" w:rsidRDefault="00CC125F" w:rsidP="005F60F6">
      <w:pPr>
        <w:pStyle w:val="a3"/>
        <w:spacing w:line="276" w:lineRule="auto"/>
        <w:rPr>
          <w:rFonts w:ascii="Times New Roman" w:hAnsi="Times New Roman"/>
          <w:color w:val="FF6600"/>
          <w:sz w:val="36"/>
          <w:szCs w:val="36"/>
          <w:u w:val="single"/>
        </w:rPr>
      </w:pPr>
      <w:r w:rsidRPr="005F60F6">
        <w:rPr>
          <w:rFonts w:ascii="Times New Roman" w:hAnsi="Times New Roman"/>
          <w:color w:val="FF6600"/>
          <w:sz w:val="36"/>
          <w:szCs w:val="36"/>
          <w:u w:val="single"/>
        </w:rPr>
        <w:t xml:space="preserve">Действия населения </w:t>
      </w:r>
      <w:proofErr w:type="gramStart"/>
      <w:r w:rsidRPr="005F60F6">
        <w:rPr>
          <w:rFonts w:ascii="Times New Roman" w:hAnsi="Times New Roman"/>
          <w:color w:val="FF6600"/>
          <w:sz w:val="36"/>
          <w:szCs w:val="36"/>
          <w:u w:val="single"/>
        </w:rPr>
        <w:t>при</w:t>
      </w:r>
      <w:proofErr w:type="gramEnd"/>
    </w:p>
    <w:p w:rsidR="00CC125F" w:rsidRPr="005F60F6" w:rsidRDefault="00CC125F" w:rsidP="005F60F6">
      <w:pPr>
        <w:pStyle w:val="a3"/>
        <w:spacing w:line="276" w:lineRule="auto"/>
        <w:rPr>
          <w:rFonts w:ascii="Times New Roman" w:hAnsi="Times New Roman"/>
          <w:color w:val="FF6600"/>
          <w:sz w:val="36"/>
          <w:szCs w:val="36"/>
          <w:u w:val="single"/>
        </w:rPr>
      </w:pPr>
      <w:proofErr w:type="gramStart"/>
      <w:r w:rsidRPr="005F60F6">
        <w:rPr>
          <w:rFonts w:ascii="Times New Roman" w:hAnsi="Times New Roman"/>
          <w:color w:val="FF6600"/>
          <w:sz w:val="36"/>
          <w:szCs w:val="36"/>
          <w:u w:val="single"/>
        </w:rPr>
        <w:t>пожарах</w:t>
      </w:r>
      <w:proofErr w:type="gramEnd"/>
    </w:p>
    <w:p w:rsidR="00CC125F" w:rsidRPr="005F60F6" w:rsidRDefault="00CC125F" w:rsidP="005F60F6">
      <w:pPr>
        <w:spacing w:line="276" w:lineRule="auto"/>
        <w:jc w:val="both"/>
        <w:rPr>
          <w:sz w:val="36"/>
          <w:szCs w:val="3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20"/>
          <w:szCs w:val="20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20"/>
          <w:szCs w:val="20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20"/>
          <w:szCs w:val="20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20"/>
          <w:szCs w:val="20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20"/>
          <w:szCs w:val="20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20"/>
          <w:szCs w:val="20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CC125F" w:rsidRPr="005F60F6" w:rsidRDefault="00CC125F" w:rsidP="005F60F6">
      <w:pPr>
        <w:spacing w:line="276" w:lineRule="auto"/>
        <w:jc w:val="both"/>
        <w:rPr>
          <w:b/>
          <w:bCs/>
          <w:sz w:val="16"/>
          <w:szCs w:val="16"/>
        </w:rPr>
      </w:pPr>
    </w:p>
    <w:p w:rsidR="00B21D0C" w:rsidRDefault="005F60F6" w:rsidP="00B21D0C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Красноярск, 201</w:t>
      </w:r>
      <w:r w:rsidR="00B21D0C">
        <w:rPr>
          <w:b/>
          <w:bCs/>
          <w:sz w:val="22"/>
          <w:szCs w:val="22"/>
        </w:rPr>
        <w:t>9</w:t>
      </w:r>
    </w:p>
    <w:p w:rsidR="00CC125F" w:rsidRPr="005F60F6" w:rsidRDefault="00CC125F" w:rsidP="00803064">
      <w:pPr>
        <w:spacing w:line="276" w:lineRule="auto"/>
        <w:jc w:val="both"/>
        <w:rPr>
          <w:b/>
          <w:bCs/>
          <w:i/>
          <w:iCs/>
          <w:color w:val="000000"/>
          <w:sz w:val="20"/>
        </w:rPr>
      </w:pPr>
      <w:r w:rsidRPr="005F60F6">
        <w:rPr>
          <w:color w:val="FF0000"/>
          <w:sz w:val="22"/>
        </w:rPr>
        <w:lastRenderedPageBreak/>
        <w:t>Пожар</w:t>
      </w:r>
      <w:r w:rsidRPr="005F60F6">
        <w:rPr>
          <w:color w:val="FF6600"/>
          <w:sz w:val="22"/>
        </w:rPr>
        <w:t>–</w:t>
      </w:r>
      <w:r w:rsidRPr="005F60F6">
        <w:rPr>
          <w:i/>
          <w:iCs/>
          <w:color w:val="000000"/>
          <w:sz w:val="20"/>
        </w:rPr>
        <w:t xml:space="preserve">это неконтролируемый процесс горения, сопровождаю-       </w:t>
      </w:r>
    </w:p>
    <w:p w:rsidR="00CC125F" w:rsidRPr="005F60F6" w:rsidRDefault="00CC125F" w:rsidP="00803064">
      <w:pPr>
        <w:pStyle w:val="3"/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4"/>
        </w:rPr>
      </w:pPr>
      <w:proofErr w:type="spellStart"/>
      <w:r w:rsidRPr="005F60F6"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4"/>
        </w:rPr>
        <w:t>щийся</w:t>
      </w:r>
      <w:proofErr w:type="spellEnd"/>
      <w:r w:rsidRPr="005F60F6"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4"/>
        </w:rPr>
        <w:t xml:space="preserve"> уничтожением    </w:t>
      </w:r>
      <w:proofErr w:type="gramStart"/>
      <w:r w:rsidRPr="005F60F6"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4"/>
        </w:rPr>
        <w:t>материальных</w:t>
      </w:r>
      <w:proofErr w:type="gramEnd"/>
      <w:r w:rsidRPr="005F60F6"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4"/>
        </w:rPr>
        <w:t xml:space="preserve"> и культурных    </w:t>
      </w:r>
    </w:p>
    <w:p w:rsidR="00CC125F" w:rsidRPr="005F60F6" w:rsidRDefault="00CC125F" w:rsidP="00803064">
      <w:pPr>
        <w:pStyle w:val="3"/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4"/>
        </w:rPr>
      </w:pPr>
      <w:r w:rsidRPr="005F60F6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4"/>
        </w:rPr>
        <w:t xml:space="preserve">                ценностей.</w:t>
      </w:r>
    </w:p>
    <w:p w:rsidR="00CC125F" w:rsidRPr="005F60F6" w:rsidRDefault="00CC125F" w:rsidP="00803064">
      <w:pPr>
        <w:pStyle w:val="3"/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4"/>
        </w:rPr>
      </w:pPr>
      <w:r w:rsidRPr="005F60F6">
        <w:rPr>
          <w:rFonts w:ascii="Times New Roman" w:hAnsi="Times New Roman" w:cs="Times New Roman"/>
          <w:color w:val="FF6600"/>
          <w:sz w:val="22"/>
          <w:szCs w:val="24"/>
        </w:rPr>
        <w:t>Горение</w:t>
      </w:r>
      <w:r w:rsidRPr="005F60F6">
        <w:rPr>
          <w:rFonts w:ascii="Times New Roman" w:hAnsi="Times New Roman" w:cs="Times New Roman"/>
          <w:b w:val="0"/>
          <w:bCs w:val="0"/>
          <w:i/>
          <w:iCs/>
          <w:sz w:val="20"/>
          <w:szCs w:val="24"/>
        </w:rPr>
        <w:t xml:space="preserve">– </w:t>
      </w:r>
      <w:proofErr w:type="gramStart"/>
      <w:r w:rsidRPr="005F60F6">
        <w:rPr>
          <w:rFonts w:ascii="Times New Roman" w:hAnsi="Times New Roman" w:cs="Times New Roman"/>
          <w:b w:val="0"/>
          <w:bCs w:val="0"/>
          <w:i/>
          <w:iCs/>
          <w:sz w:val="20"/>
          <w:szCs w:val="24"/>
        </w:rPr>
        <w:t>хи</w:t>
      </w:r>
      <w:proofErr w:type="gramEnd"/>
      <w:r w:rsidRPr="005F60F6">
        <w:rPr>
          <w:rFonts w:ascii="Times New Roman" w:hAnsi="Times New Roman" w:cs="Times New Roman"/>
          <w:b w:val="0"/>
          <w:bCs w:val="0"/>
          <w:i/>
          <w:iCs/>
          <w:sz w:val="20"/>
          <w:szCs w:val="24"/>
        </w:rPr>
        <w:t>мическая реакция соединения горючих  веществ с</w:t>
      </w:r>
    </w:p>
    <w:p w:rsidR="00CC125F" w:rsidRPr="005F60F6" w:rsidRDefault="00CC125F" w:rsidP="00803064">
      <w:pPr>
        <w:pStyle w:val="3"/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4"/>
        </w:rPr>
      </w:pPr>
      <w:r w:rsidRPr="005F60F6">
        <w:rPr>
          <w:rFonts w:ascii="Times New Roman" w:hAnsi="Times New Roman" w:cs="Times New Roman"/>
          <w:b w:val="0"/>
          <w:bCs w:val="0"/>
          <w:i/>
          <w:iCs/>
          <w:sz w:val="20"/>
          <w:szCs w:val="24"/>
        </w:rPr>
        <w:t xml:space="preserve">                  кислородом! </w:t>
      </w:r>
    </w:p>
    <w:p w:rsidR="00CC125F" w:rsidRPr="00803064" w:rsidRDefault="00CC125F" w:rsidP="00803064">
      <w:pPr>
        <w:pStyle w:val="3"/>
        <w:tabs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5F60F6">
        <w:rPr>
          <w:rFonts w:ascii="Times New Roman" w:hAnsi="Times New Roman" w:cs="Times New Roman"/>
          <w:i/>
          <w:iCs/>
          <w:sz w:val="20"/>
          <w:szCs w:val="24"/>
        </w:rPr>
        <w:t xml:space="preserve">     Данный процесс сопровождается не только  выделением тепла, но и вредных газообразных опасных для  человека и окружающей среды проду</w:t>
      </w:r>
      <w:r w:rsidRPr="005F60F6">
        <w:rPr>
          <w:rFonts w:ascii="Times New Roman" w:hAnsi="Times New Roman" w:cs="Times New Roman"/>
          <w:i/>
          <w:iCs/>
          <w:sz w:val="20"/>
          <w:szCs w:val="24"/>
        </w:rPr>
        <w:t>к</w:t>
      </w:r>
      <w:r w:rsidRPr="005F60F6">
        <w:rPr>
          <w:rFonts w:ascii="Times New Roman" w:hAnsi="Times New Roman" w:cs="Times New Roman"/>
          <w:i/>
          <w:iCs/>
          <w:sz w:val="20"/>
          <w:szCs w:val="24"/>
        </w:rPr>
        <w:t xml:space="preserve">тов горения! </w:t>
      </w:r>
    </w:p>
    <w:p w:rsidR="00CC125F" w:rsidRPr="005F60F6" w:rsidRDefault="00CC125F" w:rsidP="00803064">
      <w:pPr>
        <w:spacing w:line="276" w:lineRule="auto"/>
        <w:jc w:val="both"/>
        <w:rPr>
          <w:sz w:val="23"/>
        </w:rPr>
      </w:pPr>
      <w:r w:rsidRPr="005F60F6">
        <w:rPr>
          <w:sz w:val="23"/>
        </w:rPr>
        <w:t xml:space="preserve">До появления человека основными источниками возгорания  были молнии и вулканы, но </w:t>
      </w:r>
      <w:proofErr w:type="spellStart"/>
      <w:proofErr w:type="gramStart"/>
      <w:r w:rsidRPr="005F60F6">
        <w:rPr>
          <w:sz w:val="23"/>
        </w:rPr>
        <w:t>ограни-ченное</w:t>
      </w:r>
      <w:proofErr w:type="spellEnd"/>
      <w:proofErr w:type="gramEnd"/>
      <w:r w:rsidRPr="005F60F6">
        <w:rPr>
          <w:sz w:val="23"/>
        </w:rPr>
        <w:t xml:space="preserve"> их количество, а также ци</w:t>
      </w:r>
      <w:r w:rsidRPr="005F60F6">
        <w:rPr>
          <w:sz w:val="23"/>
        </w:rPr>
        <w:t>к</w:t>
      </w:r>
      <w:r w:rsidRPr="005F60F6">
        <w:rPr>
          <w:sz w:val="23"/>
        </w:rPr>
        <w:t>личность этих природных факторов не вызывали масштабных п</w:t>
      </w:r>
      <w:r w:rsidRPr="005F60F6">
        <w:rPr>
          <w:sz w:val="23"/>
        </w:rPr>
        <w:t>о</w:t>
      </w:r>
      <w:r w:rsidRPr="005F60F6">
        <w:rPr>
          <w:sz w:val="23"/>
        </w:rPr>
        <w:t xml:space="preserve">жаров на Земле. </w:t>
      </w:r>
    </w:p>
    <w:p w:rsidR="00CC125F" w:rsidRPr="005F60F6" w:rsidRDefault="00CC125F" w:rsidP="00803064">
      <w:pPr>
        <w:spacing w:line="276" w:lineRule="auto"/>
        <w:jc w:val="both"/>
        <w:rPr>
          <w:sz w:val="23"/>
        </w:rPr>
      </w:pPr>
      <w:r w:rsidRPr="005F60F6">
        <w:rPr>
          <w:sz w:val="23"/>
        </w:rPr>
        <w:t xml:space="preserve">   Когда человек научился добывать и </w:t>
      </w:r>
      <w:proofErr w:type="spellStart"/>
      <w:proofErr w:type="gramStart"/>
      <w:r w:rsidRPr="005F60F6">
        <w:rPr>
          <w:sz w:val="23"/>
        </w:rPr>
        <w:t>исполь-зовать</w:t>
      </w:r>
      <w:proofErr w:type="spellEnd"/>
      <w:proofErr w:type="gramEnd"/>
      <w:r w:rsidRPr="005F60F6">
        <w:rPr>
          <w:sz w:val="23"/>
        </w:rPr>
        <w:t xml:space="preserve"> огонь, опа</w:t>
      </w:r>
      <w:r w:rsidRPr="005F60F6">
        <w:rPr>
          <w:sz w:val="23"/>
        </w:rPr>
        <w:t>с</w:t>
      </w:r>
      <w:r w:rsidRPr="005F60F6">
        <w:rPr>
          <w:sz w:val="23"/>
        </w:rPr>
        <w:t xml:space="preserve">ность возникновения </w:t>
      </w:r>
      <w:proofErr w:type="spellStart"/>
      <w:r w:rsidRPr="005F60F6">
        <w:rPr>
          <w:sz w:val="23"/>
        </w:rPr>
        <w:t>значи-тельно</w:t>
      </w:r>
      <w:proofErr w:type="spellEnd"/>
      <w:r w:rsidRPr="005F60F6">
        <w:rPr>
          <w:sz w:val="23"/>
        </w:rPr>
        <w:t xml:space="preserve"> возросла, а при благоприятных условиях (</w:t>
      </w:r>
      <w:r w:rsidRPr="005F60F6">
        <w:rPr>
          <w:i/>
          <w:iCs/>
          <w:sz w:val="23"/>
        </w:rPr>
        <w:t>отсутствия осадков, наличие ветра</w:t>
      </w:r>
      <w:r w:rsidRPr="005F60F6">
        <w:rPr>
          <w:sz w:val="23"/>
        </w:rPr>
        <w:t>) они могут распр</w:t>
      </w:r>
      <w:r w:rsidRPr="005F60F6">
        <w:rPr>
          <w:sz w:val="23"/>
        </w:rPr>
        <w:t>о</w:t>
      </w:r>
      <w:r w:rsidRPr="005F60F6">
        <w:rPr>
          <w:sz w:val="23"/>
        </w:rPr>
        <w:t>страняться  на огромных площадях и приобретать характер стихи</w:t>
      </w:r>
      <w:r w:rsidRPr="005F60F6">
        <w:rPr>
          <w:sz w:val="23"/>
        </w:rPr>
        <w:t>й</w:t>
      </w:r>
      <w:r w:rsidRPr="005F60F6">
        <w:rPr>
          <w:sz w:val="23"/>
        </w:rPr>
        <w:t>ного бедствия.</w:t>
      </w:r>
    </w:p>
    <w:p w:rsidR="00CC125F" w:rsidRPr="005F60F6" w:rsidRDefault="00CC125F" w:rsidP="00803064">
      <w:pPr>
        <w:pStyle w:val="a3"/>
        <w:tabs>
          <w:tab w:val="left" w:pos="567"/>
          <w:tab w:val="left" w:pos="1440"/>
        </w:tabs>
        <w:spacing w:line="276" w:lineRule="auto"/>
        <w:jc w:val="both"/>
        <w:rPr>
          <w:rFonts w:ascii="Times New Roman" w:hAnsi="Times New Roman"/>
          <w:sz w:val="23"/>
        </w:rPr>
      </w:pPr>
      <w:proofErr w:type="gramStart"/>
      <w:r w:rsidRPr="005F60F6">
        <w:rPr>
          <w:rFonts w:ascii="Times New Roman" w:hAnsi="Times New Roman"/>
          <w:b/>
          <w:bCs/>
          <w:color w:val="000000"/>
          <w:sz w:val="23"/>
        </w:rPr>
        <w:t>Огонь</w:t>
      </w:r>
      <w:r w:rsidRPr="005F60F6">
        <w:rPr>
          <w:rFonts w:ascii="Times New Roman" w:hAnsi="Times New Roman"/>
          <w:sz w:val="23"/>
        </w:rPr>
        <w:t xml:space="preserve">, без предпринятых мер безопасности, уничтожает города, поселки, предприятия и учреждения, транспортные объекты, ж. д. станции, дачи и хозяйственные постройки, страдает домашний скот. </w:t>
      </w:r>
      <w:proofErr w:type="gramEnd"/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b/>
          <w:bCs/>
          <w:color w:val="000000"/>
          <w:sz w:val="23"/>
        </w:rPr>
        <w:t>Но главное</w:t>
      </w:r>
      <w:r w:rsidRPr="005F60F6">
        <w:rPr>
          <w:rFonts w:ascii="Times New Roman" w:hAnsi="Times New Roman"/>
          <w:b/>
          <w:bCs/>
          <w:color w:val="FF0000"/>
          <w:sz w:val="23"/>
        </w:rPr>
        <w:t xml:space="preserve"> – в огне гибнут люди</w:t>
      </w:r>
      <w:r w:rsidRPr="005F60F6">
        <w:rPr>
          <w:rFonts w:ascii="Times New Roman" w:hAnsi="Times New Roman"/>
          <w:sz w:val="23"/>
        </w:rPr>
        <w:t xml:space="preserve">.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На территории края за 2000 год с</w:t>
      </w:r>
      <w:r w:rsidRPr="005F60F6">
        <w:rPr>
          <w:rFonts w:ascii="Times New Roman" w:hAnsi="Times New Roman"/>
          <w:snapToGrid w:val="0"/>
          <w:sz w:val="23"/>
        </w:rPr>
        <w:t>реди зарегистрированных техн</w:t>
      </w:r>
      <w:r w:rsidRPr="005F60F6">
        <w:rPr>
          <w:rFonts w:ascii="Times New Roman" w:hAnsi="Times New Roman"/>
          <w:snapToGrid w:val="0"/>
          <w:sz w:val="23"/>
        </w:rPr>
        <w:t>о</w:t>
      </w:r>
      <w:r w:rsidRPr="005F60F6">
        <w:rPr>
          <w:rFonts w:ascii="Times New Roman" w:hAnsi="Times New Roman"/>
          <w:snapToGrid w:val="0"/>
          <w:sz w:val="23"/>
        </w:rPr>
        <w:t>генных ЧС и крупных происшествий н</w:t>
      </w:r>
      <w:r w:rsidRPr="005F60F6">
        <w:rPr>
          <w:rFonts w:ascii="Times New Roman" w:hAnsi="Times New Roman"/>
          <w:sz w:val="23"/>
        </w:rPr>
        <w:t>аиболее значительные были связаны: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570"/>
        <w:jc w:val="both"/>
        <w:rPr>
          <w:rFonts w:ascii="Times New Roman" w:hAnsi="Times New Roman"/>
          <w:i/>
          <w:iCs/>
          <w:sz w:val="23"/>
        </w:rPr>
      </w:pPr>
      <w:r w:rsidRPr="005F60F6">
        <w:rPr>
          <w:rFonts w:ascii="Times New Roman" w:hAnsi="Times New Roman"/>
          <w:sz w:val="23"/>
        </w:rPr>
        <w:t xml:space="preserve">- с </w:t>
      </w:r>
      <w:r w:rsidRPr="005F60F6">
        <w:rPr>
          <w:rFonts w:ascii="Times New Roman" w:hAnsi="Times New Roman"/>
          <w:i/>
          <w:iCs/>
          <w:sz w:val="23"/>
          <w:u w:val="single"/>
        </w:rPr>
        <w:t>пожарами на промышленных объектах и жилом секторе;</w:t>
      </w:r>
    </w:p>
    <w:p w:rsidR="00CC125F" w:rsidRPr="005F60F6" w:rsidRDefault="00CC125F" w:rsidP="00803064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i/>
          <w:iCs/>
          <w:sz w:val="23"/>
          <w:u w:val="single"/>
        </w:rPr>
      </w:pPr>
      <w:r w:rsidRPr="005F60F6">
        <w:rPr>
          <w:rFonts w:ascii="Times New Roman" w:hAnsi="Times New Roman"/>
          <w:i/>
          <w:iCs/>
          <w:sz w:val="23"/>
          <w:u w:val="single"/>
        </w:rPr>
        <w:t>с лесными пожарами.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Источниками пожаров в производственно-бытовом секторе, как правило, являются: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570"/>
        <w:jc w:val="both"/>
        <w:rPr>
          <w:rFonts w:ascii="Times New Roman" w:hAnsi="Times New Roman"/>
          <w:i/>
          <w:iCs/>
          <w:sz w:val="23"/>
        </w:rPr>
      </w:pPr>
      <w:r w:rsidRPr="005F60F6">
        <w:rPr>
          <w:rFonts w:ascii="Times New Roman" w:hAnsi="Times New Roman"/>
          <w:sz w:val="23"/>
        </w:rPr>
        <w:t>-</w:t>
      </w:r>
      <w:r w:rsidRPr="005F60F6">
        <w:rPr>
          <w:rFonts w:ascii="Times New Roman" w:hAnsi="Times New Roman"/>
          <w:i/>
          <w:iCs/>
          <w:sz w:val="23"/>
        </w:rPr>
        <w:t>неисправность и неправильное использование электрообор</w:t>
      </w:r>
      <w:r w:rsidRPr="005F60F6">
        <w:rPr>
          <w:rFonts w:ascii="Times New Roman" w:hAnsi="Times New Roman"/>
          <w:i/>
          <w:iCs/>
          <w:sz w:val="23"/>
        </w:rPr>
        <w:t>у</w:t>
      </w:r>
      <w:r w:rsidRPr="005F60F6">
        <w:rPr>
          <w:rFonts w:ascii="Times New Roman" w:hAnsi="Times New Roman"/>
          <w:i/>
          <w:iCs/>
          <w:sz w:val="23"/>
        </w:rPr>
        <w:t>дования производственного и бытового назначения;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570"/>
        <w:jc w:val="both"/>
        <w:rPr>
          <w:rFonts w:ascii="Times New Roman" w:hAnsi="Times New Roman"/>
          <w:i/>
          <w:iCs/>
          <w:sz w:val="23"/>
        </w:rPr>
      </w:pPr>
      <w:r w:rsidRPr="005F60F6">
        <w:rPr>
          <w:rFonts w:ascii="Times New Roman" w:hAnsi="Times New Roman"/>
          <w:i/>
          <w:iCs/>
          <w:sz w:val="23"/>
        </w:rPr>
        <w:t>-неисправность и также неправильное использование обор</w:t>
      </w:r>
      <w:r w:rsidRPr="005F60F6">
        <w:rPr>
          <w:rFonts w:ascii="Times New Roman" w:hAnsi="Times New Roman"/>
          <w:i/>
          <w:iCs/>
          <w:sz w:val="23"/>
        </w:rPr>
        <w:t>у</w:t>
      </w:r>
      <w:r w:rsidRPr="005F60F6">
        <w:rPr>
          <w:rFonts w:ascii="Times New Roman" w:hAnsi="Times New Roman"/>
          <w:i/>
          <w:iCs/>
          <w:sz w:val="23"/>
        </w:rPr>
        <w:t>дования газового хозяйства;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right="-73"/>
        <w:jc w:val="both"/>
        <w:rPr>
          <w:rFonts w:ascii="Times New Roman" w:hAnsi="Times New Roman"/>
          <w:i/>
          <w:iCs/>
          <w:sz w:val="23"/>
        </w:rPr>
      </w:pPr>
      <w:r w:rsidRPr="005F60F6">
        <w:rPr>
          <w:rFonts w:ascii="Times New Roman" w:hAnsi="Times New Roman"/>
          <w:i/>
          <w:iCs/>
          <w:sz w:val="23"/>
        </w:rPr>
        <w:t xml:space="preserve">  -неосторожное обращение с огнём.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570"/>
        <w:jc w:val="both"/>
        <w:rPr>
          <w:rFonts w:ascii="Times New Roman" w:hAnsi="Times New Roman"/>
          <w:b/>
          <w:bCs/>
          <w:i/>
          <w:iCs/>
          <w:sz w:val="23"/>
        </w:rPr>
      </w:pPr>
      <w:r w:rsidRPr="005F60F6">
        <w:rPr>
          <w:rFonts w:ascii="Times New Roman" w:hAnsi="Times New Roman"/>
          <w:b/>
          <w:bCs/>
          <w:i/>
          <w:iCs/>
          <w:sz w:val="23"/>
        </w:rPr>
        <w:t>Помните!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right="287"/>
        <w:jc w:val="both"/>
        <w:rPr>
          <w:rFonts w:ascii="Times New Roman" w:hAnsi="Times New Roman"/>
          <w:i/>
          <w:iCs/>
          <w:sz w:val="23"/>
        </w:rPr>
      </w:pPr>
      <w:r w:rsidRPr="005F60F6">
        <w:rPr>
          <w:rFonts w:ascii="Times New Roman" w:hAnsi="Times New Roman"/>
          <w:i/>
          <w:iCs/>
          <w:sz w:val="23"/>
        </w:rPr>
        <w:lastRenderedPageBreak/>
        <w:t>Опасность для людей при пожаре представляет не только в</w:t>
      </w:r>
      <w:r w:rsidRPr="005F60F6">
        <w:rPr>
          <w:rFonts w:ascii="Times New Roman" w:hAnsi="Times New Roman"/>
          <w:i/>
          <w:iCs/>
          <w:sz w:val="23"/>
        </w:rPr>
        <w:t>ы</w:t>
      </w:r>
      <w:r w:rsidRPr="005F60F6">
        <w:rPr>
          <w:rFonts w:ascii="Times New Roman" w:hAnsi="Times New Roman"/>
          <w:i/>
          <w:iCs/>
          <w:sz w:val="23"/>
        </w:rPr>
        <w:t>сокая температура, задымленность помещений,  но и смертел</w:t>
      </w:r>
      <w:r w:rsidRPr="005F60F6">
        <w:rPr>
          <w:rFonts w:ascii="Times New Roman" w:hAnsi="Times New Roman"/>
          <w:i/>
          <w:iCs/>
          <w:sz w:val="23"/>
        </w:rPr>
        <w:t>ь</w:t>
      </w:r>
      <w:r w:rsidRPr="005F60F6">
        <w:rPr>
          <w:rFonts w:ascii="Times New Roman" w:hAnsi="Times New Roman"/>
          <w:i/>
          <w:iCs/>
          <w:sz w:val="23"/>
        </w:rPr>
        <w:t>ная концентрация окиси углерода (угарного газа) и других газ</w:t>
      </w:r>
      <w:r w:rsidRPr="005F60F6">
        <w:rPr>
          <w:rFonts w:ascii="Times New Roman" w:hAnsi="Times New Roman"/>
          <w:i/>
          <w:iCs/>
          <w:sz w:val="23"/>
        </w:rPr>
        <w:t>о</w:t>
      </w:r>
      <w:r w:rsidRPr="005F60F6">
        <w:rPr>
          <w:rFonts w:ascii="Times New Roman" w:hAnsi="Times New Roman"/>
          <w:i/>
          <w:iCs/>
          <w:sz w:val="23"/>
        </w:rPr>
        <w:t>образных продуктов горения.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right="287"/>
        <w:jc w:val="both"/>
        <w:rPr>
          <w:rFonts w:ascii="Times New Roman" w:hAnsi="Times New Roman"/>
          <w:sz w:val="20"/>
          <w:u w:val="single"/>
        </w:rPr>
      </w:pPr>
      <w:r w:rsidRPr="005F60F6">
        <w:rPr>
          <w:rFonts w:ascii="Times New Roman" w:hAnsi="Times New Roman"/>
          <w:sz w:val="23"/>
        </w:rPr>
        <w:t xml:space="preserve">При возникновении любого пожара необходимо </w:t>
      </w:r>
      <w:r w:rsidRPr="005F60F6">
        <w:rPr>
          <w:rFonts w:ascii="Times New Roman" w:hAnsi="Times New Roman"/>
          <w:sz w:val="20"/>
          <w:u w:val="single"/>
        </w:rPr>
        <w:t>(если возгорание самостоятельнопотушить не удается)</w:t>
      </w:r>
      <w:r w:rsidRPr="005F60F6">
        <w:rPr>
          <w:rFonts w:ascii="Times New Roman" w:hAnsi="Times New Roman"/>
          <w:b/>
          <w:bCs/>
          <w:sz w:val="23"/>
          <w:u w:val="single"/>
        </w:rPr>
        <w:t>немедленно</w:t>
      </w:r>
      <w:r w:rsidRPr="005F60F6">
        <w:rPr>
          <w:rFonts w:ascii="Times New Roman" w:hAnsi="Times New Roman"/>
          <w:sz w:val="23"/>
        </w:rPr>
        <w:t>: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sz w:val="23"/>
        </w:rPr>
        <w:t xml:space="preserve"> а) сообщить по телефону </w:t>
      </w:r>
      <w:r w:rsidR="00B21D0C">
        <w:rPr>
          <w:rFonts w:ascii="Times New Roman" w:hAnsi="Times New Roman"/>
          <w:b/>
          <w:bCs/>
          <w:sz w:val="23"/>
        </w:rPr>
        <w:t>«</w:t>
      </w:r>
      <w:bookmarkStart w:id="0" w:name="_GoBack"/>
      <w:bookmarkEnd w:id="0"/>
      <w:r w:rsidR="00B21D0C">
        <w:rPr>
          <w:rFonts w:ascii="Times New Roman" w:hAnsi="Times New Roman"/>
          <w:b/>
          <w:bCs/>
          <w:color w:val="FF0000"/>
          <w:sz w:val="23"/>
        </w:rPr>
        <w:t>112»</w:t>
      </w:r>
      <w:r w:rsidRPr="005F60F6">
        <w:rPr>
          <w:rFonts w:ascii="Times New Roman" w:hAnsi="Times New Roman"/>
          <w:color w:val="000000"/>
          <w:sz w:val="23"/>
        </w:rPr>
        <w:t>точный адрес объекта возгорания и свою фамилию;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б) взяв документы и деньги, обесточить квартиру отключить газ, немедленно покинуть помещение, используя аварийный выход и лестничные проёмы (лифтом пользоваться нельзя);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в</w:t>
      </w:r>
      <w:proofErr w:type="gramStart"/>
      <w:r w:rsidRPr="005F60F6">
        <w:rPr>
          <w:rFonts w:ascii="Times New Roman" w:hAnsi="Times New Roman"/>
          <w:color w:val="000000"/>
          <w:sz w:val="23"/>
        </w:rPr>
        <w:t>)п</w:t>
      </w:r>
      <w:proofErr w:type="gramEnd"/>
      <w:r w:rsidRPr="005F60F6">
        <w:rPr>
          <w:rFonts w:ascii="Times New Roman" w:hAnsi="Times New Roman"/>
          <w:color w:val="000000"/>
          <w:sz w:val="23"/>
        </w:rPr>
        <w:t xml:space="preserve">ри не возможности их использования, закрой-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те плотно все двери, через ближайший балкон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(привлекая внимание спасателей) эвакуироваться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по пожарной лестнице, </w:t>
      </w:r>
      <w:proofErr w:type="spellStart"/>
      <w:r w:rsidRPr="005F60F6">
        <w:rPr>
          <w:rFonts w:ascii="Times New Roman" w:hAnsi="Times New Roman"/>
          <w:color w:val="000000"/>
          <w:sz w:val="23"/>
        </w:rPr>
        <w:t>либо</w:t>
      </w:r>
      <w:proofErr w:type="gramStart"/>
      <w:r w:rsidRPr="005F60F6">
        <w:rPr>
          <w:rFonts w:ascii="Times New Roman" w:hAnsi="Times New Roman"/>
          <w:color w:val="000000"/>
          <w:sz w:val="23"/>
        </w:rPr>
        <w:t>,е</w:t>
      </w:r>
      <w:proofErr w:type="gramEnd"/>
      <w:r w:rsidRPr="005F60F6">
        <w:rPr>
          <w:rFonts w:ascii="Times New Roman" w:hAnsi="Times New Roman"/>
          <w:color w:val="000000"/>
          <w:sz w:val="23"/>
        </w:rPr>
        <w:t>сли</w:t>
      </w:r>
      <w:proofErr w:type="spellEnd"/>
      <w:r w:rsidRPr="005F60F6">
        <w:rPr>
          <w:rFonts w:ascii="Times New Roman" w:hAnsi="Times New Roman"/>
          <w:color w:val="000000"/>
          <w:sz w:val="23"/>
        </w:rPr>
        <w:t xml:space="preserve"> позволяет эта-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proofErr w:type="spellStart"/>
      <w:r w:rsidRPr="005F60F6">
        <w:rPr>
          <w:rFonts w:ascii="Times New Roman" w:hAnsi="Times New Roman"/>
          <w:color w:val="000000"/>
          <w:sz w:val="23"/>
        </w:rPr>
        <w:t>жность</w:t>
      </w:r>
      <w:proofErr w:type="spellEnd"/>
      <w:r w:rsidRPr="005F60F6">
        <w:rPr>
          <w:rFonts w:ascii="Times New Roman" w:hAnsi="Times New Roman"/>
          <w:color w:val="000000"/>
          <w:sz w:val="23"/>
        </w:rPr>
        <w:t xml:space="preserve"> и обстановка, использовать подручные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средства (верёвки, ремни, простыни и т.д.);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  Если нет возможности эвакуироваться из горя-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proofErr w:type="spellStart"/>
      <w:r w:rsidRPr="005F60F6">
        <w:rPr>
          <w:rFonts w:ascii="Times New Roman" w:hAnsi="Times New Roman"/>
          <w:color w:val="000000"/>
          <w:sz w:val="23"/>
        </w:rPr>
        <w:t>щего</w:t>
      </w:r>
      <w:proofErr w:type="spellEnd"/>
      <w:r w:rsidRPr="005F60F6">
        <w:rPr>
          <w:rFonts w:ascii="Times New Roman" w:hAnsi="Times New Roman"/>
          <w:color w:val="000000"/>
          <w:sz w:val="23"/>
        </w:rPr>
        <w:t xml:space="preserve"> здания, то выполните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b/>
          <w:bCs/>
          <w:color w:val="000000"/>
          <w:sz w:val="23"/>
          <w:u w:val="single"/>
        </w:rPr>
        <w:t>следующее: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1)накрыться полностью мокрым покрывало</w:t>
      </w:r>
      <w:proofErr w:type="gramStart"/>
      <w:r w:rsidRPr="005F60F6">
        <w:rPr>
          <w:rFonts w:ascii="Times New Roman" w:hAnsi="Times New Roman"/>
          <w:color w:val="000000"/>
          <w:sz w:val="23"/>
        </w:rPr>
        <w:t>м(</w:t>
      </w:r>
      <w:proofErr w:type="gramEnd"/>
      <w:r w:rsidRPr="005F60F6">
        <w:rPr>
          <w:rFonts w:ascii="Times New Roman" w:hAnsi="Times New Roman"/>
          <w:color w:val="000000"/>
          <w:sz w:val="23"/>
        </w:rPr>
        <w:t>тканью);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2)в задымленном помещении двигаться ползком или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пригнувшись, используя для дыхания </w:t>
      </w:r>
      <w:proofErr w:type="gramStart"/>
      <w:r w:rsidRPr="005F60F6">
        <w:rPr>
          <w:rFonts w:ascii="Times New Roman" w:hAnsi="Times New Roman"/>
          <w:color w:val="000000"/>
          <w:sz w:val="23"/>
        </w:rPr>
        <w:t>увлажненную</w:t>
      </w:r>
      <w:proofErr w:type="gramEnd"/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ткань;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3)не открывать двери в горящее помещение, т.к. </w:t>
      </w:r>
      <w:proofErr w:type="gramStart"/>
      <w:r w:rsidRPr="005F60F6">
        <w:rPr>
          <w:rFonts w:ascii="Times New Roman" w:hAnsi="Times New Roman"/>
          <w:color w:val="000000"/>
          <w:sz w:val="23"/>
        </w:rPr>
        <w:t>в</w:t>
      </w:r>
      <w:proofErr w:type="gramEnd"/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  него поступит дополнительный кислород;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r w:rsidRPr="005F60F6">
        <w:rPr>
          <w:rFonts w:ascii="Times New Roman" w:hAnsi="Times New Roman"/>
          <w:color w:val="000000"/>
          <w:sz w:val="23"/>
        </w:rPr>
        <w:t xml:space="preserve">  4)при возгорании одежды - лечь на пол и, </w:t>
      </w:r>
      <w:proofErr w:type="spellStart"/>
      <w:r w:rsidRPr="005F60F6">
        <w:rPr>
          <w:rFonts w:ascii="Times New Roman" w:hAnsi="Times New Roman"/>
          <w:color w:val="000000"/>
          <w:sz w:val="23"/>
        </w:rPr>
        <w:t>перека</w:t>
      </w:r>
      <w:proofErr w:type="spellEnd"/>
      <w:r w:rsidRPr="005F60F6">
        <w:rPr>
          <w:rFonts w:ascii="Times New Roman" w:hAnsi="Times New Roman"/>
          <w:color w:val="000000"/>
          <w:sz w:val="23"/>
        </w:rPr>
        <w:t xml:space="preserve">-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color w:val="000000"/>
          <w:sz w:val="23"/>
        </w:rPr>
      </w:pPr>
      <w:proofErr w:type="spellStart"/>
      <w:r w:rsidRPr="005F60F6">
        <w:rPr>
          <w:rFonts w:ascii="Times New Roman" w:hAnsi="Times New Roman"/>
          <w:color w:val="000000"/>
          <w:sz w:val="23"/>
        </w:rPr>
        <w:t>тываясь</w:t>
      </w:r>
      <w:proofErr w:type="spellEnd"/>
      <w:r w:rsidRPr="005F60F6">
        <w:rPr>
          <w:rFonts w:ascii="Times New Roman" w:hAnsi="Times New Roman"/>
          <w:color w:val="000000"/>
          <w:sz w:val="23"/>
        </w:rPr>
        <w:t>, сбить пламя;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570" w:right="287"/>
        <w:jc w:val="both"/>
        <w:rPr>
          <w:rFonts w:ascii="Times New Roman" w:hAnsi="Times New Roman"/>
          <w:b/>
          <w:bCs/>
          <w:i/>
          <w:iCs/>
          <w:sz w:val="23"/>
        </w:rPr>
      </w:pPr>
      <w:r w:rsidRPr="005F60F6">
        <w:rPr>
          <w:rFonts w:ascii="Times New Roman" w:hAnsi="Times New Roman"/>
          <w:b/>
          <w:bCs/>
          <w:i/>
          <w:iCs/>
          <w:sz w:val="23"/>
        </w:rPr>
        <w:t>Помните!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b/>
          <w:bCs/>
          <w:color w:val="000000"/>
          <w:sz w:val="23"/>
        </w:rPr>
      </w:pPr>
      <w:r w:rsidRPr="005F60F6">
        <w:rPr>
          <w:rFonts w:ascii="Times New Roman" w:hAnsi="Times New Roman"/>
          <w:b/>
          <w:bCs/>
          <w:i/>
          <w:iCs/>
          <w:color w:val="000000"/>
          <w:sz w:val="23"/>
          <w:u w:val="single"/>
        </w:rPr>
        <w:t>Исправное состояние, правильное и своевременное использование средств пожаротушения - сохраненные жизни, здоровье и благоп</w:t>
      </w:r>
      <w:r w:rsidRPr="005F60F6">
        <w:rPr>
          <w:rFonts w:ascii="Times New Roman" w:hAnsi="Times New Roman"/>
          <w:b/>
          <w:bCs/>
          <w:i/>
          <w:iCs/>
          <w:color w:val="000000"/>
          <w:sz w:val="23"/>
          <w:u w:val="single"/>
        </w:rPr>
        <w:t>о</w:t>
      </w:r>
      <w:r w:rsidRPr="005F60F6">
        <w:rPr>
          <w:rFonts w:ascii="Times New Roman" w:hAnsi="Times New Roman"/>
          <w:b/>
          <w:bCs/>
          <w:i/>
          <w:iCs/>
          <w:color w:val="000000"/>
          <w:sz w:val="23"/>
          <w:u w:val="single"/>
        </w:rPr>
        <w:t>лучие людей.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Пожары, возникающие при </w:t>
      </w:r>
      <w:proofErr w:type="gramStart"/>
      <w:r w:rsidRPr="005F60F6">
        <w:rPr>
          <w:rFonts w:ascii="Times New Roman" w:hAnsi="Times New Roman"/>
          <w:sz w:val="23"/>
        </w:rPr>
        <w:t>производственных</w:t>
      </w:r>
      <w:proofErr w:type="gramEnd"/>
      <w:r w:rsidRPr="005F60F6">
        <w:rPr>
          <w:rFonts w:ascii="Times New Roman" w:hAnsi="Times New Roman"/>
          <w:sz w:val="23"/>
        </w:rPr>
        <w:t xml:space="preserve">,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 транспортных авариях могут распространяться </w:t>
      </w:r>
      <w:proofErr w:type="gramStart"/>
      <w:r w:rsidRPr="005F60F6">
        <w:rPr>
          <w:rFonts w:ascii="Times New Roman" w:hAnsi="Times New Roman"/>
          <w:sz w:val="23"/>
        </w:rPr>
        <w:t>на</w:t>
      </w:r>
      <w:proofErr w:type="gramEnd"/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lastRenderedPageBreak/>
        <w:t xml:space="preserve">      города, посёлки, но и на окружающие лесные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>массивы</w:t>
      </w:r>
      <w:proofErr w:type="gramStart"/>
      <w:r w:rsidRPr="005F60F6">
        <w:rPr>
          <w:rFonts w:ascii="Times New Roman" w:hAnsi="Times New Roman"/>
          <w:sz w:val="23"/>
        </w:rPr>
        <w:t>.Н</w:t>
      </w:r>
      <w:proofErr w:type="gramEnd"/>
      <w:r w:rsidRPr="005F60F6">
        <w:rPr>
          <w:rFonts w:ascii="Times New Roman" w:hAnsi="Times New Roman"/>
          <w:sz w:val="23"/>
        </w:rPr>
        <w:t>о</w:t>
      </w:r>
      <w:r w:rsidRPr="005F60F6">
        <w:rPr>
          <w:rFonts w:ascii="Times New Roman" w:hAnsi="Times New Roman"/>
          <w:b/>
          <w:bCs/>
          <w:color w:val="FF0000"/>
          <w:sz w:val="23"/>
        </w:rPr>
        <w:t>90%</w:t>
      </w:r>
      <w:r w:rsidRPr="005F60F6">
        <w:rPr>
          <w:rFonts w:ascii="Times New Roman" w:hAnsi="Times New Roman"/>
          <w:sz w:val="23"/>
        </w:rPr>
        <w:t xml:space="preserve"> лесных пожаров вызывает нару-    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proofErr w:type="spellStart"/>
      <w:r w:rsidRPr="005F60F6">
        <w:rPr>
          <w:rFonts w:ascii="Times New Roman" w:hAnsi="Times New Roman"/>
          <w:sz w:val="23"/>
        </w:rPr>
        <w:t>шение</w:t>
      </w:r>
      <w:proofErr w:type="spellEnd"/>
      <w:r w:rsidRPr="005F60F6">
        <w:rPr>
          <w:rFonts w:ascii="Times New Roman" w:hAnsi="Times New Roman"/>
          <w:sz w:val="23"/>
        </w:rPr>
        <w:t xml:space="preserve">  населением элементарных правил </w:t>
      </w:r>
      <w:proofErr w:type="spellStart"/>
      <w:r w:rsidRPr="005F60F6">
        <w:rPr>
          <w:rFonts w:ascii="Times New Roman" w:hAnsi="Times New Roman"/>
          <w:sz w:val="23"/>
        </w:rPr>
        <w:t>обра</w:t>
      </w:r>
      <w:proofErr w:type="spellEnd"/>
      <w:r w:rsidRPr="005F60F6">
        <w:rPr>
          <w:rFonts w:ascii="Times New Roman" w:hAnsi="Times New Roman"/>
          <w:sz w:val="23"/>
        </w:rPr>
        <w:t xml:space="preserve">-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proofErr w:type="spellStart"/>
      <w:r w:rsidRPr="005F60F6">
        <w:rPr>
          <w:rFonts w:ascii="Times New Roman" w:hAnsi="Times New Roman"/>
          <w:sz w:val="23"/>
        </w:rPr>
        <w:t>щения</w:t>
      </w:r>
      <w:proofErr w:type="spellEnd"/>
      <w:r w:rsidRPr="005F60F6">
        <w:rPr>
          <w:rFonts w:ascii="Times New Roman" w:hAnsi="Times New Roman"/>
          <w:sz w:val="23"/>
        </w:rPr>
        <w:t xml:space="preserve"> с огнём в местах труда, </w:t>
      </w:r>
      <w:proofErr w:type="spellStart"/>
      <w:r w:rsidRPr="005F60F6">
        <w:rPr>
          <w:rFonts w:ascii="Times New Roman" w:hAnsi="Times New Roman"/>
          <w:sz w:val="23"/>
        </w:rPr>
        <w:t>отдыха</w:t>
      </w:r>
      <w:proofErr w:type="gramStart"/>
      <w:r w:rsidRPr="005F60F6">
        <w:rPr>
          <w:rFonts w:ascii="Times New Roman" w:hAnsi="Times New Roman"/>
          <w:sz w:val="23"/>
        </w:rPr>
        <w:t>,а</w:t>
      </w:r>
      <w:proofErr w:type="spellEnd"/>
      <w:proofErr w:type="gramEnd"/>
      <w:r w:rsidRPr="005F60F6">
        <w:rPr>
          <w:rFonts w:ascii="Times New Roman" w:hAnsi="Times New Roman"/>
          <w:sz w:val="23"/>
        </w:rPr>
        <w:t xml:space="preserve">  так-   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ind w:left="-540" w:right="287"/>
        <w:jc w:val="both"/>
        <w:rPr>
          <w:rFonts w:ascii="Times New Roman" w:hAnsi="Times New Roman"/>
          <w:sz w:val="23"/>
        </w:rPr>
      </w:pPr>
      <w:proofErr w:type="gramStart"/>
      <w:r w:rsidRPr="005F60F6">
        <w:rPr>
          <w:rFonts w:ascii="Times New Roman" w:hAnsi="Times New Roman"/>
          <w:sz w:val="23"/>
        </w:rPr>
        <w:t>же</w:t>
      </w:r>
      <w:proofErr w:type="gramEnd"/>
      <w:r w:rsidRPr="005F60F6">
        <w:rPr>
          <w:rFonts w:ascii="Times New Roman" w:hAnsi="Times New Roman"/>
          <w:sz w:val="23"/>
        </w:rPr>
        <w:t xml:space="preserve"> при  использовании неисправной техники.</w:t>
      </w:r>
    </w:p>
    <w:p w:rsidR="00CC125F" w:rsidRPr="005F60F6" w:rsidRDefault="00CC125F" w:rsidP="00803064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b/>
          <w:bCs/>
          <w:i/>
          <w:iCs/>
          <w:sz w:val="23"/>
          <w:u w:val="single"/>
        </w:rPr>
        <w:t>При обнаружении пожара, когда Вы находитесь в лесу необх</w:t>
      </w:r>
      <w:r w:rsidRPr="005F60F6">
        <w:rPr>
          <w:rFonts w:ascii="Times New Roman" w:hAnsi="Times New Roman"/>
          <w:b/>
          <w:bCs/>
          <w:i/>
          <w:iCs/>
          <w:sz w:val="23"/>
          <w:u w:val="single"/>
        </w:rPr>
        <w:t>о</w:t>
      </w:r>
      <w:r w:rsidRPr="005F60F6">
        <w:rPr>
          <w:rFonts w:ascii="Times New Roman" w:hAnsi="Times New Roman"/>
          <w:b/>
          <w:bCs/>
          <w:i/>
          <w:iCs/>
          <w:sz w:val="23"/>
          <w:u w:val="single"/>
        </w:rPr>
        <w:t>димо</w:t>
      </w:r>
      <w:r w:rsidRPr="005F60F6">
        <w:rPr>
          <w:rFonts w:ascii="Times New Roman" w:hAnsi="Times New Roman"/>
          <w:sz w:val="23"/>
        </w:rPr>
        <w:t>:</w:t>
      </w:r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 - уходить по наветренной стороне </w:t>
      </w:r>
      <w:proofErr w:type="spellStart"/>
      <w:r w:rsidRPr="005F60F6">
        <w:rPr>
          <w:rFonts w:ascii="Times New Roman" w:hAnsi="Times New Roman"/>
          <w:sz w:val="23"/>
        </w:rPr>
        <w:t>перпендикуля</w:t>
      </w:r>
      <w:proofErr w:type="spellEnd"/>
      <w:r w:rsidRPr="005F60F6">
        <w:rPr>
          <w:rFonts w:ascii="Times New Roman" w:hAnsi="Times New Roman"/>
          <w:sz w:val="23"/>
        </w:rPr>
        <w:t xml:space="preserve">- </w:t>
      </w:r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/>
        <w:jc w:val="both"/>
        <w:rPr>
          <w:rFonts w:ascii="Times New Roman" w:hAnsi="Times New Roman"/>
          <w:sz w:val="23"/>
        </w:rPr>
      </w:pPr>
      <w:proofErr w:type="spellStart"/>
      <w:r w:rsidRPr="005F60F6">
        <w:rPr>
          <w:rFonts w:ascii="Times New Roman" w:hAnsi="Times New Roman"/>
          <w:sz w:val="23"/>
        </w:rPr>
        <w:t>рно</w:t>
      </w:r>
      <w:proofErr w:type="spellEnd"/>
      <w:r w:rsidRPr="005F60F6">
        <w:rPr>
          <w:rFonts w:ascii="Times New Roman" w:hAnsi="Times New Roman"/>
          <w:sz w:val="23"/>
        </w:rPr>
        <w:t xml:space="preserve"> кромке пожара;</w:t>
      </w:r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 w:right="40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 - при сильном задымлении дышать через </w:t>
      </w:r>
      <w:proofErr w:type="gramStart"/>
      <w:r w:rsidRPr="005F60F6">
        <w:rPr>
          <w:rFonts w:ascii="Times New Roman" w:hAnsi="Times New Roman"/>
          <w:sz w:val="23"/>
        </w:rPr>
        <w:t>мокрую</w:t>
      </w:r>
      <w:proofErr w:type="gramEnd"/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 w:right="40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   повязку либо часть одежды;</w:t>
      </w:r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 - при выходе из зоны пожара двигаться по </w:t>
      </w:r>
      <w:proofErr w:type="spellStart"/>
      <w:r w:rsidRPr="005F60F6">
        <w:rPr>
          <w:rFonts w:ascii="Times New Roman" w:hAnsi="Times New Roman"/>
          <w:sz w:val="23"/>
        </w:rPr>
        <w:t>доро</w:t>
      </w:r>
      <w:proofErr w:type="spellEnd"/>
      <w:r w:rsidRPr="005F60F6">
        <w:rPr>
          <w:rFonts w:ascii="Times New Roman" w:hAnsi="Times New Roman"/>
          <w:sz w:val="23"/>
        </w:rPr>
        <w:t xml:space="preserve">- </w:t>
      </w:r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/>
        <w:jc w:val="both"/>
        <w:rPr>
          <w:rFonts w:ascii="Times New Roman" w:hAnsi="Times New Roman"/>
          <w:sz w:val="23"/>
        </w:rPr>
      </w:pPr>
      <w:r w:rsidRPr="005F60F6">
        <w:rPr>
          <w:rFonts w:ascii="Times New Roman" w:hAnsi="Times New Roman"/>
          <w:sz w:val="23"/>
        </w:rPr>
        <w:t xml:space="preserve">        гам, вдоль рек и ручьев и возможно по воде;</w:t>
      </w:r>
    </w:p>
    <w:p w:rsidR="00CC125F" w:rsidRPr="005F60F6" w:rsidRDefault="00CC125F" w:rsidP="00803064">
      <w:pPr>
        <w:pStyle w:val="a3"/>
        <w:tabs>
          <w:tab w:val="left" w:pos="-360"/>
        </w:tabs>
        <w:spacing w:line="276" w:lineRule="auto"/>
        <w:ind w:left="-540"/>
        <w:jc w:val="both"/>
        <w:rPr>
          <w:rFonts w:ascii="Times New Roman" w:hAnsi="Times New Roman"/>
          <w:sz w:val="23"/>
        </w:rPr>
      </w:pP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bCs/>
          <w:i/>
          <w:iCs/>
          <w:sz w:val="23"/>
          <w:u w:val="single"/>
        </w:rPr>
      </w:pPr>
      <w:r w:rsidRPr="005F60F6">
        <w:rPr>
          <w:b/>
          <w:bCs/>
          <w:i/>
          <w:iCs/>
          <w:sz w:val="23"/>
          <w:u w:val="single"/>
        </w:rPr>
        <w:t>Если пожар подходит к населенному пункту, то необходимо:</w:t>
      </w:r>
    </w:p>
    <w:p w:rsidR="00CC125F" w:rsidRPr="005F60F6" w:rsidRDefault="00CC125F" w:rsidP="00803064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sz w:val="23"/>
        </w:rPr>
        <w:t xml:space="preserve">Эвакуировать население, в первую очередь   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ind w:left="360"/>
        <w:jc w:val="both"/>
        <w:rPr>
          <w:sz w:val="23"/>
        </w:rPr>
      </w:pPr>
      <w:r w:rsidRPr="005F60F6">
        <w:rPr>
          <w:sz w:val="23"/>
        </w:rPr>
        <w:t xml:space="preserve">   женщин с детьми, </w:t>
      </w:r>
      <w:proofErr w:type="gramStart"/>
      <w:r w:rsidRPr="005F60F6">
        <w:rPr>
          <w:sz w:val="23"/>
        </w:rPr>
        <w:t>нетранспортабельное</w:t>
      </w:r>
      <w:proofErr w:type="gramEnd"/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ind w:left="360"/>
        <w:jc w:val="both"/>
        <w:rPr>
          <w:sz w:val="23"/>
        </w:rPr>
      </w:pPr>
      <w:r w:rsidRPr="005F60F6">
        <w:rPr>
          <w:sz w:val="23"/>
        </w:rPr>
        <w:t xml:space="preserve">   население.</w:t>
      </w:r>
    </w:p>
    <w:p w:rsidR="00CC125F" w:rsidRPr="00803064" w:rsidRDefault="00CC125F" w:rsidP="00803064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sz w:val="23"/>
        </w:rPr>
        <w:t xml:space="preserve">При отсутствии времени на эвакуацию  </w:t>
      </w:r>
      <w:proofErr w:type="spellStart"/>
      <w:proofErr w:type="gramStart"/>
      <w:r w:rsidRPr="005F60F6">
        <w:rPr>
          <w:sz w:val="23"/>
        </w:rPr>
        <w:t>укры-ться</w:t>
      </w:r>
      <w:proofErr w:type="spellEnd"/>
      <w:proofErr w:type="gramEnd"/>
      <w:r w:rsidRPr="005F60F6">
        <w:rPr>
          <w:sz w:val="23"/>
        </w:rPr>
        <w:t xml:space="preserve"> в защи</w:t>
      </w:r>
      <w:r w:rsidRPr="005F60F6">
        <w:rPr>
          <w:sz w:val="23"/>
        </w:rPr>
        <w:t>т</w:t>
      </w:r>
      <w:r w:rsidRPr="005F60F6">
        <w:rPr>
          <w:sz w:val="23"/>
        </w:rPr>
        <w:t xml:space="preserve">ных сооружениях ГО и </w:t>
      </w:r>
      <w:proofErr w:type="spellStart"/>
      <w:r w:rsidRPr="005F60F6">
        <w:rPr>
          <w:sz w:val="23"/>
        </w:rPr>
        <w:t>подваль-ных</w:t>
      </w:r>
      <w:proofErr w:type="spellEnd"/>
      <w:r w:rsidRPr="005F60F6">
        <w:rPr>
          <w:sz w:val="23"/>
        </w:rPr>
        <w:t xml:space="preserve"> помещениях каменных зданий.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bCs/>
          <w:sz w:val="23"/>
          <w:u w:val="single"/>
        </w:rPr>
      </w:pPr>
      <w:r w:rsidRPr="005F60F6">
        <w:rPr>
          <w:b/>
          <w:bCs/>
          <w:sz w:val="23"/>
          <w:u w:val="single"/>
        </w:rPr>
        <w:t>Меры предупреждения лесных пожаров: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proofErr w:type="gramStart"/>
      <w:r w:rsidRPr="005F60F6">
        <w:rPr>
          <w:b/>
          <w:bCs/>
          <w:sz w:val="23"/>
        </w:rPr>
        <w:t>-</w:t>
      </w:r>
      <w:r w:rsidRPr="005F60F6">
        <w:rPr>
          <w:sz w:val="23"/>
        </w:rPr>
        <w:t xml:space="preserve"> не бросать не затушенные спички и окурки (</w:t>
      </w:r>
      <w:proofErr w:type="spellStart"/>
      <w:r w:rsidRPr="005F60F6">
        <w:rPr>
          <w:sz w:val="23"/>
        </w:rPr>
        <w:t>охо</w:t>
      </w:r>
      <w:proofErr w:type="spellEnd"/>
      <w:r w:rsidRPr="005F60F6">
        <w:rPr>
          <w:sz w:val="23"/>
        </w:rPr>
        <w:t xml:space="preserve">- </w:t>
      </w:r>
      <w:proofErr w:type="gramEnd"/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proofErr w:type="spellStart"/>
      <w:r w:rsidRPr="005F60F6">
        <w:rPr>
          <w:sz w:val="23"/>
        </w:rPr>
        <w:t>тникам</w:t>
      </w:r>
      <w:proofErr w:type="spellEnd"/>
      <w:r w:rsidRPr="005F60F6">
        <w:rPr>
          <w:sz w:val="23"/>
        </w:rPr>
        <w:t xml:space="preserve"> - пыжи из </w:t>
      </w:r>
      <w:proofErr w:type="gramStart"/>
      <w:r w:rsidRPr="005F60F6">
        <w:rPr>
          <w:sz w:val="23"/>
        </w:rPr>
        <w:t>легковоспламеняющихся</w:t>
      </w:r>
      <w:proofErr w:type="gramEnd"/>
      <w:r w:rsidRPr="005F60F6">
        <w:rPr>
          <w:sz w:val="23"/>
        </w:rPr>
        <w:t xml:space="preserve"> и тлею-  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proofErr w:type="spellStart"/>
      <w:r w:rsidRPr="005F60F6">
        <w:rPr>
          <w:sz w:val="23"/>
        </w:rPr>
        <w:t>щих</w:t>
      </w:r>
      <w:proofErr w:type="spellEnd"/>
      <w:r w:rsidRPr="005F60F6">
        <w:rPr>
          <w:sz w:val="23"/>
        </w:rPr>
        <w:t xml:space="preserve"> материалов;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b/>
          <w:bCs/>
          <w:sz w:val="23"/>
        </w:rPr>
        <w:t>-</w:t>
      </w:r>
      <w:r w:rsidRPr="005F60F6">
        <w:rPr>
          <w:sz w:val="23"/>
        </w:rPr>
        <w:t xml:space="preserve"> не оставлять в лесу </w:t>
      </w:r>
      <w:proofErr w:type="gramStart"/>
      <w:r w:rsidRPr="005F60F6">
        <w:rPr>
          <w:sz w:val="23"/>
        </w:rPr>
        <w:t>промасленный</w:t>
      </w:r>
      <w:proofErr w:type="gramEnd"/>
      <w:r w:rsidRPr="005F60F6">
        <w:rPr>
          <w:sz w:val="23"/>
        </w:rPr>
        <w:t xml:space="preserve">, обтирочный    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proofErr w:type="gramStart"/>
      <w:r w:rsidRPr="005F60F6">
        <w:rPr>
          <w:sz w:val="23"/>
        </w:rPr>
        <w:t>материал</w:t>
      </w:r>
      <w:proofErr w:type="gramEnd"/>
      <w:r w:rsidRPr="005F60F6">
        <w:rPr>
          <w:sz w:val="23"/>
        </w:rPr>
        <w:t xml:space="preserve"> пропитанный  ГСМ;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b/>
          <w:bCs/>
          <w:sz w:val="23"/>
        </w:rPr>
        <w:t>-</w:t>
      </w:r>
      <w:r w:rsidRPr="005F60F6">
        <w:rPr>
          <w:sz w:val="23"/>
        </w:rPr>
        <w:t xml:space="preserve"> убирать с освещенной солнцем лесной поляны </w:t>
      </w:r>
      <w:proofErr w:type="spellStart"/>
      <w:r w:rsidRPr="005F60F6">
        <w:rPr>
          <w:sz w:val="23"/>
        </w:rPr>
        <w:t>бу</w:t>
      </w:r>
      <w:proofErr w:type="spellEnd"/>
      <w:r w:rsidRPr="005F60F6">
        <w:rPr>
          <w:sz w:val="23"/>
        </w:rPr>
        <w:t xml:space="preserve">-  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proofErr w:type="spellStart"/>
      <w:r w:rsidRPr="005F60F6">
        <w:rPr>
          <w:sz w:val="23"/>
        </w:rPr>
        <w:t>тылки</w:t>
      </w:r>
      <w:proofErr w:type="spellEnd"/>
      <w:r w:rsidRPr="005F60F6">
        <w:rPr>
          <w:sz w:val="23"/>
        </w:rPr>
        <w:t xml:space="preserve"> и осколки стекла;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b/>
          <w:bCs/>
          <w:sz w:val="23"/>
        </w:rPr>
        <w:t>-</w:t>
      </w:r>
      <w:r w:rsidRPr="005F60F6">
        <w:rPr>
          <w:sz w:val="23"/>
        </w:rPr>
        <w:t xml:space="preserve"> не разводить костры в хвойных молодняках, </w:t>
      </w:r>
      <w:proofErr w:type="spellStart"/>
      <w:proofErr w:type="gramStart"/>
      <w:r w:rsidRPr="005F60F6">
        <w:rPr>
          <w:sz w:val="23"/>
        </w:rPr>
        <w:t>мес</w:t>
      </w:r>
      <w:proofErr w:type="spellEnd"/>
      <w:proofErr w:type="gramEnd"/>
      <w:r w:rsidRPr="005F60F6">
        <w:rPr>
          <w:sz w:val="23"/>
        </w:rPr>
        <w:t xml:space="preserve">-   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proofErr w:type="spellStart"/>
      <w:r w:rsidRPr="005F60F6">
        <w:rPr>
          <w:sz w:val="23"/>
        </w:rPr>
        <w:t>тах</w:t>
      </w:r>
      <w:proofErr w:type="spellEnd"/>
      <w:r w:rsidRPr="005F60F6">
        <w:rPr>
          <w:sz w:val="23"/>
        </w:rPr>
        <w:t xml:space="preserve"> с засохшей травой;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b/>
          <w:bCs/>
          <w:sz w:val="23"/>
        </w:rPr>
        <w:t>-</w:t>
      </w:r>
      <w:r w:rsidRPr="005F60F6">
        <w:rPr>
          <w:sz w:val="23"/>
        </w:rPr>
        <w:t xml:space="preserve"> не использовать технику с </w:t>
      </w:r>
      <w:proofErr w:type="gramStart"/>
      <w:r w:rsidRPr="005F60F6">
        <w:rPr>
          <w:sz w:val="23"/>
        </w:rPr>
        <w:t>неисправной</w:t>
      </w:r>
      <w:proofErr w:type="gramEnd"/>
      <w:r w:rsidRPr="005F60F6">
        <w:rPr>
          <w:sz w:val="23"/>
        </w:rPr>
        <w:t xml:space="preserve"> топлив-    </w:t>
      </w:r>
    </w:p>
    <w:p w:rsidR="00CC125F" w:rsidRPr="005F60F6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sz w:val="23"/>
        </w:rPr>
        <w:t xml:space="preserve">  ной системой;</w:t>
      </w:r>
    </w:p>
    <w:p w:rsidR="005F60F6" w:rsidRPr="00803064" w:rsidRDefault="00CC125F" w:rsidP="00803064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sz w:val="23"/>
        </w:rPr>
      </w:pPr>
      <w:r w:rsidRPr="005F60F6">
        <w:rPr>
          <w:b/>
          <w:bCs/>
          <w:sz w:val="23"/>
        </w:rPr>
        <w:t>-</w:t>
      </w:r>
      <w:r w:rsidRPr="005F60F6">
        <w:rPr>
          <w:sz w:val="23"/>
        </w:rPr>
        <w:t xml:space="preserve"> пользоваться открытым огнём вблизи </w:t>
      </w:r>
      <w:proofErr w:type="spellStart"/>
      <w:r w:rsidRPr="005F60F6">
        <w:rPr>
          <w:sz w:val="23"/>
        </w:rPr>
        <w:t>ав</w:t>
      </w:r>
      <w:r w:rsidR="00803064">
        <w:rPr>
          <w:sz w:val="23"/>
        </w:rPr>
        <w:t>тотехни</w:t>
      </w:r>
      <w:r w:rsidRPr="005F60F6">
        <w:rPr>
          <w:sz w:val="23"/>
        </w:rPr>
        <w:t>ки</w:t>
      </w:r>
      <w:proofErr w:type="spellEnd"/>
      <w:r w:rsidRPr="005F60F6">
        <w:rPr>
          <w:sz w:val="23"/>
        </w:rPr>
        <w:t>.</w:t>
      </w:r>
      <w:r w:rsidR="005F60F6" w:rsidRPr="009E162A">
        <w:rPr>
          <w:rFonts w:ascii="Arial" w:hAnsi="Arial" w:cs="Arial"/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1678305</wp:posOffset>
            </wp:positionH>
            <wp:positionV relativeFrom="margin">
              <wp:posOffset>8298180</wp:posOffset>
            </wp:positionV>
            <wp:extent cx="2084070" cy="1157605"/>
            <wp:effectExtent l="0" t="0" r="0" b="4445"/>
            <wp:wrapSquare wrapText="bothSides"/>
            <wp:docPr id="5" name="Рисунок 5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0F6" w:rsidRPr="007617DB">
        <w:rPr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8305800</wp:posOffset>
            </wp:positionV>
            <wp:extent cx="1235075" cy="1175385"/>
            <wp:effectExtent l="0" t="0" r="3175" b="5715"/>
            <wp:wrapSquare wrapText="bothSides"/>
            <wp:docPr id="4" name="Рисунок 4" descr="logo god GO_63622927945485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d GO_6362292794548535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60F6" w:rsidRPr="00803064" w:rsidSect="00BD71B2">
      <w:headerReference w:type="default" r:id="rId10"/>
      <w:pgSz w:w="8420" w:h="11907" w:orient="landscape" w:code="9"/>
      <w:pgMar w:top="851" w:right="860" w:bottom="567" w:left="680" w:header="709" w:footer="709" w:gutter="1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D5" w:rsidRDefault="003543D5">
      <w:r>
        <w:separator/>
      </w:r>
    </w:p>
  </w:endnote>
  <w:endnote w:type="continuationSeparator" w:id="1">
    <w:p w:rsidR="003543D5" w:rsidRDefault="0035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GrotoOtl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D5" w:rsidRDefault="003543D5">
      <w:r>
        <w:separator/>
      </w:r>
    </w:p>
  </w:footnote>
  <w:footnote w:type="continuationSeparator" w:id="1">
    <w:p w:rsidR="003543D5" w:rsidRDefault="0035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5F" w:rsidRDefault="00BD71B2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12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064">
      <w:rPr>
        <w:rStyle w:val="a6"/>
        <w:noProof/>
      </w:rPr>
      <w:t>3</w:t>
    </w:r>
    <w:r>
      <w:rPr>
        <w:rStyle w:val="a6"/>
      </w:rPr>
      <w:fldChar w:fldCharType="end"/>
    </w:r>
  </w:p>
  <w:p w:rsidR="00CC125F" w:rsidRDefault="00CC125F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AB"/>
    <w:multiLevelType w:val="hybridMultilevel"/>
    <w:tmpl w:val="19BE0E9A"/>
    <w:lvl w:ilvl="0" w:tplc="C2C6B84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1">
    <w:nsid w:val="0B920FC6"/>
    <w:multiLevelType w:val="hybridMultilevel"/>
    <w:tmpl w:val="2A127BC0"/>
    <w:lvl w:ilvl="0" w:tplc="35624AA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94697"/>
    <w:multiLevelType w:val="hybridMultilevel"/>
    <w:tmpl w:val="BC9AF8F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3">
    <w:nsid w:val="2B7B40B8"/>
    <w:multiLevelType w:val="hybridMultilevel"/>
    <w:tmpl w:val="0D0016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4">
    <w:nsid w:val="38D2221A"/>
    <w:multiLevelType w:val="hybridMultilevel"/>
    <w:tmpl w:val="CFB6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5BD27A3"/>
    <w:multiLevelType w:val="hybridMultilevel"/>
    <w:tmpl w:val="7228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3290E"/>
    <w:multiLevelType w:val="singleLevel"/>
    <w:tmpl w:val="0FD4A83A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6A1A40CB"/>
    <w:multiLevelType w:val="hybridMultilevel"/>
    <w:tmpl w:val="E7F644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8">
    <w:nsid w:val="7D8122DF"/>
    <w:multiLevelType w:val="hybridMultilevel"/>
    <w:tmpl w:val="DC986B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oNotHyphenateCaps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CC125F"/>
    <w:rsid w:val="00014367"/>
    <w:rsid w:val="00014E63"/>
    <w:rsid w:val="001208C3"/>
    <w:rsid w:val="001F453E"/>
    <w:rsid w:val="003543D5"/>
    <w:rsid w:val="00590BFB"/>
    <w:rsid w:val="005F60F6"/>
    <w:rsid w:val="007C1D17"/>
    <w:rsid w:val="00803064"/>
    <w:rsid w:val="00864ADE"/>
    <w:rsid w:val="00982421"/>
    <w:rsid w:val="00AF38CE"/>
    <w:rsid w:val="00B21D0C"/>
    <w:rsid w:val="00B53824"/>
    <w:rsid w:val="00BD71B2"/>
    <w:rsid w:val="00CC125F"/>
    <w:rsid w:val="00CE45A0"/>
    <w:rsid w:val="00DB2845"/>
    <w:rsid w:val="00E23DB7"/>
    <w:rsid w:val="00F04FEA"/>
    <w:rsid w:val="00F63788"/>
    <w:rsid w:val="00F6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B2"/>
    <w:rPr>
      <w:sz w:val="24"/>
      <w:szCs w:val="24"/>
    </w:rPr>
  </w:style>
  <w:style w:type="paragraph" w:styleId="1">
    <w:name w:val="heading 1"/>
    <w:basedOn w:val="a"/>
    <w:next w:val="a"/>
    <w:qFormat/>
    <w:rsid w:val="00BD71B2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D7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1B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D71B2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71B2"/>
    <w:pPr>
      <w:jc w:val="center"/>
    </w:pPr>
    <w:rPr>
      <w:rFonts w:ascii="a_GrotoOtl" w:hAnsi="a_GrotoOtl"/>
      <w:sz w:val="56"/>
      <w:szCs w:val="56"/>
    </w:rPr>
  </w:style>
  <w:style w:type="paragraph" w:styleId="a4">
    <w:name w:val="Body Text Indent"/>
    <w:basedOn w:val="a"/>
    <w:rsid w:val="00BD71B2"/>
    <w:pPr>
      <w:jc w:val="both"/>
    </w:pPr>
    <w:rPr>
      <w:sz w:val="20"/>
      <w:szCs w:val="20"/>
    </w:rPr>
  </w:style>
  <w:style w:type="paragraph" w:styleId="a5">
    <w:name w:val="header"/>
    <w:basedOn w:val="a"/>
    <w:rsid w:val="00BD71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71B2"/>
  </w:style>
  <w:style w:type="paragraph" w:styleId="2">
    <w:name w:val="Body Text Indent 2"/>
    <w:basedOn w:val="a"/>
    <w:rsid w:val="00BD71B2"/>
    <w:pPr>
      <w:ind w:left="120"/>
      <w:jc w:val="both"/>
    </w:pPr>
  </w:style>
  <w:style w:type="paragraph" w:styleId="30">
    <w:name w:val="Body Text 3"/>
    <w:basedOn w:val="a"/>
    <w:rsid w:val="00BD71B2"/>
  </w:style>
  <w:style w:type="paragraph" w:styleId="a7">
    <w:name w:val="Balloon Text"/>
    <w:basedOn w:val="a"/>
    <w:link w:val="a8"/>
    <w:semiHidden/>
    <w:unhideWhenUsed/>
    <w:rsid w:val="00B21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_GrotoOtl" w:hAnsi="a_GrotoOtl"/>
      <w:sz w:val="56"/>
      <w:szCs w:val="56"/>
    </w:rPr>
  </w:style>
  <w:style w:type="paragraph" w:styleId="a4">
    <w:name w:val="Body Text Indent"/>
    <w:basedOn w:val="a"/>
    <w:pPr>
      <w:jc w:val="both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20"/>
      <w:jc w:val="both"/>
    </w:pPr>
  </w:style>
  <w:style w:type="paragraph" w:styleId="30">
    <w:name w:val="Body Text 3"/>
    <w:basedOn w:val="a"/>
  </w:style>
  <w:style w:type="paragraph" w:styleId="a7">
    <w:name w:val="Balloon Text"/>
    <w:basedOn w:val="a"/>
    <w:link w:val="a8"/>
    <w:semiHidden/>
    <w:unhideWhenUsed/>
    <w:rsid w:val="00B21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делам  ГОЧС при администрации Красноярского края   </vt:lpstr>
    </vt:vector>
  </TitlesOfParts>
  <Company>УМЦ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делам  ГОЧС при администрации Красноярского края   </dc:title>
  <dc:subject/>
  <dc:creator>Дубов Александр Иванович</dc:creator>
  <cp:keywords/>
  <dc:description/>
  <cp:lastModifiedBy>User</cp:lastModifiedBy>
  <cp:revision>5</cp:revision>
  <cp:lastPrinted>2001-06-05T07:01:00Z</cp:lastPrinted>
  <dcterms:created xsi:type="dcterms:W3CDTF">2014-10-14T03:38:00Z</dcterms:created>
  <dcterms:modified xsi:type="dcterms:W3CDTF">2019-03-01T02:11:00Z</dcterms:modified>
</cp:coreProperties>
</file>