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C" w:rsidRDefault="008445FC" w:rsidP="008445F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42F47721" wp14:editId="378AFD1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0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8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End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</w:t>
      </w:r>
      <w:r w:rsidR="00237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8445FC">
      <w:pPr>
        <w:tabs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решения Элитовского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в Устав Элитовского сельсовета Емельяновского района Красноярского края».</w:t>
      </w: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F004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Элитовского сельсовета, решением Элитовского сельского Совета депутатов от 15.12.2011 № 20-94 Р «Об утверждении Положения об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Элитовского сельского Совета депутатов «О внесении изменений в Устав Элитовского сельсовета» на </w:t>
      </w:r>
      <w:r w:rsidR="00F004F1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39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004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по ад</w:t>
      </w:r>
      <w:r w:rsidR="002039D5">
        <w:rPr>
          <w:rFonts w:ascii="Times New Roman" w:hAnsi="Times New Roman" w:cs="Times New Roman"/>
          <w:sz w:val="28"/>
          <w:szCs w:val="28"/>
        </w:rPr>
        <w:t>ресу: п. Элита ул. Заводская, 14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2039D5">
        <w:rPr>
          <w:rFonts w:ascii="Times New Roman" w:hAnsi="Times New Roman" w:cs="Times New Roman"/>
          <w:sz w:val="28"/>
          <w:szCs w:val="28"/>
        </w:rPr>
        <w:t>Элитовского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комиссию уполномоченным органом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главу Элитовского сельсовета инициатором проведения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по проведению публичных слушаний по проекту решения 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04F1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сельсовета», письменных заявлений на участие в публичных слушаниях от жителей сельсовета;</w:t>
      </w:r>
    </w:p>
    <w:p w:rsidR="00D204F1" w:rsidRPr="00F2034A" w:rsidRDefault="00D204F1" w:rsidP="002039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 xml:space="preserve">Элитовского сельского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04F1" w:rsidRPr="00F2034A" w:rsidRDefault="00D204F1" w:rsidP="00203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>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Pr="00F2034A">
        <w:rPr>
          <w:rFonts w:ascii="Times New Roman" w:hAnsi="Times New Roman" w:cs="Times New Roman"/>
          <w:sz w:val="28"/>
          <w:szCs w:val="28"/>
        </w:rPr>
        <w:t>».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 жителей сельсовета по проекту решения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письменные заявления на участие в публичных слушаниях принимаются по адресу: п.</w:t>
      </w:r>
      <w:r w:rsidR="00AE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Элита ул. Заводская,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№4. Прием письменных предложений и заявлений прекращается в 17.00 в день, предшествующий дню проведения публичных слушаний.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 Звягин</w:t>
      </w: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54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A54" w:rsidRDefault="00C82A54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0848" w:rsidRDefault="00C82A54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04F1">
        <w:rPr>
          <w:rFonts w:ascii="Times New Roman" w:hAnsi="Times New Roman" w:cs="Times New Roman"/>
          <w:sz w:val="28"/>
          <w:szCs w:val="28"/>
        </w:rPr>
        <w:t>25</w:t>
      </w:r>
      <w:r w:rsidR="002039D5">
        <w:rPr>
          <w:rFonts w:ascii="Times New Roman" w:hAnsi="Times New Roman" w:cs="Times New Roman"/>
          <w:sz w:val="28"/>
          <w:szCs w:val="28"/>
        </w:rPr>
        <w:t>.0</w:t>
      </w:r>
      <w:r w:rsidR="00F004F1">
        <w:rPr>
          <w:rFonts w:ascii="Times New Roman" w:hAnsi="Times New Roman" w:cs="Times New Roman"/>
          <w:sz w:val="28"/>
          <w:szCs w:val="28"/>
        </w:rPr>
        <w:t>2</w:t>
      </w:r>
      <w:r w:rsidR="002039D5">
        <w:rPr>
          <w:rFonts w:ascii="Times New Roman" w:hAnsi="Times New Roman" w:cs="Times New Roman"/>
          <w:sz w:val="28"/>
          <w:szCs w:val="28"/>
        </w:rPr>
        <w:t>.201</w:t>
      </w:r>
      <w:r w:rsidR="00F004F1">
        <w:rPr>
          <w:rFonts w:ascii="Times New Roman" w:hAnsi="Times New Roman" w:cs="Times New Roman"/>
          <w:sz w:val="28"/>
          <w:szCs w:val="28"/>
        </w:rPr>
        <w:t>9</w:t>
      </w:r>
      <w:r w:rsidR="002039D5">
        <w:rPr>
          <w:rFonts w:ascii="Times New Roman" w:hAnsi="Times New Roman" w:cs="Times New Roman"/>
          <w:sz w:val="28"/>
          <w:szCs w:val="28"/>
        </w:rPr>
        <w:t xml:space="preserve"> №</w:t>
      </w:r>
      <w:r w:rsidR="00237530">
        <w:rPr>
          <w:rFonts w:ascii="Times New Roman" w:hAnsi="Times New Roman" w:cs="Times New Roman"/>
          <w:sz w:val="28"/>
          <w:szCs w:val="28"/>
        </w:rPr>
        <w:t xml:space="preserve"> </w:t>
      </w:r>
      <w:r w:rsidR="00F004F1">
        <w:rPr>
          <w:rFonts w:ascii="Times New Roman" w:hAnsi="Times New Roman" w:cs="Times New Roman"/>
          <w:sz w:val="28"/>
          <w:szCs w:val="28"/>
        </w:rPr>
        <w:t>58</w:t>
      </w:r>
    </w:p>
    <w:p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Хромин Анатолий Анатольевич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 заместитель Главы сельсовета.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:rsidR="002039D5" w:rsidRDefault="002039D5" w:rsidP="00203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Геннадий Александрович – депутат сельского Совета депутатов.</w:t>
      </w:r>
    </w:p>
    <w:p w:rsidR="002039D5" w:rsidRDefault="002039D5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Михаленя Александра Юрьевна – консультант – юрист Элитовского сельсовета.</w:t>
      </w:r>
    </w:p>
    <w:p w:rsidR="002039D5" w:rsidRPr="00830848" w:rsidRDefault="0020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9D5" w:rsidRPr="00830848" w:rsidSect="008445FC">
      <w:pgSz w:w="11905" w:h="16837"/>
      <w:pgMar w:top="851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2B"/>
    <w:rsid w:val="00117119"/>
    <w:rsid w:val="00164079"/>
    <w:rsid w:val="00192749"/>
    <w:rsid w:val="002039D5"/>
    <w:rsid w:val="00237530"/>
    <w:rsid w:val="00375F2B"/>
    <w:rsid w:val="003A4474"/>
    <w:rsid w:val="00472731"/>
    <w:rsid w:val="00492D01"/>
    <w:rsid w:val="006B4090"/>
    <w:rsid w:val="00830848"/>
    <w:rsid w:val="008445FC"/>
    <w:rsid w:val="009A2972"/>
    <w:rsid w:val="00A45FDB"/>
    <w:rsid w:val="00AD3BCF"/>
    <w:rsid w:val="00AE5B1D"/>
    <w:rsid w:val="00BC1BA9"/>
    <w:rsid w:val="00C82A54"/>
    <w:rsid w:val="00D204F1"/>
    <w:rsid w:val="00D769BE"/>
    <w:rsid w:val="00D94758"/>
    <w:rsid w:val="00F004F1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9CD3"/>
  <w15:docId w15:val="{206F57F0-D746-4A09-8304-6F5348B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3</cp:revision>
  <cp:lastPrinted>2019-02-27T08:34:00Z</cp:lastPrinted>
  <dcterms:created xsi:type="dcterms:W3CDTF">2019-02-27T08:32:00Z</dcterms:created>
  <dcterms:modified xsi:type="dcterms:W3CDTF">2019-02-27T08:45:00Z</dcterms:modified>
</cp:coreProperties>
</file>