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0CCE" w:rsidRPr="0007419A" w:rsidRDefault="00505108" w:rsidP="00520CCE">
      <w:pPr>
        <w:spacing w:line="273" w:lineRule="auto"/>
        <w:rPr>
          <w:rFonts w:ascii="Bookman Old Style" w:hAnsi="Bookman Old Style"/>
          <w:b/>
          <w:bCs/>
        </w:rPr>
      </w:pPr>
      <w:r w:rsidRPr="00505108">
        <w:rPr>
          <w:rFonts w:ascii="Bookman Old Style" w:hAnsi="Bookman Old Style"/>
          <w:noProof/>
          <w:lang w:eastAsia="ru-RU"/>
        </w:rPr>
        <w:pict>
          <v:shapetype id="_x0000_t202" coordsize="21600,21600" o:spt="202" path="m,l,21600r21600,l21600,xe">
            <v:stroke joinstyle="miter"/>
            <v:path gradientshapeok="t" o:connecttype="rect"/>
          </v:shapetype>
          <v:shape id="Поле 18" o:spid="_x0000_s1026" type="#_x0000_t202" style="position:absolute;margin-left:402.4pt;margin-top:22.9pt;width:80.95pt;height:75.1pt;z-index:251664384;visibility:visible;mso-wrap-distance-left:9pt;mso-wrap-distance-top:0;mso-wrap-distance-right:9pt;mso-wrap-distance-bottom:0;mso-position-horizontal-relative:text;mso-position-vertical-relative:text;mso-width-relative:margin;mso-height-relative:margin;v-text-anchor:top" wrapcoords="0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" filled="f" stroked="f">
            <v:textbox style="mso-next-textbox:#Поле 18">
              <w:txbxContent>
                <w:p w:rsidR="00A00C9A" w:rsidRPr="00E9433C" w:rsidRDefault="00A00C9A" w:rsidP="004B15BD">
                  <w:pPr>
                    <w:spacing w:after="0" w:line="240" w:lineRule="auto"/>
                    <w:ind w:right="-5"/>
                    <w:rPr>
                      <w:rFonts w:ascii="Bookman Old Style" w:hAnsi="Bookman Old Style"/>
                      <w:b/>
                      <w:noProof/>
                      <w:sz w:val="106"/>
                      <w:szCs w:val="106"/>
                    </w:rPr>
                  </w:pPr>
                  <w:r>
                    <w:rPr>
                      <w:rFonts w:ascii="Bookman Old Style" w:hAnsi="Bookman Old Style"/>
                      <w:b/>
                      <w:noProof/>
                      <w:sz w:val="106"/>
                      <w:szCs w:val="106"/>
                    </w:rPr>
                    <w:t xml:space="preserve"> </w:t>
                  </w:r>
                  <w:r w:rsidRPr="00E9433C">
                    <w:rPr>
                      <w:rFonts w:ascii="Bookman Old Style" w:hAnsi="Bookman Old Style"/>
                      <w:b/>
                      <w:noProof/>
                      <w:sz w:val="106"/>
                      <w:szCs w:val="106"/>
                    </w:rPr>
                    <w:t>1</w:t>
                  </w:r>
                </w:p>
              </w:txbxContent>
            </v:textbox>
            <w10:wrap type="through"/>
          </v:shape>
        </w:pict>
      </w:r>
      <w:r w:rsidR="00B024FF" w:rsidRPr="0007419A">
        <w:rPr>
          <w:rFonts w:ascii="Bookman Old Style" w:hAnsi="Bookman Old Style"/>
          <w:noProof/>
          <w:lang w:eastAsia="ru-RU"/>
        </w:rPr>
        <w:drawing>
          <wp:anchor distT="0" distB="0" distL="114300" distR="114300" simplePos="0" relativeHeight="251663360" behindDoc="0" locked="0" layoutInCell="1" allowOverlap="1">
            <wp:simplePos x="0" y="0"/>
            <wp:positionH relativeFrom="column">
              <wp:posOffset>5134610</wp:posOffset>
            </wp:positionH>
            <wp:positionV relativeFrom="paragraph">
              <wp:posOffset>61595</wp:posOffset>
            </wp:positionV>
            <wp:extent cx="1216660" cy="1292860"/>
            <wp:effectExtent l="19050" t="0" r="2540" b="0"/>
            <wp:wrapTight wrapText="bothSides">
              <wp:wrapPolygon edited="0">
                <wp:start x="-338" y="0"/>
                <wp:lineTo x="-338" y="21324"/>
                <wp:lineTo x="21645" y="21324"/>
                <wp:lineTo x="21645" y="0"/>
                <wp:lineTo x="-338" y="0"/>
              </wp:wrapPolygon>
            </wp:wrapTight>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216660" cy="1292860"/>
                    </a:xfrm>
                    <a:prstGeom prst="rect">
                      <a:avLst/>
                    </a:prstGeom>
                    <a:noFill/>
                  </pic:spPr>
                </pic:pic>
              </a:graphicData>
            </a:graphic>
          </wp:anchor>
        </w:drawing>
      </w:r>
      <w:r w:rsidRPr="00505108">
        <w:rPr>
          <w:rFonts w:ascii="Bookman Old Style" w:eastAsia="Times New Roman" w:hAnsi="Bookman Old Style" w:cs="Times New Roman"/>
          <w:noProof/>
          <w:lang w:eastAsia="ru-RU"/>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31" type="#_x0000_t136" style="position:absolute;margin-left:87.75pt;margin-top:22.9pt;width:275.4pt;height:42pt;z-index:251659264;mso-wrap-distance-left:2.88pt;mso-wrap-distance-top:2.88pt;mso-wrap-distance-right:2.88pt;mso-wrap-distance-bottom:2.88pt;mso-position-horizontal-relative:text;mso-position-vertical-relative:text" fillcolor="#95b3d7" strokecolor="#b8cce4" strokeweight="1.5pt" o:cliptowrap="t">
            <v:fill r:id="rId9" o:title="" color2="#365f91" focus="100%" type="gradient"/>
            <v:stroke r:id="rId9" o:title="">
              <o:left v:ext="view" color="black [0]"/>
              <o:top v:ext="view" color="black [0]"/>
              <o:right v:ext="view" color="black [0]"/>
              <o:bottom v:ext="view" color="black [0]"/>
              <o:column v:ext="view" color="black [0]"/>
            </v:stroke>
            <v:shadow on="t" type="perspective" color="#dbe5f1" opacity=".5" origin=",.5" offset="0,4pt" offset2=",8pt" matrix=",,,-1"/>
            <v:textpath style="font-family:&quot;Bookman Old Style&quot;;font-weight:bold;v-text-kern:t" trim="t" fitpath="t" string="ЭЛИТОВСКИЙ"/>
          </v:shape>
        </w:pict>
      </w:r>
      <w:r w:rsidR="00520CCE" w:rsidRPr="0007419A">
        <w:rPr>
          <w:rFonts w:ascii="Bookman Old Style" w:eastAsia="Times New Roman" w:hAnsi="Bookman Old Style" w:cs="Times New Roman"/>
          <w:noProof/>
          <w:lang w:eastAsia="ru-RU"/>
        </w:rPr>
        <w:drawing>
          <wp:anchor distT="36576" distB="36576" distL="36576" distR="36576" simplePos="0" relativeHeight="251660288" behindDoc="0" locked="0" layoutInCell="1" allowOverlap="1">
            <wp:simplePos x="0" y="0"/>
            <wp:positionH relativeFrom="column">
              <wp:posOffset>-302895</wp:posOffset>
            </wp:positionH>
            <wp:positionV relativeFrom="paragraph">
              <wp:posOffset>162560</wp:posOffset>
            </wp:positionV>
            <wp:extent cx="1345565" cy="1183005"/>
            <wp:effectExtent l="0" t="0" r="6985"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45565" cy="1183005"/>
                    </a:xfrm>
                    <a:prstGeom prst="rect">
                      <a:avLst/>
                    </a:prstGeom>
                    <a:noFill/>
                    <a:ln>
                      <a:noFill/>
                    </a:ln>
                    <a:effectLst/>
                  </pic:spPr>
                </pic:pic>
              </a:graphicData>
            </a:graphic>
          </wp:anchor>
        </w:drawing>
      </w:r>
      <w:r w:rsidR="00520CCE" w:rsidRPr="0007419A">
        <w:rPr>
          <w:rFonts w:ascii="Bookman Old Style" w:hAnsi="Bookman Old Style"/>
          <w:b/>
          <w:bCs/>
        </w:rPr>
        <w:t xml:space="preserve">              АДМИНИСТРАЦИЯ ЭЛИТОВСКОГО СЕЛЬСОВЕТА</w:t>
      </w:r>
    </w:p>
    <w:p w:rsidR="00520CCE" w:rsidRPr="0007419A" w:rsidRDefault="00520CCE" w:rsidP="00520CCE">
      <w:pPr>
        <w:rPr>
          <w:rFonts w:ascii="Bookman Old Style" w:hAnsi="Bookman Old Style"/>
        </w:rPr>
      </w:pPr>
    </w:p>
    <w:p w:rsidR="00520CCE" w:rsidRPr="0007419A" w:rsidRDefault="00505108" w:rsidP="00520CCE">
      <w:pPr>
        <w:rPr>
          <w:rFonts w:ascii="Bookman Old Style" w:hAnsi="Bookman Old Style"/>
        </w:rPr>
      </w:pPr>
      <w:r w:rsidRPr="00505108">
        <w:rPr>
          <w:rFonts w:ascii="Bookman Old Style" w:eastAsia="Times New Roman" w:hAnsi="Bookman Old Style" w:cs="Times New Roman"/>
          <w:noProof/>
          <w:lang w:eastAsia="ru-RU"/>
        </w:rPr>
        <w:pict>
          <v:shape id="Поле 2" o:spid="_x0000_s1027" type="#_x0000_t202" style="position:absolute;margin-left:176.55pt;margin-top:13.65pt;width:238.25pt;height:51pt;rotation:-875266fd;z-index:251661312;visibility:visible;mso-wrap-distance-left:9pt;mso-wrap-distance-top:0;mso-wrap-distance-right:9pt;mso-wrap-distance-bottom:0;mso-position-horizontal:absolute;mso-position-horizontal-relative:text;mso-position-vertical:absolute;mso-position-vertical-relative:text;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" filled="f" stroked="f">
            <v:textbox style="mso-next-textbox:#Поле 2">
              <w:txbxContent>
                <w:p w:rsidR="00A00C9A" w:rsidRDefault="00A00C9A" w:rsidP="00520CCE">
                  <w:pPr>
                    <w:widowControl w:val="0"/>
                    <w:spacing w:line="273" w:lineRule="auto"/>
                    <w:jc w:val="center"/>
                    <w:rPr>
                      <w:rFonts w:ascii="Bookman Old Style" w:hAnsi="Bookman Old Style"/>
                      <w:b/>
                      <w:bCs/>
                      <w:i/>
                      <w:iCs/>
                      <w:caps/>
                      <w:color w:val="943634"/>
                      <w:sz w:val="72"/>
                      <w:szCs w:val="72"/>
                    </w:rPr>
                  </w:pPr>
                  <w:r>
                    <w:rPr>
                      <w:rFonts w:ascii="Bookman Old Style" w:hAnsi="Bookman Old Style"/>
                      <w:b/>
                      <w:bCs/>
                      <w:i/>
                      <w:iCs/>
                      <w:caps/>
                      <w:color w:val="943634"/>
                      <w:sz w:val="72"/>
                      <w:szCs w:val="72"/>
                    </w:rPr>
                    <w:t>вестник</w:t>
                  </w:r>
                </w:p>
              </w:txbxContent>
            </v:textbox>
          </v:shape>
        </w:pict>
      </w:r>
    </w:p>
    <w:p w:rsidR="00520CCE" w:rsidRPr="0007419A" w:rsidRDefault="00520CCE" w:rsidP="00520CCE">
      <w:pPr>
        <w:spacing w:line="273" w:lineRule="auto"/>
        <w:rPr>
          <w:rFonts w:ascii="Bookman Old Style" w:hAnsi="Bookman Old Style"/>
        </w:rPr>
      </w:pPr>
    </w:p>
    <w:p w:rsidR="00520CCE" w:rsidRPr="0007419A" w:rsidRDefault="00505108" w:rsidP="00520CCE">
      <w:pPr>
        <w:spacing w:line="273" w:lineRule="auto"/>
        <w:rPr>
          <w:rFonts w:ascii="Bookman Old Style" w:hAnsi="Bookman Old Style"/>
          <w:b/>
          <w:bCs/>
        </w:rPr>
      </w:pPr>
      <w:r w:rsidRPr="00505108">
        <w:rPr>
          <w:rFonts w:ascii="Bookman Old Style" w:hAnsi="Bookman Old Style"/>
          <w:noProof/>
          <w:lang w:eastAsia="ru-RU"/>
        </w:rPr>
        <w:pict>
          <v:shape id="Поле 25" o:spid="_x0000_s1028" type="#_x0000_t202" style="position:absolute;margin-left:279.4pt;margin-top:12.35pt;width:151.2pt;height:58.85pt;z-index:251662336;visibility:visible;mso-wrap-distance-left:9pt;mso-wrap-distance-top:0;mso-wrap-distance-right:9pt;mso-wrap-distance-bottom:0;mso-position-horizontal:absolute;mso-position-horizontal-relative:text;mso-position-vertical:absolute;mso-position-vertical-relative:text;mso-width-relative:margin;v-text-anchor:top" wrapcoords="-108 0 -108 21130 21600 21130 21600 0 -108 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" stroked="f">
            <v:textbox style="mso-next-textbox:#Поле 25;mso-fit-shape-to-text:t" inset="0,0,0,0">
              <w:txbxContent>
                <w:p w:rsidR="00A00C9A" w:rsidRPr="00E9433C" w:rsidRDefault="00A00C9A" w:rsidP="00520CCE">
                  <w:pPr>
                    <w:pStyle w:val="a3"/>
                    <w:rPr>
                      <w:noProof/>
                      <w:color w:val="auto"/>
                      <w:sz w:val="40"/>
                    </w:rPr>
                  </w:pPr>
                  <w:r>
                    <w:rPr>
                      <w:color w:val="auto"/>
                      <w:sz w:val="40"/>
                    </w:rPr>
                    <w:t>14  января 2019</w:t>
                  </w:r>
                </w:p>
              </w:txbxContent>
            </v:textbox>
            <w10:wrap type="tight"/>
          </v:shape>
        </w:pict>
      </w:r>
      <w:proofErr w:type="gramStart"/>
      <w:r w:rsidR="00520CCE" w:rsidRPr="0007419A">
        <w:rPr>
          <w:rFonts w:ascii="Bookman Old Style" w:hAnsi="Bookman Old Style"/>
          <w:b/>
          <w:bCs/>
        </w:rPr>
        <w:t>основана</w:t>
      </w:r>
      <w:proofErr w:type="gramEnd"/>
      <w:r w:rsidR="00520CCE" w:rsidRPr="0007419A">
        <w:rPr>
          <w:rFonts w:ascii="Bookman Old Style" w:hAnsi="Bookman Old Style"/>
          <w:b/>
          <w:bCs/>
        </w:rPr>
        <w:t xml:space="preserve"> 17 декабря  2015 года</w:t>
      </w:r>
    </w:p>
    <w:p w:rsidR="00CA473F" w:rsidRPr="00437BFE" w:rsidRDefault="00505108" w:rsidP="00437BFE">
      <w:pPr>
        <w:pStyle w:val="ConsPlusNormal"/>
        <w:jc w:val="center"/>
        <w:rPr>
          <w:rFonts w:ascii="Bookman Old Style" w:hAnsi="Bookman Old Style"/>
          <w:b/>
          <w:szCs w:val="22"/>
        </w:rPr>
      </w:pPr>
      <w:r w:rsidRPr="00505108">
        <w:rPr>
          <w:rFonts w:ascii="Bookman Old Style" w:hAnsi="Bookman Old Style" w:cs="Times New Roman"/>
          <w:noProof/>
          <w:szCs w:val="22"/>
        </w:rPr>
        <w:pict>
          <v:line id="Line 6" o:spid="_x0000_s1030" style="position:absolute;left:0;text-align:left;z-index:25166540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from="-13.6pt,9.6pt" to="540.25pt,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" strokecolor="#10253f" strokeweight="1.5pt">
            <v:shadow color="#ccc"/>
          </v:line>
        </w:pict>
      </w:r>
    </w:p>
    <w:p w:rsidR="00437BFE" w:rsidRPr="004E1FB0" w:rsidRDefault="00437BFE" w:rsidP="00437BFE">
      <w:pPr>
        <w:jc w:val="center"/>
        <w:rPr>
          <w:rFonts w:ascii="Bookman Old Style" w:hAnsi="Bookman Old Style" w:cs="Arial"/>
          <w:b/>
        </w:rPr>
      </w:pPr>
      <w:r>
        <w:rPr>
          <w:rFonts w:ascii="Bookman Old Style" w:hAnsi="Bookman Old Style" w:cs="Arial"/>
          <w:b/>
        </w:rPr>
        <w:t xml:space="preserve">                                                       </w:t>
      </w:r>
      <w:r w:rsidRPr="004E1FB0">
        <w:rPr>
          <w:rFonts w:ascii="Bookman Old Style" w:hAnsi="Bookman Old Style" w:cs="Arial"/>
          <w:b/>
          <w:noProof/>
          <w:lang w:eastAsia="ru-RU"/>
        </w:rPr>
        <w:drawing>
          <wp:inline distT="0" distB="0" distL="0" distR="0">
            <wp:extent cx="704850" cy="800100"/>
            <wp:effectExtent l="19050" t="0" r="0" b="0"/>
            <wp:docPr id="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704850" cy="800100"/>
                    </a:xfrm>
                    <a:prstGeom prst="rect">
                      <a:avLst/>
                    </a:prstGeom>
                    <a:noFill/>
                    <a:ln w="9525">
                      <a:noFill/>
                      <a:miter lim="800000"/>
                      <a:headEnd/>
                      <a:tailEnd/>
                    </a:ln>
                  </pic:spPr>
                </pic:pic>
              </a:graphicData>
            </a:graphic>
          </wp:inline>
        </w:drawing>
      </w:r>
    </w:p>
    <w:p w:rsidR="00437BFE" w:rsidRPr="00437BFE" w:rsidRDefault="00437BFE" w:rsidP="00437BFE">
      <w:pPr>
        <w:pStyle w:val="a4"/>
        <w:jc w:val="center"/>
        <w:rPr>
          <w:rFonts w:ascii="Bookman Old Style" w:hAnsi="Bookman Old Style"/>
          <w:b/>
          <w:sz w:val="21"/>
          <w:szCs w:val="21"/>
        </w:rPr>
      </w:pPr>
      <w:r w:rsidRPr="00437BFE">
        <w:rPr>
          <w:rFonts w:ascii="Bookman Old Style" w:hAnsi="Bookman Old Style"/>
          <w:b/>
          <w:sz w:val="21"/>
          <w:szCs w:val="21"/>
        </w:rPr>
        <w:t>АДМИНИСТРАЦИЯ</w:t>
      </w:r>
    </w:p>
    <w:p w:rsidR="00437BFE" w:rsidRPr="00437BFE" w:rsidRDefault="00437BFE" w:rsidP="00437BFE">
      <w:pPr>
        <w:pStyle w:val="a4"/>
        <w:jc w:val="center"/>
        <w:rPr>
          <w:rFonts w:ascii="Bookman Old Style" w:hAnsi="Bookman Old Style"/>
          <w:b/>
          <w:sz w:val="21"/>
          <w:szCs w:val="21"/>
        </w:rPr>
      </w:pPr>
      <w:r w:rsidRPr="00437BFE">
        <w:rPr>
          <w:rFonts w:ascii="Bookman Old Style" w:hAnsi="Bookman Old Style"/>
          <w:b/>
          <w:sz w:val="21"/>
          <w:szCs w:val="21"/>
        </w:rPr>
        <w:t>ЭЛИТОВСКОГО СЕЛЬСОВЕТА</w:t>
      </w:r>
    </w:p>
    <w:p w:rsidR="00437BFE" w:rsidRPr="00437BFE" w:rsidRDefault="00437BFE" w:rsidP="00437BFE">
      <w:pPr>
        <w:pStyle w:val="a4"/>
        <w:jc w:val="center"/>
        <w:rPr>
          <w:rFonts w:ascii="Bookman Old Style" w:hAnsi="Bookman Old Style"/>
          <w:b/>
          <w:sz w:val="21"/>
          <w:szCs w:val="21"/>
        </w:rPr>
      </w:pPr>
      <w:r w:rsidRPr="00437BFE">
        <w:rPr>
          <w:rFonts w:ascii="Bookman Old Style" w:hAnsi="Bookman Old Style"/>
          <w:b/>
          <w:sz w:val="21"/>
          <w:szCs w:val="21"/>
        </w:rPr>
        <w:t>ЕМЕЛЬЯНОВСКОГО РАЙОНА КРАСНОЯРСКОГО КРАЯ</w:t>
      </w:r>
    </w:p>
    <w:p w:rsidR="00437BFE" w:rsidRPr="00437BFE" w:rsidRDefault="00437BFE" w:rsidP="00437BFE">
      <w:pPr>
        <w:pStyle w:val="a4"/>
        <w:jc w:val="center"/>
        <w:rPr>
          <w:rFonts w:ascii="Bookman Old Style" w:hAnsi="Bookman Old Style"/>
          <w:b/>
          <w:sz w:val="21"/>
          <w:szCs w:val="21"/>
        </w:rPr>
      </w:pPr>
    </w:p>
    <w:p w:rsidR="00437BFE" w:rsidRPr="00437BFE" w:rsidRDefault="00437BFE" w:rsidP="00437BFE">
      <w:pPr>
        <w:autoSpaceDE w:val="0"/>
        <w:autoSpaceDN w:val="0"/>
        <w:adjustRightInd w:val="0"/>
        <w:jc w:val="center"/>
        <w:rPr>
          <w:rFonts w:ascii="Bookman Old Style" w:hAnsi="Bookman Old Style" w:cs="Arial"/>
          <w:b/>
          <w:bCs/>
          <w:sz w:val="21"/>
          <w:szCs w:val="21"/>
        </w:rPr>
      </w:pPr>
      <w:r w:rsidRPr="00437BFE">
        <w:rPr>
          <w:rFonts w:ascii="Bookman Old Style" w:hAnsi="Bookman Old Style" w:cs="Arial"/>
          <w:b/>
          <w:bCs/>
          <w:sz w:val="21"/>
          <w:szCs w:val="21"/>
        </w:rPr>
        <w:t>ПОСТАНОВЛЕНИЕ</w:t>
      </w:r>
    </w:p>
    <w:p w:rsidR="00437BFE" w:rsidRPr="00437BFE" w:rsidRDefault="00437BFE" w:rsidP="00437BFE">
      <w:pPr>
        <w:autoSpaceDE w:val="0"/>
        <w:autoSpaceDN w:val="0"/>
        <w:adjustRightInd w:val="0"/>
        <w:rPr>
          <w:rFonts w:ascii="Bookman Old Style" w:hAnsi="Bookman Old Style" w:cs="Arial"/>
          <w:bCs/>
          <w:sz w:val="21"/>
          <w:szCs w:val="21"/>
        </w:rPr>
      </w:pPr>
      <w:r w:rsidRPr="00437BFE">
        <w:rPr>
          <w:rFonts w:ascii="Bookman Old Style" w:hAnsi="Bookman Old Style" w:cs="Arial"/>
          <w:bCs/>
          <w:sz w:val="21"/>
          <w:szCs w:val="21"/>
        </w:rPr>
        <w:t>09.01.2019</w:t>
      </w:r>
      <w:r w:rsidRPr="00437BFE">
        <w:rPr>
          <w:rFonts w:ascii="Bookman Old Style" w:hAnsi="Bookman Old Style" w:cs="Arial"/>
          <w:bCs/>
          <w:sz w:val="21"/>
          <w:szCs w:val="21"/>
        </w:rPr>
        <w:tab/>
        <w:t xml:space="preserve">                                         п. Элита</w:t>
      </w:r>
      <w:r w:rsidRPr="00437BFE">
        <w:rPr>
          <w:rFonts w:ascii="Bookman Old Style" w:hAnsi="Bookman Old Style" w:cs="Arial"/>
          <w:bCs/>
          <w:sz w:val="21"/>
          <w:szCs w:val="21"/>
        </w:rPr>
        <w:tab/>
      </w:r>
      <w:r w:rsidRPr="00437BFE">
        <w:rPr>
          <w:rFonts w:ascii="Bookman Old Style" w:hAnsi="Bookman Old Style" w:cs="Arial"/>
          <w:bCs/>
          <w:sz w:val="21"/>
          <w:szCs w:val="21"/>
        </w:rPr>
        <w:tab/>
        <w:t xml:space="preserve">                                      №1</w:t>
      </w:r>
    </w:p>
    <w:p w:rsidR="00437BFE" w:rsidRPr="00437BFE" w:rsidRDefault="00437BFE" w:rsidP="00437BFE">
      <w:pPr>
        <w:pStyle w:val="a4"/>
        <w:ind w:firstLine="708"/>
        <w:jc w:val="both"/>
        <w:rPr>
          <w:rFonts w:ascii="Bookman Old Style" w:hAnsi="Bookman Old Style"/>
          <w:b/>
          <w:sz w:val="21"/>
          <w:szCs w:val="21"/>
        </w:rPr>
      </w:pPr>
      <w:proofErr w:type="gramStart"/>
      <w:r w:rsidRPr="00437BFE">
        <w:rPr>
          <w:rFonts w:ascii="Bookman Old Style" w:hAnsi="Bookman Old Style"/>
          <w:sz w:val="21"/>
          <w:szCs w:val="21"/>
        </w:rPr>
        <w:t>Об утверждении состава и порядка работы комиссии по обследованию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proofErr w:type="gramEnd"/>
    </w:p>
    <w:p w:rsidR="00437BFE" w:rsidRPr="00437BFE" w:rsidRDefault="00437BFE" w:rsidP="00437BFE">
      <w:pPr>
        <w:pStyle w:val="a4"/>
        <w:jc w:val="both"/>
        <w:rPr>
          <w:rFonts w:ascii="Bookman Old Style" w:hAnsi="Bookman Old Style"/>
          <w:b/>
          <w:sz w:val="21"/>
          <w:szCs w:val="21"/>
        </w:rPr>
      </w:pPr>
    </w:p>
    <w:p w:rsidR="00437BFE" w:rsidRPr="00437BFE" w:rsidRDefault="00437BFE" w:rsidP="00437BFE">
      <w:pPr>
        <w:pStyle w:val="a4"/>
        <w:ind w:firstLine="708"/>
        <w:jc w:val="both"/>
        <w:rPr>
          <w:rFonts w:ascii="Bookman Old Style" w:hAnsi="Bookman Old Style"/>
          <w:sz w:val="21"/>
          <w:szCs w:val="21"/>
        </w:rPr>
      </w:pPr>
      <w:proofErr w:type="gramStart"/>
      <w:r w:rsidRPr="00437BFE">
        <w:rPr>
          <w:rFonts w:ascii="Bookman Old Style" w:hAnsi="Bookman Old Style"/>
          <w:sz w:val="21"/>
          <w:szCs w:val="21"/>
        </w:rPr>
        <w:t xml:space="preserve">В соответствии с </w:t>
      </w:r>
      <w:hyperlink r:id="rId12" w:history="1">
        <w:r w:rsidRPr="00437BFE">
          <w:rPr>
            <w:rFonts w:ascii="Bookman Old Style" w:hAnsi="Bookman Old Style"/>
            <w:sz w:val="21"/>
            <w:szCs w:val="21"/>
          </w:rPr>
          <w:t>Постановлением</w:t>
        </w:r>
      </w:hyperlink>
      <w:r w:rsidRPr="00437BFE">
        <w:rPr>
          <w:rFonts w:ascii="Bookman Old Style" w:hAnsi="Bookman Old Style"/>
          <w:sz w:val="21"/>
          <w:szCs w:val="21"/>
        </w:rPr>
        <w:t xml:space="preserve"> Правительства Российской Федерации от 09.07.2016 № 649 «О мерах по приспособлению жилых помещений и общего имущества в многоквартирном доме с учетом потребностей инвалидов», </w:t>
      </w:r>
      <w:hyperlink r:id="rId13" w:history="1">
        <w:r w:rsidRPr="00437BFE">
          <w:rPr>
            <w:rFonts w:ascii="Bookman Old Style" w:hAnsi="Bookman Old Style"/>
            <w:sz w:val="21"/>
            <w:szCs w:val="21"/>
          </w:rPr>
          <w:t>статьей 103</w:t>
        </w:r>
      </w:hyperlink>
      <w:r w:rsidRPr="00437BFE">
        <w:rPr>
          <w:rFonts w:ascii="Bookman Old Style" w:hAnsi="Bookman Old Style"/>
          <w:sz w:val="21"/>
          <w:szCs w:val="21"/>
        </w:rPr>
        <w:t xml:space="preserve"> Устава Красноярского края, </w:t>
      </w:r>
      <w:hyperlink r:id="rId14" w:history="1">
        <w:r w:rsidRPr="00437BFE">
          <w:rPr>
            <w:rFonts w:ascii="Bookman Old Style" w:hAnsi="Bookman Old Style"/>
            <w:sz w:val="21"/>
            <w:szCs w:val="21"/>
          </w:rPr>
          <w:t>Законом</w:t>
        </w:r>
      </w:hyperlink>
      <w:r w:rsidRPr="00437BFE">
        <w:rPr>
          <w:rFonts w:ascii="Bookman Old Style" w:hAnsi="Bookman Old Style"/>
          <w:sz w:val="21"/>
          <w:szCs w:val="21"/>
        </w:rPr>
        <w:t xml:space="preserve"> Красноярского края от 21.04.2011 № 12-5794 «Об обеспечении беспрепятственного доступа </w:t>
      </w:r>
      <w:proofErr w:type="spellStart"/>
      <w:r w:rsidRPr="00437BFE">
        <w:rPr>
          <w:rFonts w:ascii="Bookman Old Style" w:hAnsi="Bookman Old Style"/>
          <w:sz w:val="21"/>
          <w:szCs w:val="21"/>
        </w:rPr>
        <w:t>маломобильных</w:t>
      </w:r>
      <w:proofErr w:type="spellEnd"/>
      <w:r w:rsidRPr="00437BFE">
        <w:rPr>
          <w:rFonts w:ascii="Bookman Old Style" w:hAnsi="Bookman Old Style"/>
          <w:sz w:val="21"/>
          <w:szCs w:val="21"/>
        </w:rPr>
        <w:t xml:space="preserve"> граждан к жилым помещениям и общему имуществу в многоквартирном доме, объектам социальной, инженерной и транспортной инфраструктур и предоставляемым</w:t>
      </w:r>
      <w:proofErr w:type="gramEnd"/>
      <w:r w:rsidRPr="00437BFE">
        <w:rPr>
          <w:rFonts w:ascii="Bookman Old Style" w:hAnsi="Bookman Old Style"/>
          <w:sz w:val="21"/>
          <w:szCs w:val="21"/>
        </w:rPr>
        <w:t xml:space="preserve"> в них услугам, беспрепятственного пользования средствами связи и информации в Красноярском крае», постановлением Правительства Красноярского края от 30.07.2018г. №440-п, Уставом Элитовского сельсовета Емельяновского района Красноярского края, </w:t>
      </w:r>
    </w:p>
    <w:p w:rsidR="00437BFE" w:rsidRP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ПОСТАНОВЛЯЮ:</w:t>
      </w:r>
    </w:p>
    <w:p w:rsidR="00437BFE" w:rsidRPr="00437BFE" w:rsidRDefault="00437BFE" w:rsidP="00437BFE">
      <w:pPr>
        <w:pStyle w:val="a4"/>
        <w:jc w:val="both"/>
        <w:rPr>
          <w:rFonts w:ascii="Bookman Old Style" w:hAnsi="Bookman Old Style"/>
          <w:sz w:val="21"/>
          <w:szCs w:val="21"/>
        </w:rPr>
      </w:pPr>
    </w:p>
    <w:p w:rsidR="00437BFE" w:rsidRP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 xml:space="preserve">1. </w:t>
      </w:r>
      <w:proofErr w:type="gramStart"/>
      <w:r w:rsidRPr="00437BFE">
        <w:rPr>
          <w:rFonts w:ascii="Bookman Old Style" w:hAnsi="Bookman Old Style"/>
          <w:sz w:val="21"/>
          <w:szCs w:val="21"/>
        </w:rPr>
        <w:t xml:space="preserve">Утвердить </w:t>
      </w:r>
      <w:hyperlink w:anchor="P35" w:history="1">
        <w:r w:rsidRPr="00437BFE">
          <w:rPr>
            <w:rFonts w:ascii="Bookman Old Style" w:hAnsi="Bookman Old Style"/>
            <w:sz w:val="21"/>
            <w:szCs w:val="21"/>
          </w:rPr>
          <w:t>состав</w:t>
        </w:r>
      </w:hyperlink>
      <w:r w:rsidRPr="00437BFE">
        <w:rPr>
          <w:rFonts w:ascii="Bookman Old Style" w:hAnsi="Bookman Old Style"/>
          <w:sz w:val="21"/>
          <w:szCs w:val="21"/>
        </w:rPr>
        <w:t xml:space="preserve"> и порядок работы комиссии по обследованию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 согласно приложению.</w:t>
      </w:r>
      <w:proofErr w:type="gramEnd"/>
    </w:p>
    <w:p w:rsidR="00437BFE" w:rsidRP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2.Опубликовать настоящее постановление в газете «Элитовский</w:t>
      </w:r>
      <w:r>
        <w:rPr>
          <w:rFonts w:ascii="Bookman Old Style" w:hAnsi="Bookman Old Style"/>
          <w:sz w:val="21"/>
          <w:szCs w:val="21"/>
        </w:rPr>
        <w:t xml:space="preserve"> </w:t>
      </w:r>
      <w:r w:rsidRPr="00437BFE">
        <w:rPr>
          <w:rFonts w:ascii="Bookman Old Style" w:hAnsi="Bookman Old Style"/>
          <w:sz w:val="21"/>
          <w:szCs w:val="21"/>
        </w:rPr>
        <w:t>вестник» и разместить на официальном сайте Элитовского сельсовета.</w:t>
      </w:r>
    </w:p>
    <w:p w:rsidR="00437BFE" w:rsidRP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 xml:space="preserve">3.  </w:t>
      </w:r>
      <w:proofErr w:type="gramStart"/>
      <w:r w:rsidRPr="00437BFE">
        <w:rPr>
          <w:rFonts w:ascii="Bookman Old Style" w:hAnsi="Bookman Old Style"/>
          <w:sz w:val="21"/>
          <w:szCs w:val="21"/>
        </w:rPr>
        <w:t>Контроль за</w:t>
      </w:r>
      <w:proofErr w:type="gramEnd"/>
      <w:r w:rsidRPr="00437BFE">
        <w:rPr>
          <w:rFonts w:ascii="Bookman Old Style" w:hAnsi="Bookman Old Style"/>
          <w:sz w:val="21"/>
          <w:szCs w:val="21"/>
        </w:rPr>
        <w:t xml:space="preserve"> исполнением настоящего постановления оставляю за собой. </w:t>
      </w:r>
    </w:p>
    <w:p w:rsidR="00437BFE" w:rsidRP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4. Постановление вступает в силу в день, следующий за днем его официального опубликования.</w:t>
      </w:r>
    </w:p>
    <w:p w:rsidR="00437BFE" w:rsidRDefault="00437BFE" w:rsidP="00437BFE">
      <w:pPr>
        <w:pStyle w:val="a4"/>
        <w:jc w:val="both"/>
        <w:rPr>
          <w:rFonts w:ascii="Bookman Old Style" w:hAnsi="Bookman Old Style"/>
          <w:sz w:val="21"/>
          <w:szCs w:val="21"/>
        </w:rPr>
      </w:pPr>
      <w:r w:rsidRPr="00437BFE">
        <w:rPr>
          <w:rFonts w:ascii="Bookman Old Style" w:hAnsi="Bookman Old Style"/>
          <w:sz w:val="21"/>
          <w:szCs w:val="21"/>
        </w:rPr>
        <w:t xml:space="preserve">И.о. главы сельсовета </w:t>
      </w:r>
      <w:r>
        <w:rPr>
          <w:rFonts w:ascii="Bookman Old Style" w:hAnsi="Bookman Old Style"/>
          <w:sz w:val="21"/>
          <w:szCs w:val="21"/>
        </w:rPr>
        <w:t xml:space="preserve">                                                                            </w:t>
      </w:r>
      <w:r w:rsidRPr="00437BFE">
        <w:rPr>
          <w:rFonts w:ascii="Bookman Old Style" w:hAnsi="Bookman Old Style"/>
          <w:sz w:val="21"/>
          <w:szCs w:val="21"/>
        </w:rPr>
        <w:t>А.А. Хромин</w:t>
      </w:r>
    </w:p>
    <w:p w:rsidR="008374D2" w:rsidRDefault="008374D2" w:rsidP="00437BFE">
      <w:pPr>
        <w:pStyle w:val="a4"/>
        <w:jc w:val="both"/>
        <w:rPr>
          <w:rFonts w:ascii="Bookman Old Style" w:hAnsi="Bookman Old Style"/>
          <w:sz w:val="21"/>
          <w:szCs w:val="21"/>
        </w:rPr>
      </w:pPr>
    </w:p>
    <w:p w:rsidR="008374D2" w:rsidRPr="00437BFE" w:rsidRDefault="008374D2" w:rsidP="00437BFE">
      <w:pPr>
        <w:pStyle w:val="a4"/>
        <w:jc w:val="both"/>
        <w:rPr>
          <w:rFonts w:ascii="Bookman Old Style" w:hAnsi="Bookman Old Style"/>
          <w:sz w:val="21"/>
          <w:szCs w:val="21"/>
        </w:rPr>
      </w:pPr>
    </w:p>
    <w:p w:rsidR="00437BFE" w:rsidRPr="00437BFE" w:rsidRDefault="00437BFE" w:rsidP="00437BFE">
      <w:pPr>
        <w:pStyle w:val="a4"/>
        <w:jc w:val="right"/>
        <w:rPr>
          <w:rFonts w:ascii="Bookman Old Style" w:hAnsi="Bookman Old Style"/>
        </w:rPr>
      </w:pPr>
      <w:r w:rsidRPr="00437BFE">
        <w:rPr>
          <w:rFonts w:ascii="Bookman Old Style" w:hAnsi="Bookman Old Style"/>
        </w:rPr>
        <w:lastRenderedPageBreak/>
        <w:t>Приложение</w:t>
      </w:r>
    </w:p>
    <w:p w:rsidR="00437BFE" w:rsidRPr="00437BFE" w:rsidRDefault="00437BFE" w:rsidP="00437BFE">
      <w:pPr>
        <w:pStyle w:val="a4"/>
        <w:jc w:val="right"/>
        <w:rPr>
          <w:rFonts w:ascii="Bookman Old Style" w:hAnsi="Bookman Old Style"/>
        </w:rPr>
      </w:pPr>
      <w:r w:rsidRPr="00437BFE">
        <w:rPr>
          <w:rFonts w:ascii="Bookman Old Style" w:hAnsi="Bookman Old Style"/>
        </w:rPr>
        <w:t>к постановлению</w:t>
      </w:r>
    </w:p>
    <w:p w:rsidR="00437BFE" w:rsidRPr="00437BFE" w:rsidRDefault="00437BFE" w:rsidP="00437BFE">
      <w:pPr>
        <w:pStyle w:val="a4"/>
        <w:jc w:val="right"/>
        <w:rPr>
          <w:rFonts w:ascii="Bookman Old Style" w:hAnsi="Bookman Old Style"/>
        </w:rPr>
      </w:pPr>
      <w:r w:rsidRPr="00437BFE">
        <w:rPr>
          <w:rFonts w:ascii="Bookman Old Style" w:hAnsi="Bookman Old Style"/>
        </w:rPr>
        <w:t>администрации Элитовского сельсовета</w:t>
      </w:r>
    </w:p>
    <w:p w:rsidR="00437BFE" w:rsidRPr="00437BFE" w:rsidRDefault="00437BFE" w:rsidP="00437BFE">
      <w:pPr>
        <w:pStyle w:val="a4"/>
        <w:jc w:val="right"/>
        <w:rPr>
          <w:rFonts w:ascii="Bookman Old Style" w:hAnsi="Bookman Old Style"/>
        </w:rPr>
      </w:pPr>
      <w:r w:rsidRPr="00437BFE">
        <w:rPr>
          <w:rFonts w:ascii="Bookman Old Style" w:hAnsi="Bookman Old Style"/>
        </w:rPr>
        <w:t xml:space="preserve"> от «09» января 2019 № 1</w:t>
      </w:r>
      <w:bookmarkStart w:id="0" w:name="_GoBack"/>
      <w:bookmarkEnd w:id="0"/>
    </w:p>
    <w:p w:rsidR="00437BFE" w:rsidRPr="004E1FB0" w:rsidRDefault="00437BFE" w:rsidP="00437BFE">
      <w:pPr>
        <w:pStyle w:val="ConsPlusTitle"/>
        <w:outlineLvl w:val="0"/>
        <w:rPr>
          <w:rFonts w:ascii="Bookman Old Style" w:hAnsi="Bookman Old Style" w:cs="Arial"/>
          <w:szCs w:val="22"/>
        </w:rPr>
      </w:pPr>
    </w:p>
    <w:p w:rsidR="00437BFE" w:rsidRPr="004E1FB0" w:rsidRDefault="00505108" w:rsidP="00437BFE">
      <w:pPr>
        <w:pStyle w:val="ConsPlusNormal"/>
        <w:ind w:firstLine="709"/>
        <w:jc w:val="center"/>
        <w:rPr>
          <w:rFonts w:ascii="Bookman Old Style" w:hAnsi="Bookman Old Style"/>
          <w:szCs w:val="22"/>
        </w:rPr>
      </w:pPr>
      <w:hyperlink w:anchor="P35" w:history="1">
        <w:proofErr w:type="gramStart"/>
        <w:r w:rsidR="00437BFE" w:rsidRPr="004E1FB0">
          <w:rPr>
            <w:rFonts w:ascii="Bookman Old Style" w:hAnsi="Bookman Old Style"/>
            <w:szCs w:val="22"/>
          </w:rPr>
          <w:t>Состав</w:t>
        </w:r>
      </w:hyperlink>
      <w:r w:rsidR="00437BFE" w:rsidRPr="004E1FB0">
        <w:rPr>
          <w:rFonts w:ascii="Bookman Old Style" w:hAnsi="Bookman Old Style"/>
          <w:szCs w:val="22"/>
        </w:rPr>
        <w:t xml:space="preserve"> и порядок работы комиссии по обследованию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proofErr w:type="gramEnd"/>
    </w:p>
    <w:p w:rsidR="00437BFE" w:rsidRPr="004E1FB0" w:rsidRDefault="00437BFE" w:rsidP="00437BFE">
      <w:pPr>
        <w:pStyle w:val="ConsPlusNormal"/>
        <w:ind w:firstLine="709"/>
        <w:jc w:val="center"/>
        <w:rPr>
          <w:rFonts w:ascii="Bookman Old Style" w:hAnsi="Bookman Old Style" w:cs="Times New Roman"/>
          <w:szCs w:val="22"/>
        </w:rPr>
      </w:pPr>
    </w:p>
    <w:p w:rsidR="00437BFE" w:rsidRPr="004E1FB0" w:rsidRDefault="00437BFE" w:rsidP="00437BFE">
      <w:pPr>
        <w:pStyle w:val="ConsPlusTitle"/>
        <w:ind w:firstLine="709"/>
        <w:jc w:val="center"/>
        <w:outlineLvl w:val="1"/>
        <w:rPr>
          <w:rFonts w:ascii="Bookman Old Style" w:hAnsi="Bookman Old Style" w:cs="Arial"/>
          <w:szCs w:val="22"/>
        </w:rPr>
      </w:pPr>
      <w:r w:rsidRPr="004E1FB0">
        <w:rPr>
          <w:rFonts w:ascii="Bookman Old Style" w:hAnsi="Bookman Old Style" w:cs="Arial"/>
          <w:szCs w:val="22"/>
        </w:rPr>
        <w:t>1. ОБЩИЕ ПОЛОЖЕНИЯ</w:t>
      </w:r>
    </w:p>
    <w:p w:rsidR="00437BFE" w:rsidRPr="004E1FB0" w:rsidRDefault="00437BFE" w:rsidP="00437BFE">
      <w:pPr>
        <w:pStyle w:val="ConsPlusNormal"/>
        <w:ind w:firstLine="709"/>
        <w:jc w:val="both"/>
        <w:rPr>
          <w:rFonts w:ascii="Bookman Old Style" w:hAnsi="Bookman Old Style" w:cs="Times New Roman"/>
          <w:szCs w:val="22"/>
        </w:rPr>
      </w:pP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1.  </w:t>
      </w:r>
      <w:proofErr w:type="gramStart"/>
      <w:r w:rsidRPr="004E1FB0">
        <w:rPr>
          <w:rFonts w:ascii="Bookman Old Style" w:hAnsi="Bookman Old Style"/>
          <w:szCs w:val="22"/>
        </w:rPr>
        <w:t>Состав и порядок работы комиссии по обследованию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 (далее - Порядок) определяет</w:t>
      </w:r>
      <w:proofErr w:type="gramEnd"/>
      <w:r w:rsidRPr="004E1FB0">
        <w:rPr>
          <w:rFonts w:ascii="Bookman Old Style" w:hAnsi="Bookman Old Style"/>
          <w:szCs w:val="22"/>
        </w:rPr>
        <w:t xml:space="preserve"> процедуру создания и порядок работы комиссии по обследованию жилых помещений инвалидов и общего имущества в многоквартирных домах, в которых проживают инвалиды, в целях их приспособления с учетом потребностей инвалидов и обеспечения условий их доступности для инвалидов (далее - комиссия).</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2. Комиссия осуществляет обследование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Элитовского сельсовета, а также частного жилищного фонда (далее - жилое помещение инвалида, многоквартирный дом, в котором проживает инвалид).</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3. Муниципальная комиссия в своей деятельности руководствуется </w:t>
      </w:r>
      <w:hyperlink r:id="rId15" w:history="1">
        <w:r w:rsidRPr="004E1FB0">
          <w:rPr>
            <w:rFonts w:ascii="Bookman Old Style" w:hAnsi="Bookman Old Style"/>
            <w:szCs w:val="22"/>
          </w:rPr>
          <w:t>Конституцией</w:t>
        </w:r>
      </w:hyperlink>
      <w:r w:rsidRPr="004E1FB0">
        <w:rPr>
          <w:rFonts w:ascii="Bookman Old Style" w:hAnsi="Bookman Old Style"/>
          <w:szCs w:val="22"/>
        </w:rPr>
        <w:t xml:space="preserve"> Российской Федерации, федеральными конституционными законами, федеральными законами, нормативными правовыми актами Президента Российской Федерации, Правительства Российской Федерации и Красноярского края, а также настоящим Порядком.</w:t>
      </w:r>
    </w:p>
    <w:p w:rsidR="00437BFE" w:rsidRPr="004E1FB0" w:rsidRDefault="00437BFE" w:rsidP="00437BFE">
      <w:pPr>
        <w:pStyle w:val="ConsPlusNormal"/>
        <w:ind w:firstLine="709"/>
        <w:jc w:val="both"/>
        <w:rPr>
          <w:rFonts w:ascii="Bookman Old Style" w:hAnsi="Bookman Old Style" w:cs="Times New Roman"/>
          <w:szCs w:val="22"/>
        </w:rPr>
      </w:pPr>
    </w:p>
    <w:p w:rsidR="00437BFE" w:rsidRPr="004E1FB0" w:rsidRDefault="00437BFE" w:rsidP="00437BFE">
      <w:pPr>
        <w:pStyle w:val="ConsPlusTitle"/>
        <w:ind w:firstLine="709"/>
        <w:jc w:val="center"/>
        <w:outlineLvl w:val="1"/>
        <w:rPr>
          <w:rFonts w:ascii="Bookman Old Style" w:hAnsi="Bookman Old Style" w:cs="Arial"/>
          <w:szCs w:val="22"/>
        </w:rPr>
      </w:pPr>
      <w:r w:rsidRPr="004E1FB0">
        <w:rPr>
          <w:rFonts w:ascii="Bookman Old Style" w:hAnsi="Bookman Old Style" w:cs="Arial"/>
          <w:szCs w:val="22"/>
        </w:rPr>
        <w:t>2. СОСТАВ МУНИЦИПАЛЬНОЙ КОМИССИИ</w:t>
      </w:r>
    </w:p>
    <w:p w:rsidR="00437BFE" w:rsidRPr="004E1FB0" w:rsidRDefault="00437BFE" w:rsidP="00437BFE">
      <w:pPr>
        <w:pStyle w:val="ConsPlusNormal"/>
        <w:ind w:firstLine="709"/>
        <w:jc w:val="both"/>
        <w:rPr>
          <w:rFonts w:ascii="Bookman Old Style" w:hAnsi="Bookman Old Style" w:cs="Times New Roman"/>
          <w:szCs w:val="22"/>
        </w:rPr>
      </w:pP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4.  В состав муниципальной комиссии включаются представители: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органов муниципального жилищного контроля;</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органов местного самоуправления, в том числе в сфере социальной защиты населения, в сфере архитектуры и градостроительства;</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общественных объединений инвалидов.</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К участию в работе муниципальной комиссии по согласованию привлекаются представители организации, осуществляющей деятельность по управлению многоквартирным домом, в котором располагается жилое помещение инвалида, в отношении которого проводится обследование.</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5. Муниципальная комиссия состоит из председателя муниципальной комиссии, заместителя председателя муниципальной комиссии, секретаря и членов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6. Председатель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осуществляет руководство деятельностью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дает поручения членам муниципальной комиссии по вопросам, входящим в компетенцию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инициирует проведение заседаний муниципальной комиссии (по мере </w:t>
      </w:r>
      <w:r w:rsidRPr="004E1FB0">
        <w:rPr>
          <w:rFonts w:ascii="Bookman Old Style" w:hAnsi="Bookman Old Style"/>
          <w:szCs w:val="22"/>
        </w:rPr>
        <w:lastRenderedPageBreak/>
        <w:t>необходимости);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организует </w:t>
      </w:r>
      <w:proofErr w:type="gramStart"/>
      <w:r w:rsidRPr="004E1FB0">
        <w:rPr>
          <w:rFonts w:ascii="Bookman Old Style" w:hAnsi="Bookman Old Style"/>
          <w:szCs w:val="22"/>
        </w:rPr>
        <w:t>контроль за</w:t>
      </w:r>
      <w:proofErr w:type="gramEnd"/>
      <w:r w:rsidRPr="004E1FB0">
        <w:rPr>
          <w:rFonts w:ascii="Bookman Old Style" w:hAnsi="Bookman Old Style"/>
          <w:szCs w:val="22"/>
        </w:rPr>
        <w:t xml:space="preserve"> выполнением решений, принятых муниципальной комиссией;</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представляет муниципальную комиссию по вопросам, относящимся к ее компетенции;</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осуществляет иные полномочия, необходимые для выполнения задач, возложенных на муниципальную комиссию.</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7. Члены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запрашивают и получают в установленном порядке от органов государственной власти, органов местного самоуправления муниципальных образований Красноярского края, организаций, должностных лиц и граждан необходимые для осуществления деятельности муниципальной комиссии материалы, документы и информацию;</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беспрепятственно посещают многоквартирные дома, помещения общего пользования многоквартирных домов, в которых проживает инвалид, а также жилые помещения инвалидов с согласия собственников таких жилых помещений или лиц, проживающих в них на законных основаниях;</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выполняют поручения председателя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принимают участие в подготовке материалов к заседаниям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участвуют в заседаниях муниципальной комиссии, а в случае невозможности присутствия на заседании муниципальной комиссии заблаговременно представляют секретарю муниципальной комиссии свое мнение по рассматриваемым вопросам в письменной форме, которое оглашается на заседании муниципальной комиссии и приобщается к решению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выражают свое особое мнение в письменной форме в случае несогласия с принятым муниципальной комиссией решением;</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принимают меры, необходимые для выполнения решений муниципальной комиссии.</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8. Члены муниципальной комиссии не вправе делегировать свои полномочия другим лицам.</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9. Члены муниципальной комиссии несут персональную ответственность за объективность представляемой председателю муниципальной комиссии информации, обоснованность выводов и предложений по результатам обследования жилого помещения инвалида, многоквартирного дома, в котором проживает инвалид.</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10. Секретарь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организует проведение заседаний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информирует членов муниципальной комиссии и лиц, привлеченных к участию в работе муниципальной комиссии, о повестке заседания муниципальной комиссии, дате, месте и времени его проведения не </w:t>
      </w:r>
      <w:proofErr w:type="gramStart"/>
      <w:r w:rsidRPr="004E1FB0">
        <w:rPr>
          <w:rFonts w:ascii="Bookman Old Style" w:hAnsi="Bookman Old Style"/>
          <w:szCs w:val="22"/>
        </w:rPr>
        <w:t>позднее</w:t>
      </w:r>
      <w:proofErr w:type="gramEnd"/>
      <w:r w:rsidRPr="004E1FB0">
        <w:rPr>
          <w:rFonts w:ascii="Bookman Old Style" w:hAnsi="Bookman Old Style"/>
          <w:szCs w:val="22"/>
        </w:rPr>
        <w:t xml:space="preserve"> чем за 5 дней до заседания;</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ведет делопроизводство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В случае отсутствия секретаря муниципальной комиссии его полномочия выполняет другой член муниципальной комиссии по решению председателя муниципальной комиссии.</w:t>
      </w:r>
    </w:p>
    <w:p w:rsidR="00437BFE" w:rsidRPr="004E1FB0" w:rsidRDefault="00437BFE" w:rsidP="00437BFE">
      <w:pPr>
        <w:pStyle w:val="ConsPlusNormal"/>
        <w:ind w:firstLine="709"/>
        <w:jc w:val="both"/>
        <w:rPr>
          <w:rFonts w:ascii="Bookman Old Style" w:hAnsi="Bookman Old Style" w:cs="Times New Roman"/>
          <w:szCs w:val="22"/>
        </w:rPr>
      </w:pPr>
    </w:p>
    <w:p w:rsidR="00437BFE" w:rsidRPr="004E1FB0" w:rsidRDefault="00437BFE" w:rsidP="00437BFE">
      <w:pPr>
        <w:pStyle w:val="ConsPlusTitle"/>
        <w:ind w:firstLine="709"/>
        <w:jc w:val="center"/>
        <w:outlineLvl w:val="1"/>
        <w:rPr>
          <w:rFonts w:ascii="Bookman Old Style" w:hAnsi="Bookman Old Style" w:cs="Arial"/>
          <w:szCs w:val="22"/>
        </w:rPr>
      </w:pPr>
      <w:r w:rsidRPr="004E1FB0">
        <w:rPr>
          <w:rFonts w:ascii="Bookman Old Style" w:hAnsi="Bookman Old Style" w:cs="Arial"/>
          <w:szCs w:val="22"/>
        </w:rPr>
        <w:t>3. ПОРЯДОК РАБОТЫ МУНИЦИПАЛЬНОЙ КОМИССИИ</w:t>
      </w:r>
    </w:p>
    <w:p w:rsidR="00437BFE" w:rsidRPr="004E1FB0" w:rsidRDefault="00437BFE" w:rsidP="00437BFE">
      <w:pPr>
        <w:pStyle w:val="ConsPlusNormal"/>
        <w:ind w:firstLine="709"/>
        <w:jc w:val="both"/>
        <w:rPr>
          <w:rFonts w:ascii="Bookman Old Style" w:hAnsi="Bookman Old Style"/>
          <w:szCs w:val="22"/>
        </w:rPr>
      </w:pP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11. Формами работы муниципальной комиссии являются:</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обследование жилых помещений инвалидов, многоквартирных домов, в которых проживают инвалиды;</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заседания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12. </w:t>
      </w:r>
      <w:proofErr w:type="gramStart"/>
      <w:r w:rsidRPr="004E1FB0">
        <w:rPr>
          <w:rFonts w:ascii="Bookman Old Style" w:hAnsi="Bookman Old Style"/>
          <w:szCs w:val="22"/>
        </w:rPr>
        <w:t xml:space="preserve">Обследование жилых помещений инвалидов, многоквартирных домов, в которых проживают инвалиды, проводится в соответствии с планом мероприятий по приспособлению жилых помещений, занимаемых инвалидами и семьями, имеющими </w:t>
      </w:r>
      <w:r w:rsidRPr="004E1FB0">
        <w:rPr>
          <w:rFonts w:ascii="Bookman Old Style" w:hAnsi="Bookman Old Style"/>
          <w:szCs w:val="22"/>
        </w:rPr>
        <w:lastRenderedPageBreak/>
        <w:t>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с учетом потребностей инвалидов и обеспечения условий</w:t>
      </w:r>
      <w:proofErr w:type="gramEnd"/>
      <w:r w:rsidRPr="004E1FB0">
        <w:rPr>
          <w:rFonts w:ascii="Bookman Old Style" w:hAnsi="Bookman Old Style"/>
          <w:szCs w:val="22"/>
        </w:rPr>
        <w:t xml:space="preserve"> их доступности для инвалидов, который утверждается администрацией Элитовского сельсовета (далее - план мероприятий).</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13. </w:t>
      </w:r>
      <w:proofErr w:type="gramStart"/>
      <w:r w:rsidRPr="004E1FB0">
        <w:rPr>
          <w:rFonts w:ascii="Bookman Old Style" w:hAnsi="Bookman Old Style"/>
          <w:szCs w:val="22"/>
        </w:rPr>
        <w:t>В течение 5 рабочих дней с момента завершения обследования жилого помещения инвалида, многоквартирного дома, в котором проживает инвалид, по его результатам оформляется акт обследования жилого помещения инвалида и общего имущества в многоквартирном доме, в котором проживает инвалид, в целях их приспособления с учетом потребностей инвалида и обеспечения условий их доступности для инвалида по форме, утвержденной Министерством строительства и жилищно-коммунального хозяйства</w:t>
      </w:r>
      <w:proofErr w:type="gramEnd"/>
      <w:r w:rsidRPr="004E1FB0">
        <w:rPr>
          <w:rFonts w:ascii="Bookman Old Style" w:hAnsi="Bookman Old Style"/>
          <w:szCs w:val="22"/>
        </w:rPr>
        <w:t xml:space="preserve"> Российской Федерации (далее - акт обследования), для принятия решения на заседании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14. Заседание муниципальной комиссии считается правомочным, если на нем присутствуют не менее половины ее членов.</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15. Решения муниципальной комиссии принимаются большинством голосов членов муниципальной комиссии. При равенстве голосов членов муниципальной комиссии решающим является голос председателя муниципальной комиссии. В случае несогласия с принятым решением члены муниципальной комиссии вправе выразить свое особое мнение в письменной форме и приложить его к решению муниципальной комиссии.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16. </w:t>
      </w:r>
      <w:proofErr w:type="gramStart"/>
      <w:r w:rsidRPr="004E1FB0">
        <w:rPr>
          <w:rFonts w:ascii="Bookman Old Style" w:hAnsi="Bookman Old Style"/>
          <w:szCs w:val="22"/>
        </w:rPr>
        <w:t>В случае если в акте обследования содержится вывод об отсутствии технической возможности для приспособления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то есть о невозможности приспособления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без</w:t>
      </w:r>
      <w:proofErr w:type="gramEnd"/>
      <w:r w:rsidRPr="004E1FB0">
        <w:rPr>
          <w:rFonts w:ascii="Bookman Old Style" w:hAnsi="Bookman Old Style"/>
          <w:szCs w:val="22"/>
        </w:rPr>
        <w:t xml:space="preserve"> </w:t>
      </w:r>
      <w:proofErr w:type="gramStart"/>
      <w:r w:rsidRPr="004E1FB0">
        <w:rPr>
          <w:rFonts w:ascii="Bookman Old Style" w:hAnsi="Bookman Old Style"/>
          <w:szCs w:val="22"/>
        </w:rPr>
        <w:t>изменения существующих несущих и ограждающих конструкций многоквартирного дома (части дома) путем осуществления его реконструкции или капитального ремонта, муниципальная комиссия выносит решение о проведении проверки экономической целесообразности такой реконструкции или капитального ремонта многоквартирного дома (части дома) в целях приспособления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(далее - проверка</w:t>
      </w:r>
      <w:proofErr w:type="gramEnd"/>
      <w:r w:rsidRPr="004E1FB0">
        <w:rPr>
          <w:rFonts w:ascii="Bookman Old Style" w:hAnsi="Bookman Old Style"/>
          <w:szCs w:val="22"/>
        </w:rPr>
        <w:t xml:space="preserve"> экономической целесообразности).</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17. Решение муниципальной комиссии о проведении проверки экономической целесообразности с приложением акта обследования, иных материалов по жилому помещению инвалида, многоквартирному дому, в котором проживает инвалид (далее - пакет документов), направляется в министерство социальной политики Красноярского края (далее - уполномоченный орган) в течение 5 рабочих дней с момента его принятия.</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18. Уполномоченный орган обеспечивает проведение муниципальной комиссией проверки экономической целесообразности в порядке, установленном Министерством строительства и жилищно-коммунального хозяйства Российской Федерации.</w:t>
      </w:r>
    </w:p>
    <w:p w:rsidR="00437BFE" w:rsidRPr="004E1FB0" w:rsidRDefault="00437BFE" w:rsidP="00437BFE">
      <w:pPr>
        <w:pStyle w:val="ConsPlusNormal"/>
        <w:ind w:firstLine="709"/>
        <w:jc w:val="both"/>
        <w:rPr>
          <w:rFonts w:ascii="Bookman Old Style" w:hAnsi="Bookman Old Style"/>
          <w:szCs w:val="22"/>
        </w:rPr>
      </w:pPr>
      <w:bookmarkStart w:id="1" w:name="P97"/>
      <w:bookmarkEnd w:id="1"/>
      <w:r w:rsidRPr="004E1FB0">
        <w:rPr>
          <w:rFonts w:ascii="Bookman Old Style" w:hAnsi="Bookman Old Style"/>
          <w:szCs w:val="22"/>
        </w:rPr>
        <w:t>19. Срок проведения проверки экономической целесообразности не должен превышать 45 рабочих дней с момента составления акта обследования.</w:t>
      </w:r>
    </w:p>
    <w:p w:rsidR="00437BFE" w:rsidRPr="004E1FB0" w:rsidRDefault="00437BFE" w:rsidP="00437BFE">
      <w:pPr>
        <w:pStyle w:val="ConsPlusNormal"/>
        <w:ind w:firstLine="709"/>
        <w:jc w:val="both"/>
        <w:rPr>
          <w:rFonts w:ascii="Bookman Old Style" w:hAnsi="Bookman Old Style" w:cs="Times New Roman"/>
          <w:szCs w:val="22"/>
        </w:rPr>
      </w:pPr>
      <w:r w:rsidRPr="004E1FB0">
        <w:rPr>
          <w:rFonts w:ascii="Bookman Old Style" w:hAnsi="Bookman Old Style"/>
          <w:szCs w:val="22"/>
        </w:rPr>
        <w:t>По результатам проведения проверки экономической целесообразности муниципальная комиссия в срок, не превышающий 5 рабочих дней со дня завершения проверки экономической целесообразности, выносит одно из следующих решений по форме, утвержденной Министерством строительства и жилищно-коммунального хозяйства Российской Федерации (далее - решение):</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а) об экономической 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w:t>
      </w:r>
      <w:r w:rsidRPr="004E1FB0">
        <w:rPr>
          <w:rFonts w:ascii="Bookman Old Style" w:hAnsi="Bookman Old Style"/>
          <w:szCs w:val="22"/>
        </w:rPr>
        <w:lastRenderedPageBreak/>
        <w:t>многоквартирном доме, в котором проживает инвалид, с учетом потребностей инвалида и обеспечения условий их доступности для инвалида;</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б) об экономической нецелесообразности реконструкции или капитального ремонта многоквартирного дома (части дома), в котором проживает инвалид, в целях приспособления жилого помещения инвалида и (или) общего имущества в многоквартирном доме, в котором проживает инвалид, с учетом потребностей инвалида и обеспечения условий их доступности для инвалида.</w:t>
      </w:r>
    </w:p>
    <w:p w:rsidR="00437BFE" w:rsidRPr="004E1FB0" w:rsidRDefault="00437BFE" w:rsidP="00437BFE">
      <w:pPr>
        <w:pStyle w:val="ConsPlusNormal"/>
        <w:ind w:firstLine="709"/>
        <w:jc w:val="both"/>
        <w:rPr>
          <w:rFonts w:ascii="Bookman Old Style" w:hAnsi="Bookman Old Style"/>
          <w:szCs w:val="22"/>
        </w:rPr>
      </w:pPr>
      <w:r w:rsidRPr="004E1FB0">
        <w:rPr>
          <w:rFonts w:ascii="Bookman Old Style" w:hAnsi="Bookman Old Style"/>
          <w:szCs w:val="22"/>
        </w:rPr>
        <w:t xml:space="preserve">20. Муниципальная комиссия в течение 5 рабочих дней со дня оформления акта обследования, вынесения решения, указанного в </w:t>
      </w:r>
      <w:hyperlink w:anchor="P97" w:history="1">
        <w:r w:rsidRPr="004E1FB0">
          <w:rPr>
            <w:rFonts w:ascii="Bookman Old Style" w:hAnsi="Bookman Old Style"/>
            <w:szCs w:val="22"/>
          </w:rPr>
          <w:t>пункте 19</w:t>
        </w:r>
      </w:hyperlink>
      <w:r w:rsidRPr="004E1FB0">
        <w:rPr>
          <w:rFonts w:ascii="Bookman Old Style" w:hAnsi="Bookman Old Style"/>
          <w:szCs w:val="22"/>
        </w:rPr>
        <w:t xml:space="preserve"> Порядка, выносит одно из следующих заключений, оформленных по форме, утвержденной Министерством строительства и жилищно-коммунального хозяйства Российской Федерации:</w:t>
      </w:r>
    </w:p>
    <w:p w:rsidR="00437BFE" w:rsidRPr="004E1FB0" w:rsidRDefault="00437BFE" w:rsidP="00437BFE">
      <w:pPr>
        <w:pStyle w:val="ConsPlusNormal"/>
        <w:ind w:firstLine="709"/>
        <w:jc w:val="both"/>
        <w:rPr>
          <w:rFonts w:ascii="Bookman Old Style" w:hAnsi="Bookman Old Style"/>
          <w:szCs w:val="22"/>
        </w:rPr>
      </w:pPr>
      <w:proofErr w:type="gramStart"/>
      <w:r w:rsidRPr="004E1FB0">
        <w:rPr>
          <w:rFonts w:ascii="Bookman Old Style" w:hAnsi="Bookman Old Style"/>
          <w:szCs w:val="22"/>
        </w:rPr>
        <w:t>а) заключение о возможности приспособления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для включения мероприятий по приспособлению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в план мероприятий;</w:t>
      </w:r>
      <w:proofErr w:type="gramEnd"/>
    </w:p>
    <w:p w:rsidR="00437BFE" w:rsidRPr="004E1FB0" w:rsidRDefault="00437BFE" w:rsidP="00437BFE">
      <w:pPr>
        <w:pStyle w:val="ConsPlusNormal"/>
        <w:ind w:firstLine="709"/>
        <w:jc w:val="both"/>
        <w:rPr>
          <w:rFonts w:ascii="Bookman Old Style" w:hAnsi="Bookman Old Style"/>
          <w:szCs w:val="22"/>
        </w:rPr>
      </w:pPr>
      <w:proofErr w:type="gramStart"/>
      <w:r w:rsidRPr="004E1FB0">
        <w:rPr>
          <w:rFonts w:ascii="Bookman Old Style" w:hAnsi="Bookman Old Style"/>
          <w:szCs w:val="22"/>
        </w:rPr>
        <w:t>б) заключение об отсутствии возможности приспособления жилого помещения инвалида, многоквартирного дома, в котором проживает инвалид, с учетом потребностей инвалида и обеспечения условий их доступности для инвалида в целях признания жилого помещения инвалида в установленном законодательством Российской Федерации порядке непригодным для проживания инвалида.</w:t>
      </w:r>
      <w:proofErr w:type="gramEnd"/>
    </w:p>
    <w:p w:rsidR="00437BFE" w:rsidRDefault="00437BFE" w:rsidP="00437BFE">
      <w:pPr>
        <w:pStyle w:val="ConsPlusNormal"/>
        <w:ind w:firstLine="709"/>
        <w:jc w:val="both"/>
        <w:rPr>
          <w:rFonts w:ascii="Bookman Old Style" w:hAnsi="Bookman Old Style" w:cs="Times New Roman"/>
          <w:szCs w:val="22"/>
        </w:rPr>
      </w:pPr>
    </w:p>
    <w:p w:rsidR="00437BFE" w:rsidRPr="004E1FB0" w:rsidRDefault="00437BFE" w:rsidP="00437BFE">
      <w:pPr>
        <w:pStyle w:val="ConsPlusNormal"/>
        <w:rPr>
          <w:rFonts w:ascii="Bookman Old Style" w:hAnsi="Bookman Old Style"/>
          <w:color w:val="000000"/>
          <w:szCs w:val="22"/>
        </w:rPr>
      </w:pPr>
    </w:p>
    <w:p w:rsidR="00437BFE" w:rsidRPr="004E1FB0" w:rsidRDefault="00437BFE" w:rsidP="00437BFE">
      <w:pPr>
        <w:pStyle w:val="ConsPlusNormal"/>
        <w:ind w:firstLine="709"/>
        <w:jc w:val="center"/>
        <w:rPr>
          <w:rFonts w:ascii="Bookman Old Style" w:hAnsi="Bookman Old Style"/>
          <w:szCs w:val="22"/>
        </w:rPr>
      </w:pPr>
      <w:proofErr w:type="gramStart"/>
      <w:r w:rsidRPr="004E1FB0">
        <w:rPr>
          <w:rFonts w:ascii="Bookman Old Style" w:hAnsi="Bookman Old Style"/>
          <w:color w:val="000000"/>
          <w:szCs w:val="22"/>
        </w:rPr>
        <w:t xml:space="preserve">Состав </w:t>
      </w:r>
      <w:r w:rsidRPr="004E1FB0">
        <w:rPr>
          <w:rFonts w:ascii="Bookman Old Style" w:hAnsi="Bookman Old Style"/>
          <w:szCs w:val="22"/>
        </w:rPr>
        <w:t>комиссии по обследованию жилых помещений, занимаемых инвалидами и семьями, имеющими детей-инвалидов, и используемых для их постоянного проживания, и общего имущества в многоквартирных домах, в которых проживают инвалиды, входящих в состав муниципального жилищного фонда, а также частного жилищного фонда, в целях их приспособления с учетом потребностей инвалидов и обеспечения условий их доступности для инвалидов</w:t>
      </w:r>
      <w:proofErr w:type="gramEnd"/>
    </w:p>
    <w:p w:rsidR="00437BFE" w:rsidRPr="004E1FB0" w:rsidRDefault="00437BFE" w:rsidP="00437BFE">
      <w:pPr>
        <w:pStyle w:val="ConsPlusNormal"/>
        <w:ind w:firstLine="709"/>
        <w:jc w:val="center"/>
        <w:rPr>
          <w:rFonts w:ascii="Bookman Old Style" w:hAnsi="Bookman Old Style"/>
          <w:szCs w:val="22"/>
        </w:rPr>
      </w:pPr>
    </w:p>
    <w:p w:rsidR="00437BFE" w:rsidRPr="00437BFE" w:rsidRDefault="00437BFE" w:rsidP="00437BFE">
      <w:pPr>
        <w:pStyle w:val="a4"/>
        <w:rPr>
          <w:rFonts w:ascii="Bookman Old Style" w:hAnsi="Bookman Old Style"/>
        </w:rPr>
      </w:pPr>
      <w:r w:rsidRPr="00437BFE">
        <w:rPr>
          <w:rFonts w:ascii="Bookman Old Style" w:hAnsi="Bookman Old Style"/>
        </w:rPr>
        <w:t>Звягин В.В. – глава сельсовета, председатель комиссии;</w:t>
      </w:r>
    </w:p>
    <w:p w:rsidR="00437BFE" w:rsidRPr="00437BFE" w:rsidRDefault="00437BFE" w:rsidP="00437BFE">
      <w:pPr>
        <w:pStyle w:val="a4"/>
        <w:rPr>
          <w:rFonts w:ascii="Bookman Old Style" w:hAnsi="Bookman Old Style"/>
        </w:rPr>
      </w:pPr>
      <w:r w:rsidRPr="00437BFE">
        <w:rPr>
          <w:rFonts w:ascii="Bookman Old Style" w:hAnsi="Bookman Old Style"/>
        </w:rPr>
        <w:t>Хромин А.А. - заместитель главы сельсовета, заместитель председателя комиссии;</w:t>
      </w:r>
    </w:p>
    <w:p w:rsidR="00437BFE" w:rsidRPr="00437BFE" w:rsidRDefault="00437BFE" w:rsidP="00437BFE">
      <w:pPr>
        <w:pStyle w:val="a4"/>
        <w:rPr>
          <w:rFonts w:ascii="Bookman Old Style" w:hAnsi="Bookman Old Style"/>
        </w:rPr>
      </w:pPr>
      <w:r w:rsidRPr="00437BFE">
        <w:rPr>
          <w:rFonts w:ascii="Bookman Old Style" w:hAnsi="Bookman Old Style"/>
        </w:rPr>
        <w:t>Чистанова А.А. – специалист 2 категории администрации Элитовского сельсовета, секретарь комиссии;</w:t>
      </w:r>
    </w:p>
    <w:p w:rsidR="00437BFE" w:rsidRPr="00437BFE" w:rsidRDefault="00437BFE" w:rsidP="00437BFE">
      <w:pPr>
        <w:pStyle w:val="a4"/>
        <w:rPr>
          <w:rFonts w:ascii="Bookman Old Style" w:hAnsi="Bookman Old Style"/>
        </w:rPr>
      </w:pPr>
      <w:r w:rsidRPr="00437BFE">
        <w:rPr>
          <w:rFonts w:ascii="Bookman Old Style" w:hAnsi="Bookman Old Style"/>
        </w:rPr>
        <w:t>Члены комиссии:</w:t>
      </w:r>
      <w:r w:rsidRPr="00437BFE">
        <w:rPr>
          <w:rFonts w:ascii="Bookman Old Style" w:hAnsi="Bookman Old Style"/>
        </w:rPr>
        <w:tab/>
      </w:r>
    </w:p>
    <w:p w:rsidR="00437BFE" w:rsidRPr="00437BFE" w:rsidRDefault="00437BFE" w:rsidP="00437BFE">
      <w:pPr>
        <w:pStyle w:val="a4"/>
        <w:rPr>
          <w:rFonts w:ascii="Bookman Old Style" w:hAnsi="Bookman Old Style"/>
        </w:rPr>
      </w:pPr>
      <w:r w:rsidRPr="00437BFE">
        <w:rPr>
          <w:rFonts w:ascii="Bookman Old Style" w:hAnsi="Bookman Old Style"/>
        </w:rPr>
        <w:t>Представители органов муниципального жилищного контроля;</w:t>
      </w:r>
    </w:p>
    <w:p w:rsidR="00437BFE" w:rsidRPr="00437BFE" w:rsidRDefault="00437BFE" w:rsidP="00437BFE">
      <w:pPr>
        <w:pStyle w:val="a4"/>
        <w:rPr>
          <w:rFonts w:ascii="Bookman Old Style" w:hAnsi="Bookman Old Style"/>
        </w:rPr>
      </w:pPr>
      <w:r w:rsidRPr="00437BFE">
        <w:rPr>
          <w:rFonts w:ascii="Bookman Old Style" w:hAnsi="Bookman Old Style"/>
        </w:rPr>
        <w:t>Представители органов местного самоуправления в сфере социальной защиты населения;</w:t>
      </w:r>
    </w:p>
    <w:p w:rsidR="00437BFE" w:rsidRPr="00437BFE" w:rsidRDefault="00437BFE" w:rsidP="00437BFE">
      <w:pPr>
        <w:pStyle w:val="a4"/>
        <w:rPr>
          <w:rFonts w:ascii="Bookman Old Style" w:hAnsi="Bookman Old Style"/>
        </w:rPr>
      </w:pPr>
      <w:r w:rsidRPr="00437BFE">
        <w:rPr>
          <w:rFonts w:ascii="Bookman Old Style" w:hAnsi="Bookman Old Style"/>
        </w:rPr>
        <w:t>Представитель МКУ «Управление земельно-имущественных отношений и архитектуры администрации Емельяновского района Красноярского края»;</w:t>
      </w:r>
    </w:p>
    <w:p w:rsidR="00437BFE" w:rsidRPr="00437BFE" w:rsidRDefault="00437BFE" w:rsidP="00437BFE">
      <w:pPr>
        <w:pStyle w:val="a4"/>
        <w:rPr>
          <w:rFonts w:ascii="Bookman Old Style" w:hAnsi="Bookman Old Style"/>
        </w:rPr>
      </w:pPr>
      <w:r w:rsidRPr="00437BFE">
        <w:rPr>
          <w:rFonts w:ascii="Bookman Old Style" w:hAnsi="Bookman Old Style"/>
        </w:rPr>
        <w:t>Представитель общественных объединений инвалидов.</w:t>
      </w:r>
    </w:p>
    <w:p w:rsidR="00437BFE" w:rsidRPr="00437BFE" w:rsidRDefault="00437BFE" w:rsidP="00437BFE">
      <w:pPr>
        <w:pStyle w:val="a4"/>
        <w:rPr>
          <w:rFonts w:ascii="Bookman Old Style" w:hAnsi="Bookman Old Style"/>
        </w:rPr>
      </w:pPr>
      <w:r w:rsidRPr="00437BFE">
        <w:rPr>
          <w:rFonts w:ascii="Bookman Old Style" w:hAnsi="Bookman Old Style"/>
        </w:rPr>
        <w:t>Представитель МКУ «Управление строительства, ЖКХ и экологии администрации Емельяновского района Красноярского края» - по согласованию;</w:t>
      </w:r>
    </w:p>
    <w:p w:rsidR="00437BFE" w:rsidRPr="004E1FB0" w:rsidRDefault="00437BFE" w:rsidP="00437BFE">
      <w:pPr>
        <w:pStyle w:val="af5"/>
        <w:spacing w:after="0"/>
        <w:ind w:firstLine="708"/>
        <w:jc w:val="both"/>
        <w:rPr>
          <w:rFonts w:ascii="Bookman Old Style" w:hAnsi="Bookman Old Style" w:cs="Arial"/>
          <w:color w:val="000000"/>
          <w:sz w:val="22"/>
          <w:szCs w:val="22"/>
        </w:rPr>
      </w:pPr>
      <w:r w:rsidRPr="004E1FB0">
        <w:rPr>
          <w:rFonts w:ascii="Bookman Old Style" w:hAnsi="Bookman Old Style" w:cs="Arial"/>
          <w:sz w:val="22"/>
          <w:szCs w:val="22"/>
        </w:rPr>
        <w:t xml:space="preserve">Представители организации, осуществляющей деятельность по управлению многоквартирным домом, в котором располагается жилое помещение инвалида, в отношении которого проводится обследование – по согласованию. </w:t>
      </w:r>
    </w:p>
    <w:p w:rsidR="00437BFE" w:rsidRPr="004E1FB0" w:rsidRDefault="00437BFE" w:rsidP="00437BFE">
      <w:pPr>
        <w:pStyle w:val="ConsPlusTitle"/>
        <w:jc w:val="center"/>
        <w:outlineLvl w:val="0"/>
        <w:rPr>
          <w:rFonts w:ascii="Bookman Old Style" w:hAnsi="Bookman Old Style" w:cs="Arial"/>
          <w:szCs w:val="22"/>
        </w:rPr>
      </w:pPr>
    </w:p>
    <w:p w:rsidR="00CD1F82" w:rsidRDefault="00CD1F82" w:rsidP="0007419A">
      <w:pPr>
        <w:pStyle w:val="af5"/>
        <w:jc w:val="both"/>
        <w:rPr>
          <w:rFonts w:ascii="Bookman Old Style" w:hAnsi="Bookman Old Style"/>
          <w:color w:val="000000"/>
          <w:sz w:val="22"/>
          <w:szCs w:val="22"/>
        </w:rPr>
      </w:pPr>
    </w:p>
    <w:p w:rsidR="008374D2" w:rsidRDefault="008374D2" w:rsidP="00437BFE">
      <w:pPr>
        <w:pStyle w:val="a4"/>
        <w:jc w:val="center"/>
        <w:rPr>
          <w:rFonts w:ascii="Bookman Old Style" w:hAnsi="Bookman Old Style"/>
          <w:b/>
        </w:rPr>
      </w:pPr>
    </w:p>
    <w:p w:rsidR="008374D2" w:rsidRDefault="008374D2" w:rsidP="00437BFE">
      <w:pPr>
        <w:pStyle w:val="a4"/>
        <w:jc w:val="center"/>
        <w:rPr>
          <w:rFonts w:ascii="Bookman Old Style" w:hAnsi="Bookman Old Style"/>
          <w:b/>
        </w:rPr>
      </w:pPr>
    </w:p>
    <w:p w:rsidR="008374D2" w:rsidRDefault="008374D2" w:rsidP="00437BFE">
      <w:pPr>
        <w:pStyle w:val="a4"/>
        <w:jc w:val="center"/>
        <w:rPr>
          <w:rFonts w:ascii="Bookman Old Style" w:hAnsi="Bookman Old Style"/>
          <w:b/>
        </w:rPr>
      </w:pPr>
    </w:p>
    <w:p w:rsidR="008374D2" w:rsidRDefault="008374D2" w:rsidP="00437BFE">
      <w:pPr>
        <w:pStyle w:val="a4"/>
        <w:jc w:val="center"/>
        <w:rPr>
          <w:rFonts w:ascii="Bookman Old Style" w:hAnsi="Bookman Old Style"/>
          <w:b/>
        </w:rPr>
      </w:pPr>
    </w:p>
    <w:p w:rsidR="008374D2" w:rsidRDefault="008374D2" w:rsidP="00437BFE">
      <w:pPr>
        <w:pStyle w:val="a4"/>
        <w:jc w:val="center"/>
        <w:rPr>
          <w:rFonts w:ascii="Bookman Old Style" w:hAnsi="Bookman Old Style"/>
          <w:b/>
        </w:rPr>
      </w:pPr>
    </w:p>
    <w:p w:rsidR="00437BFE" w:rsidRPr="00437BFE" w:rsidRDefault="00437BFE" w:rsidP="00437BFE">
      <w:pPr>
        <w:pStyle w:val="a4"/>
        <w:jc w:val="center"/>
        <w:rPr>
          <w:rFonts w:ascii="Bookman Old Style" w:hAnsi="Bookman Old Style"/>
          <w:b/>
        </w:rPr>
      </w:pPr>
      <w:r w:rsidRPr="00437BFE">
        <w:rPr>
          <w:rFonts w:ascii="Bookman Old Style" w:hAnsi="Bookman Old Style"/>
          <w:b/>
        </w:rPr>
        <w:t>АДМИНИСТРАЦИЯ ЭЛИТОВСКОГО  СЕЛЬСОВЕТА</w:t>
      </w:r>
    </w:p>
    <w:p w:rsidR="00437BFE" w:rsidRPr="00437BFE" w:rsidRDefault="00437BFE" w:rsidP="00437BFE">
      <w:pPr>
        <w:pStyle w:val="a4"/>
        <w:jc w:val="center"/>
        <w:rPr>
          <w:rFonts w:ascii="Bookman Old Style" w:hAnsi="Bookman Old Style"/>
          <w:b/>
        </w:rPr>
      </w:pPr>
      <w:r w:rsidRPr="00437BFE">
        <w:rPr>
          <w:rFonts w:ascii="Bookman Old Style" w:hAnsi="Bookman Old Style"/>
          <w:b/>
        </w:rPr>
        <w:t>ЕМЕЛЬЯНОВСКОГО РАЙОНА</w:t>
      </w:r>
    </w:p>
    <w:p w:rsidR="00437BFE" w:rsidRPr="00437BFE" w:rsidRDefault="00437BFE" w:rsidP="00437BFE">
      <w:pPr>
        <w:pStyle w:val="a4"/>
        <w:jc w:val="center"/>
        <w:rPr>
          <w:rFonts w:ascii="Bookman Old Style" w:hAnsi="Bookman Old Style"/>
          <w:b/>
        </w:rPr>
      </w:pPr>
      <w:r w:rsidRPr="00437BFE">
        <w:rPr>
          <w:rFonts w:ascii="Bookman Old Style" w:hAnsi="Bookman Old Style"/>
          <w:b/>
        </w:rPr>
        <w:t>КРАСНОЯРСКОГО КРАЯ</w:t>
      </w:r>
    </w:p>
    <w:p w:rsidR="00437BFE" w:rsidRPr="00255FD2" w:rsidRDefault="00437BFE" w:rsidP="00437BFE">
      <w:pPr>
        <w:rPr>
          <w:rFonts w:ascii="Bookman Old Style" w:hAnsi="Bookman Old Style" w:cs="Arial"/>
          <w:b/>
        </w:rPr>
      </w:pPr>
    </w:p>
    <w:p w:rsidR="00437BFE" w:rsidRDefault="00437BFE" w:rsidP="00437BFE">
      <w:pPr>
        <w:ind w:firstLine="709"/>
        <w:jc w:val="center"/>
        <w:rPr>
          <w:rFonts w:ascii="Bookman Old Style" w:hAnsi="Bookman Old Style" w:cs="Arial"/>
          <w:b/>
        </w:rPr>
      </w:pPr>
      <w:r w:rsidRPr="00255FD2">
        <w:rPr>
          <w:rFonts w:ascii="Bookman Old Style" w:hAnsi="Bookman Old Style" w:cs="Arial"/>
          <w:b/>
        </w:rPr>
        <w:t>ПОСТАНОВЛЕНИЕ</w:t>
      </w:r>
    </w:p>
    <w:p w:rsidR="00437BFE" w:rsidRPr="00437BFE" w:rsidRDefault="00437BFE" w:rsidP="00437BFE">
      <w:pPr>
        <w:ind w:firstLine="709"/>
        <w:jc w:val="center"/>
        <w:rPr>
          <w:rFonts w:ascii="Bookman Old Style" w:hAnsi="Bookman Old Style" w:cs="Arial"/>
          <w:b/>
        </w:rPr>
      </w:pPr>
    </w:p>
    <w:p w:rsidR="00437BFE" w:rsidRPr="00437BFE" w:rsidRDefault="00437BFE" w:rsidP="00437BFE">
      <w:pPr>
        <w:jc w:val="both"/>
        <w:rPr>
          <w:rFonts w:ascii="Bookman Old Style" w:hAnsi="Bookman Old Style" w:cs="Arial"/>
          <w:bCs/>
        </w:rPr>
      </w:pPr>
      <w:r w:rsidRPr="00255FD2">
        <w:rPr>
          <w:rFonts w:ascii="Bookman Old Style" w:hAnsi="Bookman Old Style" w:cs="Arial"/>
          <w:spacing w:val="-1"/>
        </w:rPr>
        <w:t xml:space="preserve">14.01.2019 г.                                              п. Элита                                         </w:t>
      </w:r>
      <w:r>
        <w:rPr>
          <w:rFonts w:ascii="Bookman Old Style" w:hAnsi="Bookman Old Style" w:cs="Arial"/>
          <w:spacing w:val="-1"/>
        </w:rPr>
        <w:t xml:space="preserve">    </w:t>
      </w:r>
      <w:r w:rsidRPr="00255FD2">
        <w:rPr>
          <w:rFonts w:ascii="Bookman Old Style" w:hAnsi="Bookman Old Style" w:cs="Arial"/>
          <w:spacing w:val="-1"/>
        </w:rPr>
        <w:t xml:space="preserve"> № 8</w:t>
      </w:r>
    </w:p>
    <w:p w:rsidR="00437BFE" w:rsidRDefault="00437BFE" w:rsidP="00437BFE">
      <w:pPr>
        <w:pStyle w:val="a4"/>
        <w:rPr>
          <w:rFonts w:ascii="Bookman Old Style" w:hAnsi="Bookman Old Style"/>
        </w:rPr>
      </w:pPr>
    </w:p>
    <w:p w:rsidR="00437BFE" w:rsidRPr="00437BFE" w:rsidRDefault="00437BFE" w:rsidP="00437BFE">
      <w:pPr>
        <w:pStyle w:val="a4"/>
        <w:rPr>
          <w:rFonts w:ascii="Bookman Old Style" w:hAnsi="Bookman Old Style"/>
        </w:rPr>
      </w:pPr>
      <w:r w:rsidRPr="00437BFE">
        <w:rPr>
          <w:rFonts w:ascii="Bookman Old Style" w:hAnsi="Bookman Old Style"/>
        </w:rPr>
        <w:t>Об утверждении результатов оценки</w:t>
      </w:r>
    </w:p>
    <w:p w:rsidR="00437BFE" w:rsidRPr="00437BFE" w:rsidRDefault="00437BFE" w:rsidP="00437BFE">
      <w:pPr>
        <w:pStyle w:val="a4"/>
        <w:rPr>
          <w:rFonts w:ascii="Bookman Old Style" w:hAnsi="Bookman Old Style"/>
        </w:rPr>
      </w:pPr>
      <w:r w:rsidRPr="00437BFE">
        <w:rPr>
          <w:rFonts w:ascii="Bookman Old Style" w:hAnsi="Bookman Old Style"/>
        </w:rPr>
        <w:t>выполнения муниципального задания</w:t>
      </w:r>
    </w:p>
    <w:p w:rsidR="00437BFE" w:rsidRPr="00437BFE" w:rsidRDefault="00437BFE" w:rsidP="00437BFE">
      <w:pPr>
        <w:pStyle w:val="a4"/>
        <w:rPr>
          <w:rFonts w:ascii="Bookman Old Style" w:hAnsi="Bookman Old Style"/>
        </w:rPr>
      </w:pPr>
      <w:r w:rsidRPr="00437BFE">
        <w:rPr>
          <w:rFonts w:ascii="Bookman Old Style" w:hAnsi="Bookman Old Style"/>
        </w:rPr>
        <w:t xml:space="preserve">МБУ «СКМЖ «Элита» за 2018 год. </w:t>
      </w:r>
    </w:p>
    <w:p w:rsidR="00437BFE" w:rsidRPr="00255FD2" w:rsidRDefault="00437BFE" w:rsidP="00437BFE">
      <w:pPr>
        <w:ind w:firstLine="709"/>
        <w:jc w:val="both"/>
        <w:rPr>
          <w:rFonts w:ascii="Bookman Old Style" w:hAnsi="Bookman Old Style" w:cs="Arial"/>
        </w:rPr>
      </w:pPr>
    </w:p>
    <w:p w:rsidR="00437BFE" w:rsidRPr="00255FD2" w:rsidRDefault="00437BFE" w:rsidP="00437BFE">
      <w:pPr>
        <w:ind w:firstLine="709"/>
        <w:jc w:val="both"/>
        <w:rPr>
          <w:rFonts w:ascii="Bookman Old Style" w:hAnsi="Bookman Old Style" w:cs="Arial"/>
          <w:bCs/>
        </w:rPr>
      </w:pPr>
      <w:r w:rsidRPr="00255FD2">
        <w:rPr>
          <w:rFonts w:ascii="Bookman Old Style" w:hAnsi="Bookman Old Style" w:cs="Arial"/>
          <w:bCs/>
        </w:rPr>
        <w:t xml:space="preserve">    </w:t>
      </w:r>
      <w:r w:rsidRPr="00255FD2">
        <w:rPr>
          <w:rFonts w:ascii="Bookman Old Style" w:hAnsi="Bookman Old Style" w:cs="Arial"/>
        </w:rPr>
        <w:t xml:space="preserve">На основании федерального закона от 06.10.2003 г. №131-ФЗ «Об общих принципах организации местного самоуправления в Российской Федерации», </w:t>
      </w:r>
      <w:r w:rsidRPr="00255FD2">
        <w:rPr>
          <w:rFonts w:ascii="Bookman Old Style" w:hAnsi="Bookman Old Style" w:cs="Arial"/>
          <w:bCs/>
        </w:rPr>
        <w:t>Постановления администрации Элитовского сельсовета от 15.05.2017 № 210 «Об утверждении Методики оценки выполнения муниципальными учреждениями Элитовского сельсовета муниципального задания на оказание муниципальных услуг (выполнение работ)», руководствуясь Уставом Элитовского сельсовета</w:t>
      </w:r>
    </w:p>
    <w:p w:rsidR="00437BFE" w:rsidRPr="00255FD2" w:rsidRDefault="00437BFE" w:rsidP="00437BFE">
      <w:pPr>
        <w:ind w:firstLine="709"/>
        <w:jc w:val="both"/>
        <w:rPr>
          <w:rFonts w:ascii="Bookman Old Style" w:hAnsi="Bookman Old Style" w:cs="Arial"/>
          <w:bCs/>
        </w:rPr>
      </w:pPr>
      <w:r w:rsidRPr="00255FD2">
        <w:rPr>
          <w:rFonts w:ascii="Bookman Old Style" w:hAnsi="Bookman Old Style" w:cs="Arial"/>
          <w:bCs/>
        </w:rPr>
        <w:t xml:space="preserve">                                          Постановляю:</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bCs/>
        </w:rPr>
        <w:t>1.</w:t>
      </w:r>
      <w:r w:rsidRPr="00255FD2">
        <w:rPr>
          <w:rFonts w:ascii="Bookman Old Style" w:hAnsi="Bookman Old Style" w:cs="Arial"/>
        </w:rPr>
        <w:t>Утвердить результаты оценки выполнения муниципального задания МБУ «СКМЖ «Элита» за 2018 год согласно приложению к настоящему постановлению.</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2. Разрешить использование остатков денежных средств субсидии на выполнение муниципального задания муниципальному бюджетному учреждению администрации Элитовского сельсовета «Спортивный клуб по месту жительства «Элита» на лицевом счете № 20196Э36710 по состоянию на 01.01.2019г. в сумме 424084,12 (Четыреста двадцать четыре тысячи восемьдесят четыре рубля 12 копеек) на цели, ради которых создано учреждение.</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3. Настоящее постановление вступает в силу со дня подписания.</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 xml:space="preserve">4. </w:t>
      </w:r>
      <w:proofErr w:type="gramStart"/>
      <w:r w:rsidRPr="00255FD2">
        <w:rPr>
          <w:rFonts w:ascii="Bookman Old Style" w:hAnsi="Bookman Old Style" w:cs="Arial"/>
        </w:rPr>
        <w:t>Контроль за</w:t>
      </w:r>
      <w:proofErr w:type="gramEnd"/>
      <w:r w:rsidRPr="00255FD2">
        <w:rPr>
          <w:rFonts w:ascii="Bookman Old Style" w:hAnsi="Bookman Old Style" w:cs="Arial"/>
        </w:rPr>
        <w:t xml:space="preserve"> исполнением настоящего постановления оставляю за собой.</w:t>
      </w:r>
    </w:p>
    <w:p w:rsidR="00437BFE" w:rsidRPr="00255FD2" w:rsidRDefault="00437BFE" w:rsidP="00437BFE">
      <w:pPr>
        <w:ind w:firstLine="709"/>
        <w:jc w:val="both"/>
        <w:rPr>
          <w:rFonts w:ascii="Bookman Old Style" w:hAnsi="Bookman Old Style" w:cs="Arial"/>
        </w:rPr>
      </w:pPr>
    </w:p>
    <w:p w:rsidR="00437BFE" w:rsidRPr="00255FD2" w:rsidRDefault="00437BFE" w:rsidP="00437BFE">
      <w:pPr>
        <w:ind w:firstLine="709"/>
        <w:jc w:val="both"/>
        <w:rPr>
          <w:rFonts w:ascii="Bookman Old Style" w:hAnsi="Bookman Old Style" w:cs="Arial"/>
        </w:rPr>
      </w:pPr>
    </w:p>
    <w:p w:rsidR="00437BFE" w:rsidRPr="00255FD2" w:rsidRDefault="00437BFE" w:rsidP="00437BFE">
      <w:pPr>
        <w:jc w:val="both"/>
        <w:rPr>
          <w:rFonts w:ascii="Bookman Old Style" w:hAnsi="Bookman Old Style" w:cs="Arial"/>
        </w:rPr>
      </w:pPr>
    </w:p>
    <w:p w:rsidR="00437BFE" w:rsidRPr="00255FD2" w:rsidRDefault="00437BFE" w:rsidP="00437BFE">
      <w:pPr>
        <w:jc w:val="both"/>
        <w:rPr>
          <w:rFonts w:ascii="Bookman Old Style" w:hAnsi="Bookman Old Style" w:cs="Arial"/>
        </w:rPr>
      </w:pPr>
      <w:r w:rsidRPr="00255FD2">
        <w:rPr>
          <w:rFonts w:ascii="Bookman Old Style" w:hAnsi="Bookman Old Style" w:cs="Arial"/>
        </w:rPr>
        <w:t xml:space="preserve">Глава сельсовета                                                                               </w:t>
      </w:r>
      <w:r>
        <w:rPr>
          <w:rFonts w:ascii="Bookman Old Style" w:hAnsi="Bookman Old Style" w:cs="Arial"/>
        </w:rPr>
        <w:t xml:space="preserve">      </w:t>
      </w:r>
      <w:r w:rsidRPr="00255FD2">
        <w:rPr>
          <w:rFonts w:ascii="Bookman Old Style" w:hAnsi="Bookman Old Style" w:cs="Arial"/>
        </w:rPr>
        <w:t>В. В. Звягин</w:t>
      </w:r>
    </w:p>
    <w:p w:rsidR="00437BFE" w:rsidRPr="00255FD2" w:rsidRDefault="00437BFE" w:rsidP="00437BFE">
      <w:pPr>
        <w:ind w:firstLine="709"/>
        <w:jc w:val="both"/>
        <w:rPr>
          <w:rFonts w:ascii="Bookman Old Style" w:hAnsi="Bookman Old Style" w:cs="Arial"/>
        </w:rPr>
      </w:pPr>
    </w:p>
    <w:p w:rsidR="00437BFE" w:rsidRDefault="00437BFE" w:rsidP="00437BFE">
      <w:pPr>
        <w:jc w:val="both"/>
        <w:rPr>
          <w:rFonts w:ascii="Bookman Old Style" w:hAnsi="Bookman Old Style" w:cs="Arial"/>
        </w:rPr>
      </w:pPr>
    </w:p>
    <w:p w:rsidR="00437BFE" w:rsidRPr="00255FD2" w:rsidRDefault="00437BFE" w:rsidP="00437BFE">
      <w:pPr>
        <w:jc w:val="both"/>
        <w:rPr>
          <w:rFonts w:ascii="Bookman Old Style" w:hAnsi="Bookman Old Style" w:cs="Arial"/>
        </w:rPr>
      </w:pPr>
    </w:p>
    <w:p w:rsidR="00437BFE" w:rsidRPr="00437BFE" w:rsidRDefault="00437BFE" w:rsidP="00437BFE">
      <w:pPr>
        <w:pStyle w:val="a4"/>
        <w:jc w:val="right"/>
        <w:rPr>
          <w:rFonts w:ascii="Bookman Old Style" w:hAnsi="Bookman Old Style"/>
        </w:rPr>
      </w:pPr>
      <w:r w:rsidRPr="00437BFE">
        <w:rPr>
          <w:rFonts w:ascii="Bookman Old Style" w:hAnsi="Bookman Old Style"/>
        </w:rPr>
        <w:lastRenderedPageBreak/>
        <w:t>Приложение</w:t>
      </w:r>
    </w:p>
    <w:p w:rsidR="00437BFE" w:rsidRPr="00437BFE" w:rsidRDefault="00437BFE" w:rsidP="00437BFE">
      <w:pPr>
        <w:pStyle w:val="a4"/>
        <w:jc w:val="right"/>
        <w:rPr>
          <w:rFonts w:ascii="Bookman Old Style" w:hAnsi="Bookman Old Style"/>
        </w:rPr>
      </w:pPr>
      <w:r w:rsidRPr="00437BFE">
        <w:rPr>
          <w:rFonts w:ascii="Bookman Old Style" w:hAnsi="Bookman Old Style"/>
        </w:rPr>
        <w:t xml:space="preserve">                               к Постановлению администрации Элитовского сельсовета</w:t>
      </w:r>
    </w:p>
    <w:p w:rsidR="00437BFE" w:rsidRPr="00437BFE" w:rsidRDefault="00437BFE" w:rsidP="00437BFE">
      <w:pPr>
        <w:pStyle w:val="a4"/>
        <w:jc w:val="right"/>
        <w:rPr>
          <w:rFonts w:ascii="Bookman Old Style" w:hAnsi="Bookman Old Style"/>
        </w:rPr>
      </w:pPr>
      <w:r w:rsidRPr="00437BFE">
        <w:rPr>
          <w:rFonts w:ascii="Bookman Old Style" w:hAnsi="Bookman Old Style"/>
        </w:rPr>
        <w:t xml:space="preserve">                                                                                               от 14.01.2019 г. № 8</w:t>
      </w:r>
    </w:p>
    <w:p w:rsidR="00437BFE" w:rsidRPr="00255FD2" w:rsidRDefault="00437BFE" w:rsidP="00437BFE">
      <w:pPr>
        <w:jc w:val="both"/>
        <w:rPr>
          <w:rFonts w:ascii="Bookman Old Style" w:hAnsi="Bookman Old Style" w:cs="Arial"/>
        </w:rPr>
      </w:pPr>
    </w:p>
    <w:p w:rsidR="00437BFE" w:rsidRPr="00255FD2" w:rsidRDefault="00437BFE" w:rsidP="00437BFE">
      <w:pPr>
        <w:ind w:firstLine="709"/>
        <w:jc w:val="center"/>
        <w:rPr>
          <w:rFonts w:ascii="Bookman Old Style" w:hAnsi="Bookman Old Style" w:cs="Arial"/>
        </w:rPr>
      </w:pPr>
      <w:r w:rsidRPr="00255FD2">
        <w:rPr>
          <w:rFonts w:ascii="Bookman Old Style" w:hAnsi="Bookman Old Style" w:cs="Arial"/>
        </w:rPr>
        <w:t>Результаты оценки выполнения муниципального задания на выполнение муниципальных работ муниципальным бюджетным учреждением администрации Элитовского сельсовета «Спортивный клуб по месту жительства «Элита»</w:t>
      </w:r>
    </w:p>
    <w:p w:rsidR="00437BFE" w:rsidRPr="00255FD2" w:rsidRDefault="00437BFE" w:rsidP="00437BFE">
      <w:pPr>
        <w:ind w:firstLine="709"/>
        <w:jc w:val="center"/>
        <w:rPr>
          <w:rFonts w:ascii="Bookman Old Style" w:hAnsi="Bookman Old Style" w:cs="Arial"/>
        </w:rPr>
      </w:pPr>
      <w:r w:rsidRPr="00255FD2">
        <w:rPr>
          <w:rFonts w:ascii="Bookman Old Style" w:hAnsi="Bookman Old Style" w:cs="Arial"/>
        </w:rPr>
        <w:t>за 2018 год.</w:t>
      </w:r>
    </w:p>
    <w:p w:rsidR="00437BFE" w:rsidRPr="00255FD2" w:rsidRDefault="00437BFE" w:rsidP="00437BFE">
      <w:pPr>
        <w:numPr>
          <w:ilvl w:val="0"/>
          <w:numId w:val="36"/>
        </w:numPr>
        <w:spacing w:after="0" w:line="240" w:lineRule="auto"/>
        <w:jc w:val="both"/>
        <w:rPr>
          <w:rFonts w:ascii="Bookman Old Style" w:hAnsi="Bookman Old Style" w:cs="Arial"/>
        </w:rPr>
      </w:pPr>
      <w:r w:rsidRPr="00255FD2">
        <w:rPr>
          <w:rFonts w:ascii="Bookman Old Style" w:hAnsi="Bookman Old Style" w:cs="Arial"/>
        </w:rPr>
        <w:t>Наименование работы: проведение занятий физкультурно-спортивной направленности по месту проживания граждан</w:t>
      </w:r>
    </w:p>
    <w:p w:rsidR="00437BFE" w:rsidRPr="00255FD2" w:rsidRDefault="00437BFE" w:rsidP="00437BFE">
      <w:pPr>
        <w:jc w:val="both"/>
        <w:rPr>
          <w:rFonts w:ascii="Bookman Old Style" w:hAnsi="Bookman Old Style" w:cs="Arial"/>
        </w:rPr>
      </w:pPr>
    </w:p>
    <w:p w:rsidR="00437BFE" w:rsidRPr="00255FD2" w:rsidRDefault="00437BFE" w:rsidP="00437BFE">
      <w:pPr>
        <w:numPr>
          <w:ilvl w:val="1"/>
          <w:numId w:val="37"/>
        </w:numPr>
        <w:spacing w:after="0" w:line="240" w:lineRule="auto"/>
        <w:jc w:val="both"/>
        <w:rPr>
          <w:rFonts w:ascii="Bookman Old Style" w:hAnsi="Bookman Old Style" w:cs="Arial"/>
        </w:rPr>
      </w:pPr>
      <w:r w:rsidRPr="00255FD2">
        <w:rPr>
          <w:rFonts w:ascii="Bookman Old Style" w:hAnsi="Bookman Old Style" w:cs="Arial"/>
        </w:rPr>
        <w:t>Качество выполняемой работы</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Наличие обоснованных жалоб – жалобы отсутствуют К</w:t>
      </w:r>
      <w:proofErr w:type="gramStart"/>
      <w:r w:rsidRPr="00255FD2">
        <w:rPr>
          <w:rFonts w:ascii="Bookman Old Style" w:hAnsi="Bookman Old Style" w:cs="Arial"/>
        </w:rPr>
        <w:t>1</w:t>
      </w:r>
      <w:proofErr w:type="gramEnd"/>
      <w:r w:rsidRPr="00255FD2">
        <w:rPr>
          <w:rFonts w:ascii="Bookman Old Style" w:hAnsi="Bookman Old Style" w:cs="Arial"/>
        </w:rPr>
        <w:t xml:space="preserve"> = 100%</w:t>
      </w:r>
    </w:p>
    <w:p w:rsidR="00437BFE" w:rsidRPr="00255FD2" w:rsidRDefault="00437BFE" w:rsidP="00437BFE">
      <w:pPr>
        <w:jc w:val="both"/>
        <w:rPr>
          <w:rFonts w:ascii="Bookman Old Style" w:hAnsi="Bookman Old Style" w:cs="Arial"/>
        </w:rPr>
      </w:pPr>
    </w:p>
    <w:p w:rsidR="00437BFE" w:rsidRPr="00255FD2" w:rsidRDefault="00437BFE" w:rsidP="00437BFE">
      <w:pPr>
        <w:numPr>
          <w:ilvl w:val="1"/>
          <w:numId w:val="37"/>
        </w:numPr>
        <w:spacing w:after="0" w:line="240" w:lineRule="auto"/>
        <w:jc w:val="both"/>
        <w:rPr>
          <w:rFonts w:ascii="Bookman Old Style" w:hAnsi="Bookman Old Style" w:cs="Arial"/>
        </w:rPr>
      </w:pPr>
      <w:r w:rsidRPr="00255FD2">
        <w:rPr>
          <w:rFonts w:ascii="Bookman Old Style" w:hAnsi="Bookman Old Style" w:cs="Arial"/>
        </w:rPr>
        <w:t>Объем выполняемой работы</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Количество занятий К</w:t>
      </w:r>
      <w:proofErr w:type="gramStart"/>
      <w:r w:rsidRPr="00255FD2">
        <w:rPr>
          <w:rFonts w:ascii="Bookman Old Style" w:hAnsi="Bookman Old Style" w:cs="Arial"/>
        </w:rPr>
        <w:t>2</w:t>
      </w:r>
      <w:proofErr w:type="gramEnd"/>
      <w:r w:rsidRPr="00255FD2">
        <w:rPr>
          <w:rFonts w:ascii="Bookman Old Style" w:hAnsi="Bookman Old Style" w:cs="Arial"/>
        </w:rPr>
        <w:t xml:space="preserve"> = (факт 1237 / план 1060*100) / 1 = 116,7% = 110%</w:t>
      </w:r>
    </w:p>
    <w:p w:rsidR="00437BFE" w:rsidRPr="00255FD2" w:rsidRDefault="00437BFE" w:rsidP="00437BFE">
      <w:pPr>
        <w:ind w:firstLine="709"/>
        <w:jc w:val="both"/>
        <w:rPr>
          <w:rFonts w:ascii="Bookman Old Style" w:hAnsi="Bookman Old Style" w:cs="Arial"/>
        </w:rPr>
      </w:pPr>
    </w:p>
    <w:p w:rsidR="00437BFE" w:rsidRPr="00255FD2" w:rsidRDefault="00437BFE" w:rsidP="00437BFE">
      <w:pPr>
        <w:numPr>
          <w:ilvl w:val="1"/>
          <w:numId w:val="37"/>
        </w:numPr>
        <w:spacing w:after="0" w:line="240" w:lineRule="auto"/>
        <w:jc w:val="both"/>
        <w:rPr>
          <w:rFonts w:ascii="Bookman Old Style" w:hAnsi="Bookman Old Style" w:cs="Arial"/>
        </w:rPr>
      </w:pPr>
      <w:r w:rsidRPr="00255FD2">
        <w:rPr>
          <w:rFonts w:ascii="Bookman Old Style" w:hAnsi="Bookman Old Style" w:cs="Arial"/>
        </w:rPr>
        <w:t>ОЦ = К</w:t>
      </w:r>
      <w:proofErr w:type="gramStart"/>
      <w:r w:rsidRPr="00255FD2">
        <w:rPr>
          <w:rFonts w:ascii="Bookman Old Style" w:hAnsi="Bookman Old Style" w:cs="Arial"/>
        </w:rPr>
        <w:t>1</w:t>
      </w:r>
      <w:proofErr w:type="gramEnd"/>
      <w:r w:rsidRPr="00255FD2">
        <w:rPr>
          <w:rFonts w:ascii="Bookman Old Style" w:hAnsi="Bookman Old Style" w:cs="Arial"/>
        </w:rPr>
        <w:t>+К2 = (100+110) / 2 = 105%</w:t>
      </w:r>
    </w:p>
    <w:p w:rsidR="00437BFE" w:rsidRPr="00255FD2" w:rsidRDefault="00437BFE" w:rsidP="00437BFE">
      <w:pPr>
        <w:ind w:firstLine="709"/>
        <w:jc w:val="both"/>
        <w:rPr>
          <w:rFonts w:ascii="Bookman Old Style" w:hAnsi="Bookman Old Style" w:cs="Arial"/>
        </w:rPr>
      </w:pP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Муниципальное задание по муниципальной работе выполнено в полном объеме.</w:t>
      </w:r>
    </w:p>
    <w:p w:rsidR="00437BFE" w:rsidRPr="00255FD2" w:rsidRDefault="00437BFE" w:rsidP="00437BFE">
      <w:pPr>
        <w:numPr>
          <w:ilvl w:val="0"/>
          <w:numId w:val="36"/>
        </w:numPr>
        <w:spacing w:after="0" w:line="240" w:lineRule="auto"/>
        <w:jc w:val="both"/>
        <w:rPr>
          <w:rFonts w:ascii="Bookman Old Style" w:hAnsi="Bookman Old Style" w:cs="Arial"/>
        </w:rPr>
      </w:pPr>
      <w:r w:rsidRPr="00255FD2">
        <w:rPr>
          <w:rFonts w:ascii="Bookman Old Style" w:hAnsi="Bookman Old Style" w:cs="Arial"/>
        </w:rPr>
        <w:t>Наименование работы: организация и проведение официальных физкультурных (физкультурно-оздоровительных) мероприятий</w:t>
      </w:r>
    </w:p>
    <w:p w:rsidR="00437BFE" w:rsidRPr="00255FD2" w:rsidRDefault="00437BFE" w:rsidP="00437BFE">
      <w:pPr>
        <w:ind w:firstLine="709"/>
        <w:jc w:val="both"/>
        <w:rPr>
          <w:rFonts w:ascii="Bookman Old Style" w:hAnsi="Bookman Old Style" w:cs="Arial"/>
        </w:rPr>
      </w:pP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2.1. Качество выполняемой работы</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Количество участников физкультурных мероприятий</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К</w:t>
      </w:r>
      <w:proofErr w:type="gramStart"/>
      <w:r w:rsidRPr="00255FD2">
        <w:rPr>
          <w:rFonts w:ascii="Bookman Old Style" w:hAnsi="Bookman Old Style" w:cs="Arial"/>
        </w:rPr>
        <w:t>1</w:t>
      </w:r>
      <w:proofErr w:type="gramEnd"/>
      <w:r w:rsidRPr="00255FD2">
        <w:rPr>
          <w:rFonts w:ascii="Bookman Old Style" w:hAnsi="Bookman Old Style" w:cs="Arial"/>
        </w:rPr>
        <w:t xml:space="preserve"> = (факт 933 / план 704*100) / 1 = 132,5% = 100%</w:t>
      </w:r>
    </w:p>
    <w:p w:rsidR="00437BFE" w:rsidRPr="00255FD2" w:rsidRDefault="00437BFE" w:rsidP="00437BFE">
      <w:pPr>
        <w:ind w:firstLine="709"/>
        <w:jc w:val="both"/>
        <w:rPr>
          <w:rFonts w:ascii="Bookman Old Style" w:hAnsi="Bookman Old Style" w:cs="Arial"/>
        </w:rPr>
      </w:pPr>
    </w:p>
    <w:p w:rsidR="00437BFE" w:rsidRPr="00255FD2" w:rsidRDefault="00437BFE" w:rsidP="00437BFE">
      <w:pPr>
        <w:jc w:val="both"/>
        <w:rPr>
          <w:rFonts w:ascii="Bookman Old Style" w:hAnsi="Bookman Old Style" w:cs="Arial"/>
        </w:rPr>
      </w:pPr>
      <w:r w:rsidRPr="00255FD2">
        <w:rPr>
          <w:rFonts w:ascii="Bookman Old Style" w:hAnsi="Bookman Old Style" w:cs="Arial"/>
        </w:rPr>
        <w:t xml:space="preserve">          2.2. Объем выполняемой работы</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Количество мероприятий К</w:t>
      </w:r>
      <w:proofErr w:type="gramStart"/>
      <w:r w:rsidRPr="00255FD2">
        <w:rPr>
          <w:rFonts w:ascii="Bookman Old Style" w:hAnsi="Bookman Old Style" w:cs="Arial"/>
        </w:rPr>
        <w:t>2</w:t>
      </w:r>
      <w:proofErr w:type="gramEnd"/>
      <w:r w:rsidRPr="00255FD2">
        <w:rPr>
          <w:rFonts w:ascii="Bookman Old Style" w:hAnsi="Bookman Old Style" w:cs="Arial"/>
        </w:rPr>
        <w:t xml:space="preserve"> = (факт 17 / план 16*100) / 1 = 106%</w:t>
      </w:r>
    </w:p>
    <w:p w:rsidR="00437BFE" w:rsidRPr="00255FD2" w:rsidRDefault="00437BFE" w:rsidP="00437BFE">
      <w:pPr>
        <w:jc w:val="both"/>
        <w:rPr>
          <w:rFonts w:ascii="Bookman Old Style" w:hAnsi="Bookman Old Style" w:cs="Arial"/>
        </w:rPr>
      </w:pP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2.3. ОЦ = К</w:t>
      </w:r>
      <w:proofErr w:type="gramStart"/>
      <w:r w:rsidRPr="00255FD2">
        <w:rPr>
          <w:rFonts w:ascii="Bookman Old Style" w:hAnsi="Bookman Old Style" w:cs="Arial"/>
        </w:rPr>
        <w:t>1</w:t>
      </w:r>
      <w:proofErr w:type="gramEnd"/>
      <w:r w:rsidRPr="00255FD2">
        <w:rPr>
          <w:rFonts w:ascii="Bookman Old Style" w:hAnsi="Bookman Old Style" w:cs="Arial"/>
        </w:rPr>
        <w:t>+К2 = (100+106) / 2 = 103%</w:t>
      </w:r>
    </w:p>
    <w:p w:rsidR="00437BFE" w:rsidRPr="00255FD2" w:rsidRDefault="00437BFE" w:rsidP="00437BFE">
      <w:pPr>
        <w:ind w:firstLine="709"/>
        <w:jc w:val="both"/>
        <w:rPr>
          <w:rFonts w:ascii="Bookman Old Style" w:hAnsi="Bookman Old Style" w:cs="Arial"/>
        </w:rPr>
      </w:pPr>
      <w:r w:rsidRPr="00255FD2">
        <w:rPr>
          <w:rFonts w:ascii="Bookman Old Style" w:hAnsi="Bookman Old Style" w:cs="Arial"/>
        </w:rPr>
        <w:t>Муниципальное задание по муниципальной работе выполнено в полном объеме.</w:t>
      </w:r>
    </w:p>
    <w:p w:rsidR="00437BFE" w:rsidRPr="00255FD2" w:rsidRDefault="00437BFE" w:rsidP="00437BFE">
      <w:pPr>
        <w:ind w:firstLine="709"/>
        <w:jc w:val="both"/>
        <w:rPr>
          <w:rFonts w:ascii="Bookman Old Style" w:hAnsi="Bookman Old Style" w:cs="Arial"/>
        </w:rPr>
      </w:pPr>
    </w:p>
    <w:p w:rsidR="00437BFE" w:rsidRPr="00255FD2" w:rsidRDefault="00437BFE" w:rsidP="00437BFE">
      <w:pPr>
        <w:numPr>
          <w:ilvl w:val="0"/>
          <w:numId w:val="36"/>
        </w:numPr>
        <w:spacing w:after="0" w:line="240" w:lineRule="auto"/>
        <w:jc w:val="both"/>
        <w:rPr>
          <w:rFonts w:ascii="Bookman Old Style" w:hAnsi="Bookman Old Style" w:cs="Arial"/>
        </w:rPr>
      </w:pPr>
      <w:r w:rsidRPr="00255FD2">
        <w:rPr>
          <w:rFonts w:ascii="Bookman Old Style" w:hAnsi="Bookman Old Style" w:cs="Arial"/>
        </w:rPr>
        <w:t>Муниципальное задание выполнено в полном объеме.</w:t>
      </w:r>
    </w:p>
    <w:p w:rsidR="00DE5374" w:rsidRDefault="00DE5374" w:rsidP="008374D2">
      <w:pPr>
        <w:jc w:val="both"/>
        <w:rPr>
          <w:rFonts w:ascii="Bookman Old Style" w:hAnsi="Bookman Old Style" w:cs="Arial"/>
        </w:rPr>
      </w:pPr>
    </w:p>
    <w:p w:rsidR="00DE5374" w:rsidRPr="00DE5374" w:rsidRDefault="00DE5374" w:rsidP="00DE5374">
      <w:pPr>
        <w:jc w:val="center"/>
        <w:rPr>
          <w:rFonts w:ascii="Bookman Old Style" w:hAnsi="Bookman Old Style" w:cs="Arial"/>
          <w:b/>
        </w:rPr>
      </w:pPr>
      <w:r w:rsidRPr="00DE5374">
        <w:rPr>
          <w:rFonts w:ascii="Bookman Old Style" w:hAnsi="Bookman Old Style" w:cs="Arial"/>
          <w:b/>
        </w:rPr>
        <w:t>АДМИНИСТРАЦИЯ ЭЛИТОВСКОГО  СЕЛЬСОВЕТА</w:t>
      </w:r>
    </w:p>
    <w:p w:rsidR="00DE5374" w:rsidRPr="00DE5374" w:rsidRDefault="00DE5374" w:rsidP="00DE5374">
      <w:pPr>
        <w:jc w:val="center"/>
        <w:rPr>
          <w:rFonts w:ascii="Bookman Old Style" w:hAnsi="Bookman Old Style" w:cs="Arial"/>
          <w:b/>
        </w:rPr>
      </w:pPr>
      <w:r w:rsidRPr="00DE5374">
        <w:rPr>
          <w:rFonts w:ascii="Bookman Old Style" w:hAnsi="Bookman Old Style" w:cs="Arial"/>
          <w:b/>
        </w:rPr>
        <w:t>ЕМЕЛЬЯНОВСКОГО РАЙОНА</w:t>
      </w:r>
    </w:p>
    <w:p w:rsidR="00DE5374" w:rsidRPr="00DE5374" w:rsidRDefault="00DE5374" w:rsidP="00DE5374">
      <w:pPr>
        <w:jc w:val="center"/>
        <w:rPr>
          <w:rFonts w:ascii="Bookman Old Style" w:hAnsi="Bookman Old Style" w:cs="Arial"/>
          <w:b/>
        </w:rPr>
      </w:pPr>
      <w:r w:rsidRPr="00DE5374">
        <w:rPr>
          <w:rFonts w:ascii="Bookman Old Style" w:hAnsi="Bookman Old Style" w:cs="Arial"/>
          <w:b/>
        </w:rPr>
        <w:t>КРАСНОЯРСКОГО КРАЯ</w:t>
      </w:r>
    </w:p>
    <w:p w:rsidR="00DE5374" w:rsidRPr="00DE5374" w:rsidRDefault="00DE5374" w:rsidP="00DE5374">
      <w:pPr>
        <w:rPr>
          <w:rFonts w:ascii="Bookman Old Style" w:hAnsi="Bookman Old Style" w:cs="Arial"/>
          <w:b/>
        </w:rPr>
      </w:pPr>
    </w:p>
    <w:p w:rsidR="00DE5374" w:rsidRPr="00DE5374" w:rsidRDefault="00DE5374" w:rsidP="00DE5374">
      <w:pPr>
        <w:jc w:val="center"/>
        <w:rPr>
          <w:rFonts w:ascii="Bookman Old Style" w:hAnsi="Bookman Old Style" w:cs="Arial"/>
        </w:rPr>
      </w:pPr>
      <w:r w:rsidRPr="00DE5374">
        <w:rPr>
          <w:rFonts w:ascii="Bookman Old Style" w:hAnsi="Bookman Old Style" w:cs="Arial"/>
          <w:b/>
        </w:rPr>
        <w:t>ПОСТАНОВЛЕНИЕ</w:t>
      </w:r>
    </w:p>
    <w:p w:rsidR="00DE5374" w:rsidRPr="00DE5374" w:rsidRDefault="00DE5374" w:rsidP="00DE5374">
      <w:pPr>
        <w:pStyle w:val="a4"/>
        <w:rPr>
          <w:rFonts w:ascii="Bookman Old Style" w:hAnsi="Bookman Old Style" w:cs="Arial"/>
          <w:b/>
          <w:bCs/>
          <w:spacing w:val="-1"/>
        </w:rPr>
      </w:pPr>
    </w:p>
    <w:p w:rsidR="00DE5374" w:rsidRPr="00DE5374" w:rsidRDefault="00DE5374" w:rsidP="00DE5374">
      <w:pPr>
        <w:pStyle w:val="a4"/>
        <w:rPr>
          <w:rFonts w:ascii="Bookman Old Style" w:hAnsi="Bookman Old Style" w:cs="Arial"/>
        </w:rPr>
      </w:pPr>
      <w:r w:rsidRPr="00DE5374">
        <w:rPr>
          <w:rFonts w:ascii="Bookman Old Style" w:hAnsi="Bookman Old Style" w:cs="Arial"/>
          <w:spacing w:val="-1"/>
        </w:rPr>
        <w:t>14.01.2019г                                   п</w:t>
      </w:r>
      <w:proofErr w:type="gramStart"/>
      <w:r w:rsidRPr="00DE5374">
        <w:rPr>
          <w:rFonts w:ascii="Bookman Old Style" w:hAnsi="Bookman Old Style" w:cs="Arial"/>
          <w:spacing w:val="-1"/>
        </w:rPr>
        <w:t>.Э</w:t>
      </w:r>
      <w:proofErr w:type="gramEnd"/>
      <w:r w:rsidRPr="00DE5374">
        <w:rPr>
          <w:rFonts w:ascii="Bookman Old Style" w:hAnsi="Bookman Old Style" w:cs="Arial"/>
          <w:spacing w:val="-1"/>
        </w:rPr>
        <w:t xml:space="preserve">лита                                            </w:t>
      </w:r>
      <w:r>
        <w:rPr>
          <w:rFonts w:ascii="Bookman Old Style" w:hAnsi="Bookman Old Style" w:cs="Arial"/>
          <w:spacing w:val="-1"/>
        </w:rPr>
        <w:t xml:space="preserve">                  </w:t>
      </w:r>
      <w:r w:rsidRPr="00DE5374">
        <w:rPr>
          <w:rFonts w:ascii="Bookman Old Style" w:hAnsi="Bookman Old Style" w:cs="Arial"/>
          <w:spacing w:val="-1"/>
        </w:rPr>
        <w:t xml:space="preserve"> № 9</w:t>
      </w:r>
    </w:p>
    <w:p w:rsidR="00DE5374" w:rsidRPr="00DE5374" w:rsidRDefault="00DE5374" w:rsidP="00DE5374">
      <w:pPr>
        <w:tabs>
          <w:tab w:val="left" w:pos="0"/>
        </w:tabs>
        <w:ind w:right="-82"/>
        <w:rPr>
          <w:rFonts w:ascii="Bookman Old Style" w:hAnsi="Bookman Old Style" w:cs="Arial"/>
        </w:rPr>
      </w:pPr>
    </w:p>
    <w:p w:rsidR="00DE5374" w:rsidRPr="00DE5374" w:rsidRDefault="00DE5374" w:rsidP="00DE5374">
      <w:pPr>
        <w:tabs>
          <w:tab w:val="left" w:pos="0"/>
        </w:tabs>
        <w:ind w:right="-82"/>
        <w:jc w:val="both"/>
        <w:rPr>
          <w:rFonts w:ascii="Bookman Old Style" w:hAnsi="Bookman Old Style" w:cs="Arial"/>
        </w:rPr>
      </w:pPr>
      <w:r w:rsidRPr="00DE5374">
        <w:rPr>
          <w:rFonts w:ascii="Bookman Old Style" w:hAnsi="Bookman Old Style" w:cs="Arial"/>
        </w:rPr>
        <w:t>Об утверждении муниципального задания</w:t>
      </w:r>
    </w:p>
    <w:p w:rsidR="00DE5374" w:rsidRPr="00DE5374" w:rsidRDefault="00DE5374" w:rsidP="00DE5374">
      <w:pPr>
        <w:tabs>
          <w:tab w:val="left" w:pos="0"/>
        </w:tabs>
        <w:ind w:right="-82"/>
        <w:jc w:val="both"/>
        <w:rPr>
          <w:rFonts w:ascii="Bookman Old Style" w:hAnsi="Bookman Old Style" w:cs="Arial"/>
        </w:rPr>
      </w:pPr>
    </w:p>
    <w:p w:rsidR="00DE5374" w:rsidRPr="00DE5374" w:rsidRDefault="00DE5374" w:rsidP="00DE5374">
      <w:pPr>
        <w:tabs>
          <w:tab w:val="left" w:pos="0"/>
        </w:tabs>
        <w:ind w:right="-82"/>
        <w:jc w:val="both"/>
        <w:rPr>
          <w:rFonts w:ascii="Bookman Old Style" w:hAnsi="Bookman Old Style" w:cs="Arial"/>
          <w:bCs/>
        </w:rPr>
      </w:pPr>
      <w:r w:rsidRPr="00DE5374">
        <w:rPr>
          <w:rFonts w:ascii="Bookman Old Style" w:hAnsi="Bookman Old Style" w:cs="Arial"/>
          <w:bCs/>
        </w:rPr>
        <w:t>На основании Постановления администрации Элитовского сельсовета от 16.11.2015 № 566 «Об утверждении Порядка и условий формирования муниципального задания в отношении муниципальных учреждений Элитовского сельсовета и финансового обеспечения выполнения муниципального задания», Устава Элитовского сельсовета</w:t>
      </w:r>
    </w:p>
    <w:p w:rsidR="00DE5374" w:rsidRPr="00DE5374" w:rsidRDefault="00DE5374" w:rsidP="00DE5374">
      <w:pPr>
        <w:tabs>
          <w:tab w:val="left" w:pos="0"/>
        </w:tabs>
        <w:ind w:right="-82"/>
        <w:jc w:val="both"/>
        <w:rPr>
          <w:rFonts w:ascii="Bookman Old Style" w:hAnsi="Bookman Old Style" w:cs="Arial"/>
          <w:bCs/>
        </w:rPr>
      </w:pPr>
      <w:r w:rsidRPr="00DE5374">
        <w:rPr>
          <w:rFonts w:ascii="Bookman Old Style" w:hAnsi="Bookman Old Style" w:cs="Arial"/>
          <w:bCs/>
        </w:rPr>
        <w:t xml:space="preserve">                                                      Постановляю:</w:t>
      </w:r>
    </w:p>
    <w:p w:rsidR="00DE5374" w:rsidRPr="00DE5374" w:rsidRDefault="00DE5374" w:rsidP="00DE5374">
      <w:pPr>
        <w:tabs>
          <w:tab w:val="left" w:pos="0"/>
        </w:tabs>
        <w:ind w:right="-82"/>
        <w:jc w:val="both"/>
        <w:rPr>
          <w:rFonts w:ascii="Bookman Old Style" w:hAnsi="Bookman Old Style" w:cs="Arial"/>
        </w:rPr>
      </w:pPr>
      <w:r w:rsidRPr="00DE5374">
        <w:rPr>
          <w:rFonts w:ascii="Bookman Old Style" w:hAnsi="Bookman Old Style" w:cs="Arial"/>
          <w:bCs/>
        </w:rPr>
        <w:t>1.</w:t>
      </w:r>
      <w:r w:rsidRPr="00DE5374">
        <w:rPr>
          <w:rFonts w:ascii="Bookman Old Style" w:hAnsi="Bookman Old Style" w:cs="Arial"/>
        </w:rPr>
        <w:t>Утвердить муниципальное задание в отношении муниципального бюджетного учреждения</w:t>
      </w:r>
      <w:r>
        <w:rPr>
          <w:rFonts w:ascii="Bookman Old Style" w:hAnsi="Bookman Old Style" w:cs="Arial"/>
        </w:rPr>
        <w:t xml:space="preserve"> </w:t>
      </w:r>
      <w:r w:rsidRPr="00DE5374">
        <w:rPr>
          <w:rFonts w:ascii="Bookman Old Style" w:hAnsi="Bookman Old Style" w:cs="Arial"/>
        </w:rPr>
        <w:t>администрации Элитовского сельсовета</w:t>
      </w:r>
      <w:proofErr w:type="gramStart"/>
      <w:r w:rsidRPr="00DE5374">
        <w:rPr>
          <w:rFonts w:ascii="Bookman Old Style" w:hAnsi="Bookman Old Style" w:cs="Arial"/>
        </w:rPr>
        <w:t>«С</w:t>
      </w:r>
      <w:proofErr w:type="gramEnd"/>
      <w:r w:rsidRPr="00DE5374">
        <w:rPr>
          <w:rFonts w:ascii="Bookman Old Style" w:hAnsi="Bookman Old Style" w:cs="Arial"/>
        </w:rPr>
        <w:t>КМЖ «Элита» на 2019 год и плановый период 2020 и 2021 годов</w:t>
      </w:r>
      <w:r>
        <w:rPr>
          <w:rFonts w:ascii="Bookman Old Style" w:hAnsi="Bookman Old Style" w:cs="Arial"/>
        </w:rPr>
        <w:t xml:space="preserve"> </w:t>
      </w:r>
      <w:r w:rsidRPr="00DE5374">
        <w:rPr>
          <w:rFonts w:ascii="Bookman Old Style" w:hAnsi="Bookman Old Style" w:cs="Arial"/>
        </w:rPr>
        <w:t>согласно приложению к настоящему постановлению.</w:t>
      </w:r>
    </w:p>
    <w:p w:rsidR="00DE5374" w:rsidRPr="00DE5374" w:rsidRDefault="00DE5374" w:rsidP="00DE5374">
      <w:pPr>
        <w:tabs>
          <w:tab w:val="left" w:pos="0"/>
        </w:tabs>
        <w:ind w:right="-82"/>
        <w:jc w:val="both"/>
        <w:rPr>
          <w:rFonts w:ascii="Bookman Old Style" w:hAnsi="Bookman Old Style" w:cs="Arial"/>
        </w:rPr>
      </w:pPr>
      <w:r w:rsidRPr="00DE5374">
        <w:rPr>
          <w:rFonts w:ascii="Bookman Old Style" w:hAnsi="Bookman Old Style" w:cs="Arial"/>
        </w:rPr>
        <w:t>2.Настоящее постановление вступает в силу со дня подписания и подлежит опубликованию в газете «Элитовский вестник».</w:t>
      </w:r>
    </w:p>
    <w:p w:rsidR="00DE5374" w:rsidRPr="00DE5374" w:rsidRDefault="00DE5374" w:rsidP="00DE5374">
      <w:pPr>
        <w:jc w:val="both"/>
        <w:rPr>
          <w:rFonts w:ascii="Bookman Old Style" w:hAnsi="Bookman Old Style" w:cs="Arial"/>
        </w:rPr>
      </w:pPr>
      <w:r w:rsidRPr="00DE5374">
        <w:rPr>
          <w:rFonts w:ascii="Bookman Old Style" w:hAnsi="Bookman Old Style" w:cs="Arial"/>
        </w:rPr>
        <w:t>3.</w:t>
      </w:r>
      <w:proofErr w:type="gramStart"/>
      <w:r w:rsidRPr="00DE5374">
        <w:rPr>
          <w:rFonts w:ascii="Bookman Old Style" w:hAnsi="Bookman Old Style" w:cs="Arial"/>
        </w:rPr>
        <w:t>Контроль за</w:t>
      </w:r>
      <w:proofErr w:type="gramEnd"/>
      <w:r w:rsidRPr="00DE5374">
        <w:rPr>
          <w:rFonts w:ascii="Bookman Old Style" w:hAnsi="Bookman Old Style" w:cs="Arial"/>
        </w:rPr>
        <w:t xml:space="preserve"> исполнением настоящего постановления оставляю за собой. </w:t>
      </w:r>
    </w:p>
    <w:p w:rsidR="00DE5374" w:rsidRPr="00DE5374" w:rsidRDefault="00DE5374" w:rsidP="00DE5374">
      <w:pPr>
        <w:tabs>
          <w:tab w:val="left" w:pos="0"/>
        </w:tabs>
        <w:ind w:right="-82"/>
        <w:jc w:val="both"/>
        <w:rPr>
          <w:rFonts w:ascii="Bookman Old Style" w:hAnsi="Bookman Old Style" w:cs="Arial"/>
        </w:rPr>
      </w:pPr>
    </w:p>
    <w:p w:rsidR="00DE5374" w:rsidRPr="00DE5374" w:rsidRDefault="00DE5374" w:rsidP="00DE5374">
      <w:pPr>
        <w:tabs>
          <w:tab w:val="left" w:pos="0"/>
        </w:tabs>
        <w:ind w:right="-82"/>
        <w:jc w:val="both"/>
        <w:rPr>
          <w:rFonts w:ascii="Bookman Old Style" w:hAnsi="Bookman Old Style" w:cs="Arial"/>
        </w:rPr>
      </w:pPr>
    </w:p>
    <w:p w:rsidR="00DE5374" w:rsidRPr="00DE5374" w:rsidRDefault="00DE5374" w:rsidP="00DE5374">
      <w:pPr>
        <w:tabs>
          <w:tab w:val="left" w:pos="0"/>
        </w:tabs>
        <w:ind w:right="-82"/>
        <w:jc w:val="both"/>
        <w:rPr>
          <w:rFonts w:ascii="Bookman Old Style" w:hAnsi="Bookman Old Style" w:cs="Arial"/>
        </w:rPr>
      </w:pPr>
    </w:p>
    <w:p w:rsidR="00DE5374" w:rsidRDefault="00DE5374" w:rsidP="00DE5374">
      <w:pPr>
        <w:tabs>
          <w:tab w:val="left" w:pos="0"/>
        </w:tabs>
        <w:ind w:right="-82"/>
        <w:rPr>
          <w:rFonts w:ascii="Bookman Old Style" w:hAnsi="Bookman Old Style" w:cs="Arial"/>
        </w:rPr>
      </w:pPr>
      <w:r w:rsidRPr="00DE5374">
        <w:rPr>
          <w:rFonts w:ascii="Bookman Old Style" w:hAnsi="Bookman Old Style" w:cs="Arial"/>
        </w:rPr>
        <w:t xml:space="preserve">Глава сельсовета                                          </w:t>
      </w:r>
      <w:r>
        <w:rPr>
          <w:rFonts w:ascii="Bookman Old Style" w:hAnsi="Bookman Old Style" w:cs="Arial"/>
        </w:rPr>
        <w:t xml:space="preserve">                                             </w:t>
      </w:r>
      <w:r w:rsidRPr="00DE5374">
        <w:rPr>
          <w:rFonts w:ascii="Bookman Old Style" w:hAnsi="Bookman Old Style" w:cs="Arial"/>
        </w:rPr>
        <w:t xml:space="preserve"> В. В. Звягин</w:t>
      </w: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sectPr w:rsidR="00DE5374" w:rsidSect="00FF0B45">
          <w:headerReference w:type="default" r:id="rId16"/>
          <w:footerReference w:type="default" r:id="rId17"/>
          <w:pgSz w:w="11906" w:h="16838"/>
          <w:pgMar w:top="993" w:right="1133" w:bottom="1276" w:left="1077" w:header="142" w:footer="420" w:gutter="0"/>
          <w:cols w:space="708"/>
          <w:docGrid w:linePitch="360"/>
        </w:sectPr>
      </w:pP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lastRenderedPageBreak/>
        <w:t>Приложение</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к постановлению администрации Элитовского сельсовета</w:t>
      </w:r>
    </w:p>
    <w:p w:rsidR="00DE5374" w:rsidRPr="00C15D55" w:rsidRDefault="00DE5374" w:rsidP="00DE5374">
      <w:pPr>
        <w:spacing w:after="0" w:line="240" w:lineRule="auto"/>
        <w:jc w:val="right"/>
        <w:rPr>
          <w:rFonts w:ascii="Arial" w:hAnsi="Arial" w:cs="Arial"/>
          <w:sz w:val="24"/>
          <w:szCs w:val="24"/>
        </w:rPr>
      </w:pPr>
      <w:r>
        <w:rPr>
          <w:rFonts w:ascii="Arial" w:hAnsi="Arial" w:cs="Arial"/>
          <w:sz w:val="24"/>
          <w:szCs w:val="24"/>
        </w:rPr>
        <w:t>от 14.01.2019</w:t>
      </w:r>
      <w:r w:rsidRPr="00C15D55">
        <w:rPr>
          <w:rFonts w:ascii="Arial" w:hAnsi="Arial" w:cs="Arial"/>
          <w:sz w:val="24"/>
          <w:szCs w:val="24"/>
        </w:rPr>
        <w:t xml:space="preserve"> № </w:t>
      </w:r>
      <w:r>
        <w:rPr>
          <w:rFonts w:ascii="Arial" w:hAnsi="Arial" w:cs="Arial"/>
          <w:sz w:val="24"/>
          <w:szCs w:val="24"/>
        </w:rPr>
        <w:t>9</w:t>
      </w:r>
    </w:p>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Утверждаю:</w:t>
      </w:r>
    </w:p>
    <w:p w:rsidR="00DE5374" w:rsidRPr="00C15D55" w:rsidRDefault="00DE5374" w:rsidP="00DE5374">
      <w:pPr>
        <w:spacing w:after="0" w:line="240" w:lineRule="auto"/>
        <w:rPr>
          <w:rFonts w:ascii="Arial" w:hAnsi="Arial" w:cs="Arial"/>
          <w:sz w:val="24"/>
          <w:szCs w:val="24"/>
        </w:rPr>
      </w:pPr>
      <w:proofErr w:type="spellStart"/>
      <w:r>
        <w:rPr>
          <w:rFonts w:ascii="Arial" w:hAnsi="Arial" w:cs="Arial"/>
          <w:sz w:val="24"/>
          <w:szCs w:val="24"/>
        </w:rPr>
        <w:t>Глава</w:t>
      </w:r>
      <w:r w:rsidRPr="00C15D55">
        <w:rPr>
          <w:rFonts w:ascii="Arial" w:hAnsi="Arial" w:cs="Arial"/>
          <w:sz w:val="24"/>
          <w:szCs w:val="24"/>
        </w:rPr>
        <w:t>Элитовского</w:t>
      </w:r>
      <w:proofErr w:type="spellEnd"/>
      <w:r w:rsidRPr="00C15D55">
        <w:rPr>
          <w:rFonts w:ascii="Arial" w:hAnsi="Arial" w:cs="Arial"/>
          <w:sz w:val="24"/>
          <w:szCs w:val="24"/>
        </w:rPr>
        <w:t xml:space="preserve"> сельсовета</w:t>
      </w:r>
    </w:p>
    <w:p w:rsidR="00DE5374" w:rsidRPr="00C15D55" w:rsidRDefault="00DE5374" w:rsidP="00DE5374">
      <w:pPr>
        <w:spacing w:after="0" w:line="240" w:lineRule="auto"/>
        <w:rPr>
          <w:rFonts w:ascii="Arial" w:hAnsi="Arial" w:cs="Arial"/>
          <w:sz w:val="24"/>
          <w:szCs w:val="24"/>
        </w:rPr>
      </w:pPr>
      <w:r>
        <w:rPr>
          <w:rFonts w:ascii="Arial" w:hAnsi="Arial" w:cs="Arial"/>
          <w:sz w:val="24"/>
          <w:szCs w:val="24"/>
        </w:rPr>
        <w:t>_______________ В. В</w:t>
      </w:r>
      <w:r w:rsidRPr="00C15D55">
        <w:rPr>
          <w:rFonts w:ascii="Arial" w:hAnsi="Arial" w:cs="Arial"/>
          <w:sz w:val="24"/>
          <w:szCs w:val="24"/>
        </w:rPr>
        <w:t xml:space="preserve">. </w:t>
      </w:r>
      <w:r>
        <w:rPr>
          <w:rFonts w:ascii="Arial" w:hAnsi="Arial" w:cs="Arial"/>
          <w:sz w:val="24"/>
          <w:szCs w:val="24"/>
        </w:rPr>
        <w:t>Звяг</w:t>
      </w:r>
      <w:r w:rsidRPr="00C15D55">
        <w:rPr>
          <w:rFonts w:ascii="Arial" w:hAnsi="Arial" w:cs="Arial"/>
          <w:sz w:val="24"/>
          <w:szCs w:val="24"/>
        </w:rPr>
        <w:t>ин</w:t>
      </w:r>
    </w:p>
    <w:p w:rsidR="00DE5374" w:rsidRPr="00C15D55" w:rsidRDefault="00DE5374" w:rsidP="00DE5374">
      <w:pPr>
        <w:spacing w:after="0" w:line="240" w:lineRule="auto"/>
        <w:rPr>
          <w:rFonts w:ascii="Arial" w:hAnsi="Arial" w:cs="Arial"/>
          <w:sz w:val="24"/>
          <w:szCs w:val="24"/>
        </w:rPr>
      </w:pPr>
      <w:r>
        <w:rPr>
          <w:rFonts w:ascii="Arial" w:hAnsi="Arial" w:cs="Arial"/>
          <w:sz w:val="24"/>
          <w:szCs w:val="24"/>
        </w:rPr>
        <w:t>«14» января 2019</w:t>
      </w:r>
      <w:r w:rsidRPr="00C15D55">
        <w:rPr>
          <w:rFonts w:ascii="Arial" w:hAnsi="Arial" w:cs="Arial"/>
          <w:sz w:val="24"/>
          <w:szCs w:val="24"/>
        </w:rPr>
        <w:t xml:space="preserve"> г.</w:t>
      </w:r>
    </w:p>
    <w:p w:rsidR="00DE5374" w:rsidRPr="00C15D55" w:rsidRDefault="00DE5374" w:rsidP="00DE5374">
      <w:pPr>
        <w:spacing w:after="0" w:line="240" w:lineRule="auto"/>
        <w:rPr>
          <w:rFonts w:ascii="Arial" w:hAnsi="Arial" w:cs="Arial"/>
          <w:sz w:val="24"/>
          <w:szCs w:val="24"/>
        </w:rPr>
      </w:pPr>
    </w:p>
    <w:p w:rsidR="00DE5374" w:rsidRPr="00C15D55" w:rsidRDefault="00DE5374" w:rsidP="00DE5374">
      <w:pPr>
        <w:spacing w:after="0" w:line="240" w:lineRule="auto"/>
        <w:rPr>
          <w:rFonts w:ascii="Arial" w:hAnsi="Arial" w:cs="Arial"/>
          <w:sz w:val="24"/>
          <w:szCs w:val="24"/>
        </w:rPr>
      </w:pPr>
    </w:p>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jc w:val="center"/>
        <w:rPr>
          <w:rFonts w:ascii="Arial" w:hAnsi="Arial" w:cs="Arial"/>
          <w:b/>
          <w:sz w:val="24"/>
          <w:szCs w:val="24"/>
        </w:rPr>
      </w:pP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b/>
          <w:sz w:val="24"/>
          <w:szCs w:val="24"/>
        </w:rPr>
        <w:t>МУНИЦИПАЛЬНОЕ ЗАДАНИЕ</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 20</w:t>
      </w:r>
      <w:r>
        <w:rPr>
          <w:rFonts w:ascii="Arial" w:hAnsi="Arial" w:cs="Arial"/>
          <w:sz w:val="24"/>
          <w:szCs w:val="24"/>
          <w:u w:val="single"/>
        </w:rPr>
        <w:t>19</w:t>
      </w:r>
      <w:r w:rsidRPr="00C15D55">
        <w:rPr>
          <w:rFonts w:ascii="Arial" w:hAnsi="Arial" w:cs="Arial"/>
          <w:sz w:val="24"/>
          <w:szCs w:val="24"/>
        </w:rPr>
        <w:t xml:space="preserve"> год и плановый период 20</w:t>
      </w:r>
      <w:r>
        <w:rPr>
          <w:rFonts w:ascii="Arial" w:hAnsi="Arial" w:cs="Arial"/>
          <w:sz w:val="24"/>
          <w:szCs w:val="24"/>
          <w:u w:val="single"/>
        </w:rPr>
        <w:t>20</w:t>
      </w:r>
      <w:r w:rsidRPr="00C15D55">
        <w:rPr>
          <w:rFonts w:ascii="Arial" w:hAnsi="Arial" w:cs="Arial"/>
          <w:sz w:val="24"/>
          <w:szCs w:val="24"/>
        </w:rPr>
        <w:t xml:space="preserve"> и 20</w:t>
      </w:r>
      <w:r>
        <w:rPr>
          <w:rFonts w:ascii="Arial" w:hAnsi="Arial" w:cs="Arial"/>
          <w:sz w:val="24"/>
          <w:szCs w:val="24"/>
          <w:u w:val="single"/>
        </w:rPr>
        <w:t>21</w:t>
      </w:r>
      <w:r w:rsidRPr="00C15D55">
        <w:rPr>
          <w:rFonts w:ascii="Arial" w:hAnsi="Arial" w:cs="Arial"/>
          <w:sz w:val="24"/>
          <w:szCs w:val="24"/>
        </w:rPr>
        <w:t xml:space="preserve"> годов</w:t>
      </w:r>
    </w:p>
    <w:p w:rsidR="00DE5374" w:rsidRPr="00C15D55" w:rsidRDefault="00DE5374" w:rsidP="00DE5374">
      <w:pPr>
        <w:spacing w:after="0" w:line="240" w:lineRule="auto"/>
        <w:jc w:val="center"/>
        <w:rPr>
          <w:rFonts w:ascii="Arial" w:hAnsi="Arial" w:cs="Arial"/>
          <w:b/>
          <w:sz w:val="24"/>
          <w:szCs w:val="24"/>
        </w:rPr>
      </w:pPr>
    </w:p>
    <w:tbl>
      <w:tblPr>
        <w:tblW w:w="0" w:type="auto"/>
        <w:tblLayout w:type="fixed"/>
        <w:tblCellMar>
          <w:left w:w="113" w:type="dxa"/>
        </w:tblCellMar>
        <w:tblLook w:val="0000"/>
      </w:tblPr>
      <w:tblGrid>
        <w:gridCol w:w="11447"/>
        <w:gridCol w:w="1984"/>
        <w:gridCol w:w="1355"/>
      </w:tblGrid>
      <w:tr w:rsidR="00DE5374" w:rsidRPr="00C15D55" w:rsidTr="00DE5374">
        <w:tc>
          <w:tcPr>
            <w:tcW w:w="11447" w:type="dxa"/>
            <w:vMerge w:val="restart"/>
            <w:tcBorders>
              <w:bottom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Наименование муниципального учреждения Элитовского сельсовета (обособленного подразделения)</w:t>
            </w:r>
          </w:p>
          <w:p w:rsidR="00DE5374" w:rsidRPr="00C15D55" w:rsidRDefault="00DE5374" w:rsidP="00DE5374">
            <w:pPr>
              <w:spacing w:after="0" w:line="240" w:lineRule="auto"/>
              <w:rPr>
                <w:rFonts w:ascii="Arial" w:hAnsi="Arial" w:cs="Arial"/>
                <w:b/>
                <w:sz w:val="24"/>
                <w:szCs w:val="24"/>
              </w:rPr>
            </w:pPr>
            <w:r w:rsidRPr="00C15D55">
              <w:rPr>
                <w:rFonts w:ascii="Arial" w:hAnsi="Arial" w:cs="Arial"/>
                <w:sz w:val="24"/>
                <w:szCs w:val="24"/>
              </w:rPr>
              <w:t>Муниципальное бюджетное учреждение администрации Элитовского сельсовета «Спортивный клуб по месту жительства «Элита»</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Виды деятельности муниципального учреждения Элитовского сельсовета (обособленного подразделения)</w:t>
            </w:r>
            <w:r>
              <w:rPr>
                <w:rFonts w:ascii="Arial" w:hAnsi="Arial" w:cs="Arial"/>
                <w:sz w:val="24"/>
                <w:szCs w:val="24"/>
              </w:rPr>
              <w:t xml:space="preserve"> Д</w:t>
            </w:r>
            <w:r w:rsidRPr="00C15D55">
              <w:rPr>
                <w:rFonts w:ascii="Arial" w:hAnsi="Arial" w:cs="Arial"/>
                <w:sz w:val="24"/>
                <w:szCs w:val="24"/>
              </w:rPr>
              <w:t>еятельность в области спорта</w:t>
            </w:r>
            <w:r>
              <w:rPr>
                <w:rFonts w:ascii="Arial" w:hAnsi="Arial" w:cs="Arial"/>
                <w:sz w:val="24"/>
                <w:szCs w:val="24"/>
              </w:rPr>
              <w:t xml:space="preserve"> прочая</w:t>
            </w:r>
          </w:p>
        </w:tc>
        <w:tc>
          <w:tcPr>
            <w:tcW w:w="1984" w:type="dxa"/>
            <w:tcBorders>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p>
          <w:p w:rsidR="00DE5374" w:rsidRPr="00C15D55" w:rsidRDefault="00DE5374" w:rsidP="00DE5374">
            <w:pPr>
              <w:spacing w:after="0" w:line="240" w:lineRule="auto"/>
              <w:jc w:val="center"/>
              <w:rPr>
                <w:rFonts w:ascii="Arial" w:hAnsi="Arial" w:cs="Arial"/>
                <w:sz w:val="24"/>
                <w:szCs w:val="24"/>
              </w:rPr>
            </w:pP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Коды</w:t>
            </w:r>
          </w:p>
        </w:tc>
      </w:tr>
      <w:tr w:rsidR="00DE5374" w:rsidRPr="00C15D55" w:rsidTr="00DE5374">
        <w:tc>
          <w:tcPr>
            <w:tcW w:w="11447" w:type="dxa"/>
            <w:vMerge/>
            <w:tcBorders>
              <w:top w:val="single" w:sz="4" w:space="0" w:color="000001"/>
              <w:bottom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984"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 xml:space="preserve">Форма </w:t>
            </w:r>
            <w:proofErr w:type="gramStart"/>
            <w:r w:rsidRPr="00C15D55">
              <w:rPr>
                <w:rFonts w:ascii="Arial" w:hAnsi="Arial" w:cs="Arial"/>
                <w:sz w:val="24"/>
                <w:szCs w:val="24"/>
              </w:rPr>
              <w:t>по</w:t>
            </w:r>
            <w:proofErr w:type="gramEnd"/>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ОКУД</w:t>
            </w: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0506001</w:t>
            </w:r>
          </w:p>
        </w:tc>
      </w:tr>
      <w:tr w:rsidR="00DE5374" w:rsidRPr="00C15D55" w:rsidTr="00DE5374">
        <w:tc>
          <w:tcPr>
            <w:tcW w:w="11447" w:type="dxa"/>
            <w:vMerge/>
            <w:tcBorders>
              <w:top w:val="single" w:sz="4" w:space="0" w:color="000001"/>
              <w:bottom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984"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Дата</w:t>
            </w: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7845F5" w:rsidRDefault="00DE5374" w:rsidP="00DE5374">
            <w:pPr>
              <w:spacing w:after="0" w:line="240" w:lineRule="auto"/>
              <w:jc w:val="center"/>
              <w:rPr>
                <w:rFonts w:ascii="Arial" w:hAnsi="Arial" w:cs="Arial"/>
              </w:rPr>
            </w:pPr>
            <w:r>
              <w:rPr>
                <w:rFonts w:ascii="Arial" w:hAnsi="Arial" w:cs="Arial"/>
              </w:rPr>
              <w:t>14.01.2019</w:t>
            </w:r>
          </w:p>
        </w:tc>
      </w:tr>
      <w:tr w:rsidR="00DE5374" w:rsidRPr="00C15D55" w:rsidTr="00DE5374">
        <w:tc>
          <w:tcPr>
            <w:tcW w:w="11447" w:type="dxa"/>
            <w:vMerge/>
            <w:tcBorders>
              <w:top w:val="single" w:sz="4" w:space="0" w:color="000001"/>
              <w:bottom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984"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Pr>
                <w:rFonts w:ascii="Arial" w:hAnsi="Arial" w:cs="Arial"/>
                <w:sz w:val="24"/>
                <w:szCs w:val="24"/>
              </w:rPr>
              <w:t>по сво</w:t>
            </w:r>
            <w:r w:rsidRPr="00C15D55">
              <w:rPr>
                <w:rFonts w:ascii="Arial" w:hAnsi="Arial" w:cs="Arial"/>
                <w:sz w:val="24"/>
                <w:szCs w:val="24"/>
              </w:rPr>
              <w:t>дному</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реестру</w:t>
            </w: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ED2F08" w:rsidRDefault="00DE5374" w:rsidP="00DE5374">
            <w:pPr>
              <w:spacing w:after="0" w:line="240" w:lineRule="auto"/>
              <w:jc w:val="center"/>
              <w:rPr>
                <w:rFonts w:ascii="Arial" w:hAnsi="Arial" w:cs="Arial"/>
                <w:sz w:val="20"/>
                <w:szCs w:val="20"/>
              </w:rPr>
            </w:pPr>
            <w:r w:rsidRPr="00ED2F08">
              <w:rPr>
                <w:rFonts w:ascii="Arial" w:hAnsi="Arial" w:cs="Arial"/>
                <w:sz w:val="20"/>
                <w:szCs w:val="20"/>
              </w:rPr>
              <w:t>Р.03.1.0016</w:t>
            </w:r>
            <w:r>
              <w:rPr>
                <w:rFonts w:ascii="Arial" w:hAnsi="Arial" w:cs="Arial"/>
                <w:sz w:val="20"/>
                <w:szCs w:val="20"/>
              </w:rPr>
              <w:t>Р.</w:t>
            </w:r>
            <w:r w:rsidRPr="00ED2F08">
              <w:rPr>
                <w:rFonts w:ascii="Arial" w:hAnsi="Arial" w:cs="Arial"/>
                <w:sz w:val="20"/>
                <w:szCs w:val="20"/>
              </w:rPr>
              <w:t>0</w:t>
            </w:r>
            <w:r>
              <w:rPr>
                <w:rFonts w:ascii="Arial" w:hAnsi="Arial" w:cs="Arial"/>
                <w:sz w:val="20"/>
                <w:szCs w:val="20"/>
              </w:rPr>
              <w:t>3</w:t>
            </w:r>
            <w:r w:rsidRPr="00ED2F08">
              <w:rPr>
                <w:rFonts w:ascii="Arial" w:hAnsi="Arial" w:cs="Arial"/>
                <w:sz w:val="20"/>
                <w:szCs w:val="20"/>
              </w:rPr>
              <w:t>.</w:t>
            </w:r>
            <w:r>
              <w:rPr>
                <w:rFonts w:ascii="Arial" w:hAnsi="Arial" w:cs="Arial"/>
                <w:sz w:val="20"/>
                <w:szCs w:val="20"/>
              </w:rPr>
              <w:t>1.</w:t>
            </w:r>
            <w:r w:rsidRPr="00ED2F08">
              <w:rPr>
                <w:rFonts w:ascii="Arial" w:hAnsi="Arial" w:cs="Arial"/>
                <w:sz w:val="20"/>
                <w:szCs w:val="20"/>
              </w:rPr>
              <w:t>0</w:t>
            </w:r>
            <w:r>
              <w:rPr>
                <w:rFonts w:ascii="Arial" w:hAnsi="Arial" w:cs="Arial"/>
                <w:sz w:val="20"/>
                <w:szCs w:val="20"/>
              </w:rPr>
              <w:t>028</w:t>
            </w:r>
          </w:p>
        </w:tc>
      </w:tr>
      <w:tr w:rsidR="00DE5374" w:rsidRPr="00C15D55" w:rsidTr="00DE5374">
        <w:tc>
          <w:tcPr>
            <w:tcW w:w="11447" w:type="dxa"/>
            <w:vMerge/>
            <w:tcBorders>
              <w:top w:val="single" w:sz="4" w:space="0" w:color="000001"/>
              <w:bottom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984"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По ОКВЭД</w:t>
            </w: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 xml:space="preserve"> 93.19</w:t>
            </w:r>
          </w:p>
        </w:tc>
      </w:tr>
      <w:tr w:rsidR="00DE5374" w:rsidRPr="00C15D55" w:rsidTr="00DE5374">
        <w:tc>
          <w:tcPr>
            <w:tcW w:w="11447" w:type="dxa"/>
            <w:vMerge/>
            <w:tcBorders>
              <w:top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984"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По ОКВЭД</w:t>
            </w:r>
          </w:p>
        </w:tc>
        <w:tc>
          <w:tcPr>
            <w:tcW w:w="1355"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jc w:val="center"/>
        <w:rPr>
          <w:rFonts w:ascii="Arial" w:hAnsi="Arial" w:cs="Arial"/>
          <w:sz w:val="24"/>
          <w:szCs w:val="24"/>
        </w:rPr>
      </w:pPr>
    </w:p>
    <w:p w:rsidR="00DE5374" w:rsidRPr="00C15D55" w:rsidRDefault="00DE5374" w:rsidP="00DE5374">
      <w:pPr>
        <w:spacing w:after="0" w:line="240" w:lineRule="auto"/>
        <w:rPr>
          <w:rFonts w:ascii="Arial" w:hAnsi="Arial" w:cs="Arial"/>
          <w:sz w:val="24"/>
          <w:szCs w:val="24"/>
        </w:rPr>
      </w:pPr>
    </w:p>
    <w:p w:rsidR="00DE5374" w:rsidRPr="00C15D55" w:rsidRDefault="00DE5374" w:rsidP="00DE5374">
      <w:pPr>
        <w:pageBreakBefore/>
        <w:spacing w:after="0" w:line="240" w:lineRule="auto"/>
        <w:jc w:val="center"/>
        <w:rPr>
          <w:rFonts w:ascii="Arial" w:hAnsi="Arial" w:cs="Arial"/>
          <w:b/>
          <w:sz w:val="24"/>
          <w:szCs w:val="24"/>
        </w:rPr>
      </w:pPr>
      <w:r w:rsidRPr="00C15D55">
        <w:rPr>
          <w:rFonts w:ascii="Arial" w:hAnsi="Arial" w:cs="Arial"/>
          <w:b/>
          <w:sz w:val="24"/>
          <w:szCs w:val="24"/>
        </w:rPr>
        <w:lastRenderedPageBreak/>
        <w:t xml:space="preserve">Часть 1. Сведения об оказываемых муниципальных услугах </w:t>
      </w:r>
      <w:r w:rsidRPr="00C15D55">
        <w:rPr>
          <w:rFonts w:ascii="Arial" w:hAnsi="Arial" w:cs="Arial"/>
          <w:b/>
          <w:sz w:val="24"/>
          <w:szCs w:val="24"/>
          <w:vertAlign w:val="superscript"/>
        </w:rPr>
        <w:t>1</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b/>
          <w:sz w:val="24"/>
          <w:szCs w:val="24"/>
        </w:rPr>
        <w:t>Раздел 1</w:t>
      </w:r>
    </w:p>
    <w:p w:rsidR="00DE5374" w:rsidRPr="00C15D55" w:rsidRDefault="00DE5374" w:rsidP="00DE5374">
      <w:pPr>
        <w:spacing w:after="0" w:line="240" w:lineRule="auto"/>
        <w:jc w:val="center"/>
        <w:rPr>
          <w:rFonts w:ascii="Arial" w:hAnsi="Arial" w:cs="Arial"/>
          <w:sz w:val="24"/>
          <w:szCs w:val="24"/>
          <w:u w:val="single"/>
        </w:rPr>
      </w:pPr>
    </w:p>
    <w:tbl>
      <w:tblPr>
        <w:tblW w:w="0" w:type="auto"/>
        <w:tblLayout w:type="fixed"/>
        <w:tblLook w:val="0000"/>
      </w:tblPr>
      <w:tblGrid>
        <w:gridCol w:w="9977"/>
        <w:gridCol w:w="2888"/>
        <w:gridCol w:w="1921"/>
      </w:tblGrid>
      <w:tr w:rsidR="00DE5374" w:rsidRPr="00C15D55" w:rsidTr="00DE5374">
        <w:tc>
          <w:tcPr>
            <w:tcW w:w="9977" w:type="dxa"/>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1. Наименование муниципальной услуги (работы)</w:t>
            </w:r>
          </w:p>
          <w:p w:rsidR="00DE5374" w:rsidRPr="00C15D55" w:rsidRDefault="00DE5374" w:rsidP="00DE5374">
            <w:pPr>
              <w:spacing w:after="0" w:line="240" w:lineRule="auto"/>
              <w:rPr>
                <w:rFonts w:ascii="Arial" w:hAnsi="Arial" w:cs="Arial"/>
                <w:sz w:val="24"/>
                <w:szCs w:val="24"/>
              </w:rPr>
            </w:pPr>
          </w:p>
        </w:tc>
        <w:tc>
          <w:tcPr>
            <w:tcW w:w="2888"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Уникальный номер</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по базовому</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 xml:space="preserve">(отраслевому) перечню </w:t>
            </w:r>
          </w:p>
        </w:tc>
        <w:tc>
          <w:tcPr>
            <w:tcW w:w="1921"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rPr>
          <w:rFonts w:ascii="Arial" w:hAnsi="Arial" w:cs="Arial"/>
          <w:b/>
          <w:color w:val="FF0000"/>
          <w:sz w:val="24"/>
          <w:szCs w:val="24"/>
        </w:rPr>
      </w:pPr>
      <w:r w:rsidRPr="00C15D55">
        <w:rPr>
          <w:rFonts w:ascii="Arial" w:hAnsi="Arial" w:cs="Arial"/>
          <w:b/>
          <w:sz w:val="24"/>
          <w:szCs w:val="24"/>
        </w:rPr>
        <w:t xml:space="preserve">2. Категория потребителей муниципальной услуги </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 xml:space="preserve">3. Показатели, характеризующие объем и (или) качество муниципальной услуги: </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3.1. Показатели, характеризующие качество муниципальной услуги </w:t>
      </w:r>
      <w:r w:rsidRPr="00C15D55">
        <w:rPr>
          <w:rFonts w:ascii="Arial" w:hAnsi="Arial" w:cs="Arial"/>
          <w:b/>
          <w:sz w:val="24"/>
          <w:szCs w:val="24"/>
          <w:vertAlign w:val="superscript"/>
        </w:rPr>
        <w:t>2</w:t>
      </w:r>
      <w:r w:rsidRPr="00C15D55">
        <w:rPr>
          <w:rFonts w:ascii="Arial" w:hAnsi="Arial" w:cs="Arial"/>
          <w:b/>
          <w:sz w:val="24"/>
          <w:szCs w:val="24"/>
        </w:rPr>
        <w:t xml:space="preserve">: </w:t>
      </w:r>
    </w:p>
    <w:p w:rsidR="00DE5374" w:rsidRPr="00C15D55" w:rsidRDefault="00DE5374" w:rsidP="00DE5374">
      <w:pPr>
        <w:spacing w:after="0" w:line="240" w:lineRule="auto"/>
        <w:rPr>
          <w:rFonts w:ascii="Arial" w:hAnsi="Arial" w:cs="Arial"/>
          <w:b/>
          <w:sz w:val="24"/>
          <w:szCs w:val="24"/>
        </w:rPr>
      </w:pPr>
    </w:p>
    <w:tbl>
      <w:tblPr>
        <w:tblW w:w="0" w:type="auto"/>
        <w:tblInd w:w="-743" w:type="dxa"/>
        <w:tblLayout w:type="fixed"/>
        <w:tblCellMar>
          <w:left w:w="113" w:type="dxa"/>
        </w:tblCellMar>
        <w:tblLook w:val="0000"/>
      </w:tblPr>
      <w:tblGrid>
        <w:gridCol w:w="1297"/>
        <w:gridCol w:w="1537"/>
        <w:gridCol w:w="1450"/>
        <w:gridCol w:w="1494"/>
        <w:gridCol w:w="1493"/>
        <w:gridCol w:w="1494"/>
        <w:gridCol w:w="1863"/>
        <w:gridCol w:w="991"/>
        <w:gridCol w:w="853"/>
        <w:gridCol w:w="1416"/>
        <w:gridCol w:w="1133"/>
        <w:gridCol w:w="1144"/>
      </w:tblGrid>
      <w:tr w:rsidR="00DE5374" w:rsidRPr="00C15D55" w:rsidTr="00DE5374">
        <w:tc>
          <w:tcPr>
            <w:tcW w:w="129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Уникальный номер реестровой записи</w:t>
            </w:r>
          </w:p>
        </w:tc>
        <w:tc>
          <w:tcPr>
            <w:tcW w:w="448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Показатели, характеризующие содержание муниципальной услуги</w:t>
            </w:r>
          </w:p>
        </w:tc>
        <w:tc>
          <w:tcPr>
            <w:tcW w:w="298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характеризующий условия (формы) оказания муниципальной услуги</w:t>
            </w:r>
          </w:p>
        </w:tc>
        <w:tc>
          <w:tcPr>
            <w:tcW w:w="370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качества муниципальной услуги</w:t>
            </w:r>
          </w:p>
        </w:tc>
        <w:tc>
          <w:tcPr>
            <w:tcW w:w="368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качества муниципальной услуги</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86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843"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141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20__ год (очередной финансовый год)</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sidRPr="00C15D55">
              <w:rPr>
                <w:rFonts w:ascii="Arial" w:hAnsi="Arial" w:cs="Arial"/>
                <w:sz w:val="24"/>
                <w:szCs w:val="24"/>
                <w:u w:val="single"/>
              </w:rPr>
              <w:t>__</w:t>
            </w:r>
            <w:r w:rsidRPr="00C15D55">
              <w:rPr>
                <w:rFonts w:ascii="Arial" w:hAnsi="Arial" w:cs="Arial"/>
                <w:sz w:val="24"/>
                <w:szCs w:val="24"/>
              </w:rPr>
              <w:t xml:space="preserve"> год (1-й год планового периода)</w:t>
            </w:r>
          </w:p>
        </w:tc>
        <w:tc>
          <w:tcPr>
            <w:tcW w:w="114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sidRPr="00C15D55">
              <w:rPr>
                <w:rFonts w:ascii="Arial" w:hAnsi="Arial" w:cs="Arial"/>
                <w:sz w:val="24"/>
                <w:szCs w:val="24"/>
                <w:u w:val="single"/>
              </w:rPr>
              <w:t>__</w:t>
            </w:r>
            <w:r w:rsidRPr="00C15D55">
              <w:rPr>
                <w:rFonts w:ascii="Arial" w:hAnsi="Arial" w:cs="Arial"/>
                <w:sz w:val="24"/>
                <w:szCs w:val="24"/>
              </w:rPr>
              <w:t xml:space="preserve"> год (2-й год планового периода)</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50"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86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141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4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86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99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141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11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114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86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1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4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86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1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4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86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1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4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3.2. Показатели, характеризующие объем муниципальной услуги:</w:t>
      </w:r>
    </w:p>
    <w:p w:rsidR="00DE5374" w:rsidRPr="00C15D55" w:rsidRDefault="00DE5374" w:rsidP="00DE5374">
      <w:pPr>
        <w:spacing w:after="0" w:line="240" w:lineRule="auto"/>
        <w:rPr>
          <w:rFonts w:ascii="Arial" w:hAnsi="Arial" w:cs="Arial"/>
          <w:b/>
          <w:sz w:val="24"/>
          <w:szCs w:val="24"/>
        </w:rPr>
      </w:pPr>
    </w:p>
    <w:tbl>
      <w:tblPr>
        <w:tblW w:w="16165" w:type="dxa"/>
        <w:tblInd w:w="-743" w:type="dxa"/>
        <w:tblLayout w:type="fixed"/>
        <w:tblCellMar>
          <w:left w:w="113" w:type="dxa"/>
        </w:tblCellMar>
        <w:tblLook w:val="0000"/>
      </w:tblPr>
      <w:tblGrid>
        <w:gridCol w:w="1849"/>
        <w:gridCol w:w="1134"/>
        <w:gridCol w:w="1134"/>
        <w:gridCol w:w="1134"/>
        <w:gridCol w:w="992"/>
        <w:gridCol w:w="1417"/>
        <w:gridCol w:w="1276"/>
        <w:gridCol w:w="992"/>
        <w:gridCol w:w="993"/>
        <w:gridCol w:w="992"/>
        <w:gridCol w:w="850"/>
        <w:gridCol w:w="993"/>
        <w:gridCol w:w="850"/>
        <w:gridCol w:w="851"/>
        <w:gridCol w:w="708"/>
      </w:tblGrid>
      <w:tr w:rsidR="00DE5374" w:rsidRPr="00C15D55" w:rsidTr="00DE5374">
        <w:tc>
          <w:tcPr>
            <w:tcW w:w="1849"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Уникальный номер реестровой записи</w:t>
            </w:r>
          </w:p>
        </w:tc>
        <w:tc>
          <w:tcPr>
            <w:tcW w:w="3402"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Показатели, характеризующие содержание муниципальной услуги</w:t>
            </w:r>
          </w:p>
        </w:tc>
        <w:tc>
          <w:tcPr>
            <w:tcW w:w="2409"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Показатель, характеризующий условия (формы) оказания муниципальной </w:t>
            </w:r>
            <w:r w:rsidRPr="00C15D55">
              <w:rPr>
                <w:rFonts w:ascii="Arial" w:hAnsi="Arial" w:cs="Arial"/>
                <w:sz w:val="24"/>
                <w:szCs w:val="24"/>
              </w:rPr>
              <w:lastRenderedPageBreak/>
              <w:t>услуги</w:t>
            </w:r>
          </w:p>
        </w:tc>
        <w:tc>
          <w:tcPr>
            <w:tcW w:w="326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Показатель объема</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муниципальной услуги</w:t>
            </w:r>
          </w:p>
        </w:tc>
        <w:tc>
          <w:tcPr>
            <w:tcW w:w="2835"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объема муниципальной услуги</w:t>
            </w:r>
          </w:p>
        </w:tc>
        <w:tc>
          <w:tcPr>
            <w:tcW w:w="2409" w:type="dxa"/>
            <w:gridSpan w:val="3"/>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Среднегодовой размер платы (цена, тариф)</w:t>
            </w:r>
          </w:p>
        </w:tc>
      </w:tr>
      <w:tr w:rsidR="00DE5374" w:rsidRPr="00C15D55" w:rsidTr="00DE5374">
        <w:trPr>
          <w:trHeight w:val="290"/>
        </w:trPr>
        <w:tc>
          <w:tcPr>
            <w:tcW w:w="1849"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13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1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98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99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__</w:t>
            </w:r>
            <w:r w:rsidRPr="00C15D55">
              <w:rPr>
                <w:rFonts w:ascii="Arial" w:hAnsi="Arial" w:cs="Arial"/>
                <w:sz w:val="24"/>
                <w:szCs w:val="24"/>
              </w:rPr>
              <w:t>год (очередной финансовый год)</w:t>
            </w:r>
          </w:p>
        </w:tc>
        <w:tc>
          <w:tcPr>
            <w:tcW w:w="850"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__</w:t>
            </w:r>
            <w:r w:rsidRPr="00C15D55">
              <w:rPr>
                <w:rFonts w:ascii="Arial" w:hAnsi="Arial" w:cs="Arial"/>
                <w:sz w:val="24"/>
                <w:szCs w:val="24"/>
              </w:rPr>
              <w:t>год (1-й год планового периода)</w:t>
            </w:r>
          </w:p>
        </w:tc>
        <w:tc>
          <w:tcPr>
            <w:tcW w:w="99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__</w:t>
            </w:r>
            <w:r w:rsidRPr="00C15D55">
              <w:rPr>
                <w:rFonts w:ascii="Arial" w:hAnsi="Arial" w:cs="Arial"/>
                <w:sz w:val="24"/>
                <w:szCs w:val="24"/>
              </w:rPr>
              <w:t>год (2-й год планового периода)</w:t>
            </w:r>
          </w:p>
        </w:tc>
        <w:tc>
          <w:tcPr>
            <w:tcW w:w="850" w:type="dxa"/>
            <w:vMerge w:val="restart"/>
            <w:tcBorders>
              <w:top w:val="single" w:sz="4" w:space="0" w:color="000001"/>
              <w:left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__</w:t>
            </w:r>
            <w:r w:rsidRPr="00C15D55">
              <w:rPr>
                <w:rFonts w:ascii="Arial" w:hAnsi="Arial" w:cs="Arial"/>
                <w:sz w:val="24"/>
                <w:szCs w:val="24"/>
              </w:rPr>
              <w:t>год (очередной финансовый год)</w:t>
            </w:r>
          </w:p>
        </w:tc>
        <w:tc>
          <w:tcPr>
            <w:tcW w:w="851" w:type="dxa"/>
            <w:vMerge w:val="restart"/>
            <w:tcBorders>
              <w:top w:val="single" w:sz="4" w:space="0" w:color="000001"/>
              <w:left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__</w:t>
            </w:r>
            <w:r w:rsidRPr="00C15D55">
              <w:rPr>
                <w:rFonts w:ascii="Arial" w:hAnsi="Arial" w:cs="Arial"/>
                <w:sz w:val="24"/>
                <w:szCs w:val="24"/>
              </w:rPr>
              <w:t>год (1-й год планового периода)</w:t>
            </w:r>
          </w:p>
        </w:tc>
        <w:tc>
          <w:tcPr>
            <w:tcW w:w="708" w:type="dxa"/>
            <w:vMerge w:val="restart"/>
            <w:tcBorders>
              <w:top w:val="single" w:sz="4" w:space="0" w:color="000001"/>
              <w:left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rPr>
              <w:t>_</w:t>
            </w:r>
            <w:r w:rsidRPr="00C15D55">
              <w:rPr>
                <w:rFonts w:ascii="Arial" w:hAnsi="Arial" w:cs="Arial"/>
                <w:sz w:val="24"/>
                <w:szCs w:val="24"/>
              </w:rPr>
              <w:t>год (2-й год планового периода)</w:t>
            </w:r>
          </w:p>
        </w:tc>
      </w:tr>
      <w:tr w:rsidR="00DE5374" w:rsidRPr="00C15D55" w:rsidTr="00DE5374">
        <w:trPr>
          <w:trHeight w:val="290"/>
        </w:trPr>
        <w:tc>
          <w:tcPr>
            <w:tcW w:w="1849"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2"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1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992"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850"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850" w:type="dxa"/>
            <w:vMerge/>
            <w:tcBorders>
              <w:left w:val="single" w:sz="4" w:space="0" w:color="000001"/>
              <w:bottom w:val="single" w:sz="4" w:space="0" w:color="000001"/>
              <w:right w:val="single" w:sz="4" w:space="0" w:color="000001"/>
            </w:tcBorders>
          </w:tcPr>
          <w:p w:rsidR="00DE5374" w:rsidRPr="00C15D55" w:rsidRDefault="00DE5374" w:rsidP="00DE5374">
            <w:pPr>
              <w:spacing w:after="0" w:line="240" w:lineRule="auto"/>
              <w:rPr>
                <w:rFonts w:ascii="Arial" w:hAnsi="Arial" w:cs="Arial"/>
                <w:sz w:val="24"/>
                <w:szCs w:val="24"/>
              </w:rPr>
            </w:pPr>
          </w:p>
        </w:tc>
        <w:tc>
          <w:tcPr>
            <w:tcW w:w="851" w:type="dxa"/>
            <w:vMerge/>
            <w:tcBorders>
              <w:left w:val="single" w:sz="4" w:space="0" w:color="000001"/>
              <w:bottom w:val="single" w:sz="4" w:space="0" w:color="000001"/>
              <w:right w:val="single" w:sz="4" w:space="0" w:color="000001"/>
            </w:tcBorders>
          </w:tcPr>
          <w:p w:rsidR="00DE5374" w:rsidRPr="00C15D55" w:rsidRDefault="00DE5374" w:rsidP="00DE5374">
            <w:pPr>
              <w:spacing w:after="0" w:line="240" w:lineRule="auto"/>
              <w:rPr>
                <w:rFonts w:ascii="Arial" w:hAnsi="Arial" w:cs="Arial"/>
                <w:sz w:val="24"/>
                <w:szCs w:val="24"/>
              </w:rPr>
            </w:pPr>
          </w:p>
        </w:tc>
        <w:tc>
          <w:tcPr>
            <w:tcW w:w="708" w:type="dxa"/>
            <w:vMerge/>
            <w:tcBorders>
              <w:left w:val="single" w:sz="4" w:space="0" w:color="000001"/>
              <w:bottom w:val="single" w:sz="4" w:space="0" w:color="000001"/>
              <w:right w:val="single" w:sz="4" w:space="0" w:color="000001"/>
            </w:tcBorders>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849"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c>
          <w:tcPr>
            <w:tcW w:w="850"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13</w:t>
            </w:r>
          </w:p>
        </w:tc>
        <w:tc>
          <w:tcPr>
            <w:tcW w:w="851"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14</w:t>
            </w:r>
          </w:p>
        </w:tc>
        <w:tc>
          <w:tcPr>
            <w:tcW w:w="708"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15</w:t>
            </w:r>
          </w:p>
        </w:tc>
      </w:tr>
      <w:tr w:rsidR="00DE5374" w:rsidRPr="00C15D55" w:rsidTr="00DE5374">
        <w:tc>
          <w:tcPr>
            <w:tcW w:w="1849"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1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850"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p>
        </w:tc>
        <w:tc>
          <w:tcPr>
            <w:tcW w:w="851"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p>
        </w:tc>
        <w:tc>
          <w:tcPr>
            <w:tcW w:w="708" w:type="dxa"/>
            <w:tcBorders>
              <w:top w:val="single" w:sz="4" w:space="0" w:color="000001"/>
              <w:left w:val="single" w:sz="4" w:space="0" w:color="000001"/>
              <w:bottom w:val="single" w:sz="4" w:space="0" w:color="000001"/>
              <w:right w:val="single" w:sz="4" w:space="0" w:color="000001"/>
            </w:tcBorders>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4. Нормативные правовые акты, устанавливающие размер платы (цену, тариф) либо порядок ее (его) установления:</w:t>
      </w:r>
    </w:p>
    <w:tbl>
      <w:tblPr>
        <w:tblW w:w="0" w:type="auto"/>
        <w:tblLayout w:type="fixed"/>
        <w:tblCellMar>
          <w:left w:w="113" w:type="dxa"/>
        </w:tblCellMar>
        <w:tblLook w:val="0000"/>
      </w:tblPr>
      <w:tblGrid>
        <w:gridCol w:w="2092"/>
        <w:gridCol w:w="2268"/>
        <w:gridCol w:w="2125"/>
        <w:gridCol w:w="2124"/>
        <w:gridCol w:w="6177"/>
      </w:tblGrid>
      <w:tr w:rsidR="00DE5374" w:rsidRPr="00C15D55" w:rsidTr="00DE5374">
        <w:tc>
          <w:tcPr>
            <w:tcW w:w="14786" w:type="dxa"/>
            <w:gridSpan w:val="5"/>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Нормативный правовой акт</w:t>
            </w:r>
          </w:p>
        </w:tc>
      </w:tr>
      <w:tr w:rsidR="00DE5374" w:rsidRPr="00C15D55" w:rsidTr="00DE5374">
        <w:tc>
          <w:tcPr>
            <w:tcW w:w="20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вид</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принявший орган</w:t>
            </w:r>
          </w:p>
        </w:tc>
        <w:tc>
          <w:tcPr>
            <w:tcW w:w="212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дата</w:t>
            </w:r>
          </w:p>
        </w:tc>
        <w:tc>
          <w:tcPr>
            <w:tcW w:w="212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номер</w:t>
            </w:r>
          </w:p>
        </w:tc>
        <w:tc>
          <w:tcPr>
            <w:tcW w:w="61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r>
      <w:tr w:rsidR="00DE5374" w:rsidRPr="00C15D55" w:rsidTr="00DE5374">
        <w:tc>
          <w:tcPr>
            <w:tcW w:w="20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212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212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61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r>
      <w:tr w:rsidR="00DE5374" w:rsidRPr="00C15D55" w:rsidTr="00DE5374">
        <w:tc>
          <w:tcPr>
            <w:tcW w:w="20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226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212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212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61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jc w:val="center"/>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5. Порядок оказания муниципальной услуги</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5.1. Нормативные правовые акты, регулирующие порядок оказания муниципальной услуги</w:t>
      </w:r>
    </w:p>
    <w:p w:rsidR="00DE5374" w:rsidRPr="00C15D55" w:rsidRDefault="00DE5374" w:rsidP="00DE5374">
      <w:pPr>
        <w:spacing w:after="0" w:line="240" w:lineRule="auto"/>
        <w:rPr>
          <w:rFonts w:ascii="Arial" w:hAnsi="Arial" w:cs="Arial"/>
          <w:b/>
          <w:sz w:val="24"/>
          <w:szCs w:val="24"/>
        </w:rPr>
      </w:pPr>
      <w:r w:rsidRPr="00C15D55">
        <w:rPr>
          <w:rFonts w:ascii="Arial" w:hAnsi="Arial" w:cs="Arial"/>
          <w:sz w:val="24"/>
          <w:szCs w:val="24"/>
          <w:vertAlign w:val="superscript"/>
        </w:rPr>
        <w:t>(наименование, номер и дата нормативного правового акта)</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5.2. Порядок информирования потенциальных потребителей муниципальной услуги:</w:t>
      </w:r>
    </w:p>
    <w:tbl>
      <w:tblPr>
        <w:tblW w:w="14786" w:type="dxa"/>
        <w:tblInd w:w="113" w:type="dxa"/>
        <w:tblLayout w:type="fixed"/>
        <w:tblCellMar>
          <w:left w:w="113" w:type="dxa"/>
        </w:tblCellMar>
        <w:tblLook w:val="0000"/>
      </w:tblPr>
      <w:tblGrid>
        <w:gridCol w:w="4928"/>
        <w:gridCol w:w="4926"/>
        <w:gridCol w:w="4932"/>
      </w:tblGrid>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Способ информирования</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Состав размещаемой информации</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Частота обновления информации</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p>
    <w:p w:rsidR="00DE5374" w:rsidRDefault="00DE5374" w:rsidP="00DE5374">
      <w:pPr>
        <w:spacing w:after="0" w:line="240" w:lineRule="auto"/>
        <w:rPr>
          <w:rFonts w:ascii="Arial" w:hAnsi="Arial" w:cs="Arial"/>
          <w:b/>
          <w:sz w:val="24"/>
          <w:szCs w:val="24"/>
        </w:rPr>
      </w:pPr>
    </w:p>
    <w:p w:rsidR="00DE5374"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jc w:val="center"/>
        <w:rPr>
          <w:rFonts w:ascii="Arial" w:hAnsi="Arial" w:cs="Arial"/>
          <w:b/>
          <w:sz w:val="24"/>
          <w:szCs w:val="24"/>
        </w:rPr>
      </w:pPr>
      <w:r w:rsidRPr="00C15D55">
        <w:rPr>
          <w:rFonts w:ascii="Arial" w:hAnsi="Arial" w:cs="Arial"/>
          <w:b/>
          <w:sz w:val="24"/>
          <w:szCs w:val="24"/>
        </w:rPr>
        <w:lastRenderedPageBreak/>
        <w:t xml:space="preserve">Часть 2. Сведения о выполняемых работах </w:t>
      </w:r>
      <w:r w:rsidRPr="00C15D55">
        <w:rPr>
          <w:rFonts w:ascii="Arial" w:hAnsi="Arial" w:cs="Arial"/>
          <w:b/>
          <w:sz w:val="24"/>
          <w:szCs w:val="24"/>
          <w:vertAlign w:val="superscript"/>
        </w:rPr>
        <w:t>3</w:t>
      </w:r>
    </w:p>
    <w:p w:rsidR="00DE5374" w:rsidRPr="00C15D55" w:rsidRDefault="00DE5374" w:rsidP="00DE5374">
      <w:pPr>
        <w:spacing w:after="0" w:line="240" w:lineRule="auto"/>
        <w:jc w:val="center"/>
        <w:rPr>
          <w:rFonts w:ascii="Arial" w:hAnsi="Arial" w:cs="Arial"/>
          <w:sz w:val="24"/>
          <w:szCs w:val="24"/>
          <w:u w:val="single"/>
        </w:rPr>
      </w:pPr>
      <w:r w:rsidRPr="00C15D55">
        <w:rPr>
          <w:rFonts w:ascii="Arial" w:hAnsi="Arial" w:cs="Arial"/>
          <w:b/>
          <w:sz w:val="24"/>
          <w:szCs w:val="24"/>
        </w:rPr>
        <w:t>Раздел 1</w:t>
      </w:r>
    </w:p>
    <w:p w:rsidR="00DE5374" w:rsidRPr="00C15D55" w:rsidRDefault="00DE5374" w:rsidP="00DE5374">
      <w:pPr>
        <w:spacing w:after="0" w:line="240" w:lineRule="auto"/>
        <w:jc w:val="center"/>
        <w:rPr>
          <w:rFonts w:ascii="Arial" w:hAnsi="Arial" w:cs="Arial"/>
          <w:sz w:val="24"/>
          <w:szCs w:val="24"/>
          <w:u w:val="single"/>
        </w:rPr>
      </w:pPr>
    </w:p>
    <w:tbl>
      <w:tblPr>
        <w:tblW w:w="0" w:type="auto"/>
        <w:tblLayout w:type="fixed"/>
        <w:tblLook w:val="0000"/>
      </w:tblPr>
      <w:tblGrid>
        <w:gridCol w:w="9977"/>
        <w:gridCol w:w="2888"/>
        <w:gridCol w:w="1921"/>
      </w:tblGrid>
      <w:tr w:rsidR="00DE5374" w:rsidRPr="00C15D55" w:rsidTr="00DE5374">
        <w:tc>
          <w:tcPr>
            <w:tcW w:w="9977" w:type="dxa"/>
            <w:shd w:val="clear" w:color="auto" w:fill="auto"/>
          </w:tcPr>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1. Наименование работы</w:t>
            </w:r>
          </w:p>
          <w:p w:rsidR="00DE5374" w:rsidRPr="00C15D55" w:rsidRDefault="00DE5374" w:rsidP="00DE5374">
            <w:pPr>
              <w:spacing w:after="0" w:line="240" w:lineRule="auto"/>
              <w:rPr>
                <w:rFonts w:ascii="Arial" w:hAnsi="Arial" w:cs="Arial"/>
                <w:b/>
                <w:sz w:val="24"/>
                <w:szCs w:val="24"/>
              </w:rPr>
            </w:pPr>
            <w:r w:rsidRPr="00C15D55">
              <w:rPr>
                <w:rFonts w:ascii="Arial" w:hAnsi="Arial" w:cs="Arial"/>
                <w:sz w:val="24"/>
                <w:szCs w:val="24"/>
              </w:rPr>
              <w:t>Проведение занятий физкультурно-спортивной направленности по месту проживания граждан</w:t>
            </w:r>
          </w:p>
          <w:p w:rsidR="00DE5374" w:rsidRPr="00C15D55" w:rsidRDefault="00DE5374" w:rsidP="00DE5374">
            <w:pPr>
              <w:spacing w:after="0" w:line="240" w:lineRule="auto"/>
              <w:rPr>
                <w:rFonts w:ascii="Arial" w:hAnsi="Arial" w:cs="Arial"/>
                <w:sz w:val="24"/>
                <w:szCs w:val="24"/>
              </w:rPr>
            </w:pPr>
          </w:p>
        </w:tc>
        <w:tc>
          <w:tcPr>
            <w:tcW w:w="2888"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Pr>
                <w:rFonts w:ascii="Arial" w:hAnsi="Arial" w:cs="Arial"/>
                <w:sz w:val="24"/>
                <w:szCs w:val="24"/>
              </w:rPr>
              <w:t xml:space="preserve">Код </w:t>
            </w:r>
            <w:proofErr w:type="gramStart"/>
            <w:r>
              <w:rPr>
                <w:rFonts w:ascii="Arial" w:hAnsi="Arial" w:cs="Arial"/>
                <w:sz w:val="24"/>
                <w:szCs w:val="24"/>
              </w:rPr>
              <w:t>муниципальной</w:t>
            </w:r>
            <w:proofErr w:type="gramEnd"/>
          </w:p>
          <w:p w:rsidR="00DE5374" w:rsidRPr="00C15D55" w:rsidRDefault="00DE5374" w:rsidP="00DE5374">
            <w:pPr>
              <w:spacing w:after="0" w:line="240" w:lineRule="auto"/>
              <w:jc w:val="right"/>
              <w:rPr>
                <w:rFonts w:ascii="Arial" w:hAnsi="Arial" w:cs="Arial"/>
                <w:sz w:val="24"/>
                <w:szCs w:val="24"/>
              </w:rPr>
            </w:pPr>
            <w:r>
              <w:rPr>
                <w:rFonts w:ascii="Arial" w:hAnsi="Arial" w:cs="Arial"/>
                <w:sz w:val="24"/>
                <w:szCs w:val="24"/>
              </w:rPr>
              <w:t>услуги (работы)</w:t>
            </w:r>
          </w:p>
          <w:p w:rsidR="00DE5374" w:rsidRPr="00C15D55" w:rsidRDefault="00DE5374" w:rsidP="00DE5374">
            <w:pPr>
              <w:spacing w:after="0" w:line="240" w:lineRule="auto"/>
              <w:jc w:val="right"/>
              <w:rPr>
                <w:rFonts w:ascii="Arial" w:hAnsi="Arial" w:cs="Arial"/>
                <w:sz w:val="24"/>
                <w:szCs w:val="24"/>
              </w:rPr>
            </w:pPr>
          </w:p>
        </w:tc>
        <w:tc>
          <w:tcPr>
            <w:tcW w:w="1921"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Р.</w:t>
            </w:r>
            <w:r w:rsidRPr="00C15D55">
              <w:rPr>
                <w:rFonts w:ascii="Arial" w:hAnsi="Arial" w:cs="Arial"/>
                <w:sz w:val="24"/>
                <w:szCs w:val="24"/>
              </w:rPr>
              <w:t>0</w:t>
            </w:r>
            <w:r>
              <w:rPr>
                <w:rFonts w:ascii="Arial" w:hAnsi="Arial" w:cs="Arial"/>
                <w:sz w:val="24"/>
                <w:szCs w:val="24"/>
              </w:rPr>
              <w:t>3</w:t>
            </w:r>
            <w:r w:rsidRPr="00C15D55">
              <w:rPr>
                <w:rFonts w:ascii="Arial" w:hAnsi="Arial" w:cs="Arial"/>
                <w:sz w:val="24"/>
                <w:szCs w:val="24"/>
              </w:rPr>
              <w:t>.</w:t>
            </w:r>
            <w:r>
              <w:rPr>
                <w:rFonts w:ascii="Arial" w:hAnsi="Arial" w:cs="Arial"/>
                <w:sz w:val="24"/>
                <w:szCs w:val="24"/>
              </w:rPr>
              <w:t>1.</w:t>
            </w:r>
            <w:r w:rsidRPr="00C15D55">
              <w:rPr>
                <w:rFonts w:ascii="Arial" w:hAnsi="Arial" w:cs="Arial"/>
                <w:sz w:val="24"/>
                <w:szCs w:val="24"/>
              </w:rPr>
              <w:t>0</w:t>
            </w:r>
            <w:r>
              <w:rPr>
                <w:rFonts w:ascii="Arial" w:hAnsi="Arial" w:cs="Arial"/>
                <w:sz w:val="24"/>
                <w:szCs w:val="24"/>
              </w:rPr>
              <w:t>0</w:t>
            </w:r>
            <w:r w:rsidRPr="00C15D55">
              <w:rPr>
                <w:rFonts w:ascii="Arial" w:hAnsi="Arial" w:cs="Arial"/>
                <w:sz w:val="24"/>
                <w:szCs w:val="24"/>
              </w:rPr>
              <w:t>1</w:t>
            </w:r>
            <w:r>
              <w:rPr>
                <w:rFonts w:ascii="Arial" w:hAnsi="Arial" w:cs="Arial"/>
                <w:sz w:val="24"/>
                <w:szCs w:val="24"/>
              </w:rPr>
              <w:t>6</w:t>
            </w:r>
          </w:p>
        </w:tc>
      </w:tr>
    </w:tbl>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2. Категории потребителей работы  </w:t>
      </w:r>
      <w:r w:rsidRPr="00C15D55">
        <w:rPr>
          <w:rFonts w:ascii="Arial" w:hAnsi="Arial" w:cs="Arial"/>
          <w:sz w:val="24"/>
          <w:szCs w:val="24"/>
          <w:u w:val="single"/>
        </w:rPr>
        <w:t xml:space="preserve">  в  интересах общества</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3. Показатели, характеризующие объем и (или) качество работы:</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3.1. Показатели, характеризующие качество работы </w:t>
      </w:r>
      <w:r w:rsidRPr="00C15D55">
        <w:rPr>
          <w:rFonts w:ascii="Arial" w:hAnsi="Arial" w:cs="Arial"/>
          <w:b/>
          <w:sz w:val="24"/>
          <w:szCs w:val="24"/>
          <w:vertAlign w:val="superscript"/>
        </w:rPr>
        <w:t>4</w:t>
      </w:r>
      <w:r w:rsidRPr="00C15D55">
        <w:rPr>
          <w:rFonts w:ascii="Arial" w:hAnsi="Arial" w:cs="Arial"/>
          <w:b/>
          <w:sz w:val="24"/>
          <w:szCs w:val="24"/>
        </w:rPr>
        <w:t>:</w:t>
      </w:r>
    </w:p>
    <w:p w:rsidR="00DE5374" w:rsidRPr="00C15D55" w:rsidRDefault="00DE5374" w:rsidP="00DE5374">
      <w:pPr>
        <w:spacing w:after="0" w:line="240" w:lineRule="auto"/>
        <w:rPr>
          <w:rFonts w:ascii="Arial" w:hAnsi="Arial" w:cs="Arial"/>
          <w:b/>
          <w:sz w:val="24"/>
          <w:szCs w:val="24"/>
        </w:rPr>
      </w:pPr>
    </w:p>
    <w:tbl>
      <w:tblPr>
        <w:tblW w:w="0" w:type="auto"/>
        <w:tblInd w:w="-743" w:type="dxa"/>
        <w:tblLayout w:type="fixed"/>
        <w:tblCellMar>
          <w:left w:w="113" w:type="dxa"/>
        </w:tblCellMar>
        <w:tblLook w:val="0000"/>
      </w:tblPr>
      <w:tblGrid>
        <w:gridCol w:w="1297"/>
        <w:gridCol w:w="1537"/>
        <w:gridCol w:w="1450"/>
        <w:gridCol w:w="1494"/>
        <w:gridCol w:w="1493"/>
        <w:gridCol w:w="1494"/>
        <w:gridCol w:w="1581"/>
        <w:gridCol w:w="1275"/>
        <w:gridCol w:w="851"/>
        <w:gridCol w:w="1415"/>
        <w:gridCol w:w="1133"/>
        <w:gridCol w:w="1142"/>
      </w:tblGrid>
      <w:tr w:rsidR="00DE5374" w:rsidRPr="00C15D55" w:rsidTr="00DE5374">
        <w:tc>
          <w:tcPr>
            <w:tcW w:w="129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Уникальный номер реестровой записи</w:t>
            </w:r>
          </w:p>
        </w:tc>
        <w:tc>
          <w:tcPr>
            <w:tcW w:w="448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характеризующий содержание работы (по справочникам)</w:t>
            </w:r>
          </w:p>
        </w:tc>
        <w:tc>
          <w:tcPr>
            <w:tcW w:w="298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характеризующий условия (формы) выполнения работы (по справочникам)</w:t>
            </w:r>
          </w:p>
        </w:tc>
        <w:tc>
          <w:tcPr>
            <w:tcW w:w="370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качества работы</w:t>
            </w:r>
          </w:p>
        </w:tc>
        <w:tc>
          <w:tcPr>
            <w:tcW w:w="368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качества работы</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581"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212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141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20</w:t>
            </w:r>
            <w:r>
              <w:rPr>
                <w:rFonts w:ascii="Arial" w:hAnsi="Arial" w:cs="Arial"/>
                <w:sz w:val="24"/>
                <w:szCs w:val="24"/>
                <w:u w:val="single"/>
              </w:rPr>
              <w:t>19</w:t>
            </w:r>
            <w:r w:rsidRPr="00C15D55">
              <w:rPr>
                <w:rFonts w:ascii="Arial" w:hAnsi="Arial" w:cs="Arial"/>
                <w:sz w:val="24"/>
                <w:szCs w:val="24"/>
              </w:rPr>
              <w:t>год (очередной финансовый год)</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20</w:t>
            </w:r>
            <w:r w:rsidRPr="00C15D55">
              <w:rPr>
                <w:rFonts w:ascii="Arial" w:hAnsi="Arial" w:cs="Arial"/>
                <w:sz w:val="24"/>
                <w:szCs w:val="24"/>
              </w:rPr>
              <w:t xml:space="preserve"> год (1-й год планового периода)</w:t>
            </w:r>
          </w:p>
        </w:tc>
        <w:tc>
          <w:tcPr>
            <w:tcW w:w="114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21</w:t>
            </w:r>
            <w:r w:rsidRPr="00C15D55">
              <w:rPr>
                <w:rFonts w:ascii="Arial" w:hAnsi="Arial" w:cs="Arial"/>
                <w:sz w:val="24"/>
                <w:szCs w:val="24"/>
              </w:rPr>
              <w:t xml:space="preserve"> год (2-й год планового периода)</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50"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581"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141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42"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58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141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Pr>
                <w:rFonts w:ascii="Arial" w:hAnsi="Arial" w:cs="Arial"/>
                <w:sz w:val="24"/>
                <w:szCs w:val="24"/>
              </w:rPr>
              <w:t>Р.03.1.0016.0001.001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Наличие обоснованных жалоб</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единица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642</w:t>
            </w:r>
          </w:p>
        </w:tc>
        <w:tc>
          <w:tcPr>
            <w:tcW w:w="141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0</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0</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0</w:t>
            </w: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3.2. Показатели, характеризующие объем работы:</w:t>
      </w:r>
    </w:p>
    <w:p w:rsidR="00DE5374" w:rsidRPr="00C15D55" w:rsidRDefault="00DE5374" w:rsidP="00DE5374">
      <w:pPr>
        <w:spacing w:after="0" w:line="240" w:lineRule="auto"/>
        <w:rPr>
          <w:rFonts w:ascii="Arial" w:hAnsi="Arial" w:cs="Arial"/>
          <w:b/>
          <w:sz w:val="24"/>
          <w:szCs w:val="24"/>
        </w:rPr>
      </w:pPr>
    </w:p>
    <w:tbl>
      <w:tblPr>
        <w:tblW w:w="0" w:type="auto"/>
        <w:tblInd w:w="-743" w:type="dxa"/>
        <w:tblLayout w:type="fixed"/>
        <w:tblCellMar>
          <w:left w:w="113" w:type="dxa"/>
        </w:tblCellMar>
        <w:tblLook w:val="0000"/>
      </w:tblPr>
      <w:tblGrid>
        <w:gridCol w:w="1296"/>
        <w:gridCol w:w="1254"/>
        <w:gridCol w:w="1275"/>
        <w:gridCol w:w="1277"/>
        <w:gridCol w:w="1275"/>
        <w:gridCol w:w="1276"/>
        <w:gridCol w:w="1133"/>
        <w:gridCol w:w="992"/>
        <w:gridCol w:w="850"/>
        <w:gridCol w:w="1134"/>
        <w:gridCol w:w="1275"/>
        <w:gridCol w:w="1133"/>
        <w:gridCol w:w="1143"/>
      </w:tblGrid>
      <w:tr w:rsidR="00DE5374" w:rsidRPr="00C15D55" w:rsidTr="00DE5374">
        <w:tc>
          <w:tcPr>
            <w:tcW w:w="129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Уникальный номер реестровой </w:t>
            </w:r>
            <w:r w:rsidRPr="00C15D55">
              <w:rPr>
                <w:rFonts w:ascii="Arial" w:hAnsi="Arial" w:cs="Arial"/>
                <w:sz w:val="24"/>
                <w:szCs w:val="24"/>
              </w:rPr>
              <w:lastRenderedPageBreak/>
              <w:t>записи</w:t>
            </w:r>
          </w:p>
        </w:tc>
        <w:tc>
          <w:tcPr>
            <w:tcW w:w="3806"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Показатель, характеризующий содержание работы (по справочникам)</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Показатель, характеризующий условия (формы) выполнения работы </w:t>
            </w:r>
            <w:r w:rsidRPr="00C15D55">
              <w:rPr>
                <w:rFonts w:ascii="Arial" w:hAnsi="Arial" w:cs="Arial"/>
                <w:sz w:val="24"/>
                <w:szCs w:val="24"/>
              </w:rPr>
              <w:lastRenderedPageBreak/>
              <w:t>(по справочникам)</w:t>
            </w:r>
          </w:p>
        </w:tc>
        <w:tc>
          <w:tcPr>
            <w:tcW w:w="4109"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Показатель объема работы</w:t>
            </w:r>
          </w:p>
        </w:tc>
        <w:tc>
          <w:tcPr>
            <w:tcW w:w="355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объема работы</w:t>
            </w:r>
          </w:p>
        </w:tc>
      </w:tr>
      <w:tr w:rsidR="00DE5374" w:rsidRPr="00C15D55" w:rsidTr="00DE5374">
        <w:trPr>
          <w:trHeight w:val="290"/>
        </w:trPr>
        <w:tc>
          <w:tcPr>
            <w:tcW w:w="129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5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описание работы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sidRPr="00C15D55">
              <w:rPr>
                <w:rFonts w:ascii="Arial" w:hAnsi="Arial" w:cs="Arial"/>
                <w:sz w:val="24"/>
                <w:szCs w:val="24"/>
                <w:u w:val="single"/>
              </w:rPr>
              <w:t>1</w:t>
            </w:r>
            <w:r>
              <w:rPr>
                <w:rFonts w:ascii="Arial" w:hAnsi="Arial" w:cs="Arial"/>
                <w:sz w:val="24"/>
                <w:szCs w:val="24"/>
                <w:u w:val="single"/>
              </w:rPr>
              <w:t>9</w:t>
            </w:r>
            <w:r w:rsidRPr="00C15D55">
              <w:rPr>
                <w:rFonts w:ascii="Arial" w:hAnsi="Arial" w:cs="Arial"/>
                <w:sz w:val="24"/>
                <w:szCs w:val="24"/>
              </w:rPr>
              <w:t xml:space="preserve"> год (очередной финансовый год)</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20</w:t>
            </w:r>
            <w:r w:rsidRPr="00C15D55">
              <w:rPr>
                <w:rFonts w:ascii="Arial" w:hAnsi="Arial" w:cs="Arial"/>
                <w:sz w:val="24"/>
                <w:szCs w:val="24"/>
              </w:rPr>
              <w:t>год (1-й год планового периода)</w:t>
            </w:r>
          </w:p>
        </w:tc>
        <w:tc>
          <w:tcPr>
            <w:tcW w:w="114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21</w:t>
            </w:r>
            <w:r w:rsidRPr="00C15D55">
              <w:rPr>
                <w:rFonts w:ascii="Arial" w:hAnsi="Arial" w:cs="Arial"/>
                <w:sz w:val="24"/>
                <w:szCs w:val="24"/>
              </w:rPr>
              <w:t>год (2-й год планового периода)</w:t>
            </w:r>
          </w:p>
        </w:tc>
      </w:tr>
      <w:tr w:rsidR="00DE5374" w:rsidRPr="00C15D55" w:rsidTr="00DE5374">
        <w:trPr>
          <w:trHeight w:val="290"/>
        </w:trPr>
        <w:tc>
          <w:tcPr>
            <w:tcW w:w="129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5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4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29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2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c>
          <w:tcPr>
            <w:tcW w:w="114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13</w:t>
            </w:r>
          </w:p>
        </w:tc>
      </w:tr>
      <w:tr w:rsidR="00DE5374" w:rsidRPr="00C15D55" w:rsidTr="00DE5374">
        <w:tc>
          <w:tcPr>
            <w:tcW w:w="129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autoSpaceDE w:val="0"/>
              <w:autoSpaceDN w:val="0"/>
              <w:adjustRightInd w:val="0"/>
              <w:spacing w:after="0" w:line="240" w:lineRule="auto"/>
              <w:rPr>
                <w:rFonts w:ascii="Arial" w:eastAsia="Microsoft YaHei" w:hAnsi="Arial" w:cs="Arial"/>
                <w:color w:val="000000"/>
                <w:sz w:val="24"/>
                <w:szCs w:val="24"/>
              </w:rPr>
            </w:pPr>
          </w:p>
          <w:p w:rsidR="00DE5374" w:rsidRPr="00C15D55" w:rsidRDefault="00DE5374" w:rsidP="00DE5374">
            <w:pPr>
              <w:spacing w:after="0" w:line="240" w:lineRule="auto"/>
              <w:rPr>
                <w:rFonts w:ascii="Arial" w:hAnsi="Arial" w:cs="Arial"/>
                <w:sz w:val="24"/>
                <w:szCs w:val="24"/>
              </w:rPr>
            </w:pPr>
            <w:r>
              <w:rPr>
                <w:rFonts w:ascii="Arial" w:hAnsi="Arial" w:cs="Arial"/>
                <w:sz w:val="24"/>
                <w:szCs w:val="24"/>
              </w:rPr>
              <w:t>Р.03.1.0016.0001.001</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бесплатная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autoSpaceDE w:val="0"/>
              <w:autoSpaceDN w:val="0"/>
              <w:adjustRightInd w:val="0"/>
              <w:spacing w:after="0" w:line="240" w:lineRule="auto"/>
              <w:rPr>
                <w:rFonts w:ascii="Arial" w:eastAsia="Microsoft YaHei" w:hAnsi="Arial" w:cs="Arial"/>
                <w:color w:val="000000"/>
                <w:sz w:val="24"/>
                <w:szCs w:val="24"/>
              </w:rPr>
            </w:pPr>
            <w:r>
              <w:rPr>
                <w:rFonts w:ascii="Arial" w:eastAsia="Microsoft YaHei" w:hAnsi="Arial" w:cs="Arial"/>
                <w:color w:val="000000"/>
                <w:sz w:val="24"/>
                <w:szCs w:val="24"/>
              </w:rPr>
              <w:t>Количест</w:t>
            </w:r>
            <w:r w:rsidRPr="00C15D55">
              <w:rPr>
                <w:rFonts w:ascii="Arial" w:eastAsia="Microsoft YaHei" w:hAnsi="Arial" w:cs="Arial"/>
                <w:color w:val="000000"/>
                <w:sz w:val="24"/>
                <w:szCs w:val="24"/>
              </w:rPr>
              <w:t xml:space="preserve">во занятий  </w:t>
            </w:r>
          </w:p>
          <w:p w:rsidR="00DE5374" w:rsidRPr="00C15D55" w:rsidRDefault="00DE5374" w:rsidP="00DE5374">
            <w:pPr>
              <w:spacing w:after="0" w:line="240" w:lineRule="auto"/>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штука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796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проведение спортивных занятий</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1060</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1060</w:t>
            </w:r>
          </w:p>
        </w:tc>
        <w:tc>
          <w:tcPr>
            <w:tcW w:w="114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1060</w:t>
            </w:r>
          </w:p>
        </w:tc>
      </w:tr>
    </w:tbl>
    <w:p w:rsidR="00DE5374" w:rsidRPr="00C15D55" w:rsidRDefault="00DE5374" w:rsidP="00DE5374">
      <w:pPr>
        <w:spacing w:after="0" w:line="240" w:lineRule="auto"/>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jc w:val="center"/>
        <w:rPr>
          <w:rFonts w:ascii="Arial" w:hAnsi="Arial" w:cs="Arial"/>
          <w:b/>
          <w:sz w:val="24"/>
          <w:szCs w:val="24"/>
        </w:rPr>
      </w:pPr>
    </w:p>
    <w:p w:rsidR="00DE5374"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jc w:val="center"/>
        <w:rPr>
          <w:rFonts w:ascii="Arial" w:hAnsi="Arial" w:cs="Arial"/>
          <w:sz w:val="24"/>
          <w:szCs w:val="24"/>
          <w:u w:val="single"/>
        </w:rPr>
      </w:pPr>
      <w:r w:rsidRPr="00C15D55">
        <w:rPr>
          <w:rFonts w:ascii="Arial" w:hAnsi="Arial" w:cs="Arial"/>
          <w:b/>
          <w:sz w:val="24"/>
          <w:szCs w:val="24"/>
        </w:rPr>
        <w:lastRenderedPageBreak/>
        <w:t>Раздел 2</w:t>
      </w:r>
    </w:p>
    <w:p w:rsidR="00DE5374" w:rsidRPr="00C15D55" w:rsidRDefault="00DE5374" w:rsidP="00DE5374">
      <w:pPr>
        <w:spacing w:after="0" w:line="240" w:lineRule="auto"/>
        <w:jc w:val="center"/>
        <w:rPr>
          <w:rFonts w:ascii="Arial" w:hAnsi="Arial" w:cs="Arial"/>
          <w:sz w:val="24"/>
          <w:szCs w:val="24"/>
          <w:u w:val="single"/>
        </w:rPr>
      </w:pPr>
    </w:p>
    <w:tbl>
      <w:tblPr>
        <w:tblW w:w="0" w:type="auto"/>
        <w:tblLayout w:type="fixed"/>
        <w:tblLook w:val="0000"/>
      </w:tblPr>
      <w:tblGrid>
        <w:gridCol w:w="9977"/>
        <w:gridCol w:w="2888"/>
        <w:gridCol w:w="1921"/>
      </w:tblGrid>
      <w:tr w:rsidR="00DE5374" w:rsidRPr="00C15D55" w:rsidTr="00DE5374">
        <w:tc>
          <w:tcPr>
            <w:tcW w:w="9977" w:type="dxa"/>
            <w:shd w:val="clear" w:color="auto" w:fill="auto"/>
          </w:tcPr>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1. Наименование работы</w:t>
            </w:r>
          </w:p>
          <w:p w:rsidR="00DE5374" w:rsidRPr="00C15D55" w:rsidRDefault="00DE5374" w:rsidP="00DE5374">
            <w:pPr>
              <w:spacing w:after="0" w:line="240" w:lineRule="auto"/>
              <w:rPr>
                <w:rFonts w:ascii="Arial" w:hAnsi="Arial" w:cs="Arial"/>
                <w:b/>
                <w:sz w:val="24"/>
                <w:szCs w:val="24"/>
              </w:rPr>
            </w:pPr>
            <w:r w:rsidRPr="00C15D55">
              <w:rPr>
                <w:rFonts w:ascii="Arial" w:hAnsi="Arial" w:cs="Arial"/>
                <w:sz w:val="24"/>
                <w:szCs w:val="24"/>
              </w:rPr>
              <w:t>Организация и проведение официальных физкультурных (физкультурно-оздоровительных) мероприятий</w:t>
            </w:r>
          </w:p>
          <w:p w:rsidR="00DE5374" w:rsidRPr="00C15D55" w:rsidRDefault="00DE5374" w:rsidP="00DE5374">
            <w:pPr>
              <w:spacing w:after="0" w:line="240" w:lineRule="auto"/>
              <w:rPr>
                <w:rFonts w:ascii="Arial" w:hAnsi="Arial" w:cs="Arial"/>
                <w:sz w:val="24"/>
                <w:szCs w:val="24"/>
              </w:rPr>
            </w:pPr>
          </w:p>
        </w:tc>
        <w:tc>
          <w:tcPr>
            <w:tcW w:w="2888" w:type="dxa"/>
            <w:tcBorders>
              <w:right w:val="single" w:sz="4" w:space="0" w:color="00000A"/>
            </w:tcBorders>
            <w:shd w:val="clear" w:color="auto" w:fill="auto"/>
          </w:tcPr>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Уникальный номер</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по базовому</w:t>
            </w:r>
          </w:p>
          <w:p w:rsidR="00DE5374" w:rsidRPr="00C15D55" w:rsidRDefault="00DE5374" w:rsidP="00DE5374">
            <w:pPr>
              <w:spacing w:after="0" w:line="240" w:lineRule="auto"/>
              <w:jc w:val="right"/>
              <w:rPr>
                <w:rFonts w:ascii="Arial" w:hAnsi="Arial" w:cs="Arial"/>
                <w:sz w:val="24"/>
                <w:szCs w:val="24"/>
              </w:rPr>
            </w:pPr>
            <w:r w:rsidRPr="00C15D55">
              <w:rPr>
                <w:rFonts w:ascii="Arial" w:hAnsi="Arial" w:cs="Arial"/>
                <w:sz w:val="24"/>
                <w:szCs w:val="24"/>
              </w:rPr>
              <w:t xml:space="preserve">(отраслевому) перечню </w:t>
            </w:r>
          </w:p>
        </w:tc>
        <w:tc>
          <w:tcPr>
            <w:tcW w:w="1921" w:type="dxa"/>
            <w:tcBorders>
              <w:top w:val="single" w:sz="4" w:space="0" w:color="00000A"/>
              <w:left w:val="single" w:sz="4" w:space="0" w:color="00000A"/>
              <w:bottom w:val="single" w:sz="4" w:space="0" w:color="00000A"/>
              <w:right w:val="single" w:sz="4" w:space="0" w:color="00000A"/>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Р</w:t>
            </w:r>
            <w:r w:rsidRPr="00C15D55">
              <w:rPr>
                <w:rFonts w:ascii="Arial" w:hAnsi="Arial" w:cs="Arial"/>
                <w:sz w:val="24"/>
                <w:szCs w:val="24"/>
              </w:rPr>
              <w:t>.0</w:t>
            </w:r>
            <w:r>
              <w:rPr>
                <w:rFonts w:ascii="Arial" w:hAnsi="Arial" w:cs="Arial"/>
                <w:sz w:val="24"/>
                <w:szCs w:val="24"/>
              </w:rPr>
              <w:t>3</w:t>
            </w:r>
            <w:r w:rsidRPr="00C15D55">
              <w:rPr>
                <w:rFonts w:ascii="Arial" w:hAnsi="Arial" w:cs="Arial"/>
                <w:sz w:val="24"/>
                <w:szCs w:val="24"/>
              </w:rPr>
              <w:t>.1</w:t>
            </w:r>
            <w:r>
              <w:rPr>
                <w:rFonts w:ascii="Arial" w:hAnsi="Arial" w:cs="Arial"/>
                <w:sz w:val="24"/>
                <w:szCs w:val="24"/>
              </w:rPr>
              <w:t>.0028</w:t>
            </w:r>
          </w:p>
        </w:tc>
      </w:tr>
    </w:tbl>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2. Категории потребителей работы  </w:t>
      </w:r>
      <w:r w:rsidRPr="00C15D55">
        <w:rPr>
          <w:rFonts w:ascii="Arial" w:hAnsi="Arial" w:cs="Arial"/>
          <w:sz w:val="24"/>
          <w:szCs w:val="24"/>
          <w:u w:val="single"/>
        </w:rPr>
        <w:t xml:space="preserve">  в  интересах общества</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3. Показатели, характеризующие объем и (или) качество работы:</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3.1. Показатели, характеризующие качество работы </w:t>
      </w:r>
      <w:r w:rsidRPr="00C15D55">
        <w:rPr>
          <w:rFonts w:ascii="Arial" w:hAnsi="Arial" w:cs="Arial"/>
          <w:b/>
          <w:sz w:val="24"/>
          <w:szCs w:val="24"/>
          <w:vertAlign w:val="superscript"/>
        </w:rPr>
        <w:t>4</w:t>
      </w:r>
      <w:r w:rsidRPr="00C15D55">
        <w:rPr>
          <w:rFonts w:ascii="Arial" w:hAnsi="Arial" w:cs="Arial"/>
          <w:b/>
          <w:sz w:val="24"/>
          <w:szCs w:val="24"/>
        </w:rPr>
        <w:t>:</w:t>
      </w:r>
    </w:p>
    <w:p w:rsidR="00DE5374" w:rsidRPr="00C15D55" w:rsidRDefault="00DE5374" w:rsidP="00DE5374">
      <w:pPr>
        <w:spacing w:after="0" w:line="240" w:lineRule="auto"/>
        <w:rPr>
          <w:rFonts w:ascii="Arial" w:hAnsi="Arial" w:cs="Arial"/>
          <w:b/>
          <w:sz w:val="24"/>
          <w:szCs w:val="24"/>
        </w:rPr>
      </w:pPr>
    </w:p>
    <w:tbl>
      <w:tblPr>
        <w:tblW w:w="0" w:type="auto"/>
        <w:tblInd w:w="-743" w:type="dxa"/>
        <w:tblLayout w:type="fixed"/>
        <w:tblCellMar>
          <w:left w:w="113" w:type="dxa"/>
        </w:tblCellMar>
        <w:tblLook w:val="0000"/>
      </w:tblPr>
      <w:tblGrid>
        <w:gridCol w:w="1297"/>
        <w:gridCol w:w="1537"/>
        <w:gridCol w:w="1450"/>
        <w:gridCol w:w="1494"/>
        <w:gridCol w:w="1493"/>
        <w:gridCol w:w="1494"/>
        <w:gridCol w:w="1581"/>
        <w:gridCol w:w="1275"/>
        <w:gridCol w:w="851"/>
        <w:gridCol w:w="1415"/>
        <w:gridCol w:w="1133"/>
        <w:gridCol w:w="1142"/>
      </w:tblGrid>
      <w:tr w:rsidR="00DE5374" w:rsidRPr="00C15D55" w:rsidTr="00DE5374">
        <w:tc>
          <w:tcPr>
            <w:tcW w:w="129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Уникальный номер реестровой записи</w:t>
            </w:r>
          </w:p>
        </w:tc>
        <w:tc>
          <w:tcPr>
            <w:tcW w:w="448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характеризующий содержание работы (по справочникам)</w:t>
            </w:r>
          </w:p>
        </w:tc>
        <w:tc>
          <w:tcPr>
            <w:tcW w:w="2987"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характеризующий условия (формы) выполнения работы (по справочникам)</w:t>
            </w:r>
          </w:p>
        </w:tc>
        <w:tc>
          <w:tcPr>
            <w:tcW w:w="370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Показатель качества работы</w:t>
            </w:r>
          </w:p>
        </w:tc>
        <w:tc>
          <w:tcPr>
            <w:tcW w:w="3687"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качества работы</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50"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49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581"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2125"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141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20</w:t>
            </w:r>
            <w:r w:rsidRPr="009C0ACA">
              <w:rPr>
                <w:rFonts w:ascii="Arial" w:hAnsi="Arial" w:cs="Arial"/>
                <w:sz w:val="24"/>
                <w:szCs w:val="24"/>
                <w:u w:val="single"/>
              </w:rPr>
              <w:t>18</w:t>
            </w:r>
            <w:r w:rsidRPr="00C15D55">
              <w:rPr>
                <w:rFonts w:ascii="Arial" w:hAnsi="Arial" w:cs="Arial"/>
                <w:sz w:val="24"/>
                <w:szCs w:val="24"/>
              </w:rPr>
              <w:t xml:space="preserve"> год (очередной финансовый год)</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19</w:t>
            </w:r>
            <w:r w:rsidRPr="00C15D55">
              <w:rPr>
                <w:rFonts w:ascii="Arial" w:hAnsi="Arial" w:cs="Arial"/>
                <w:sz w:val="24"/>
                <w:szCs w:val="24"/>
              </w:rPr>
              <w:t xml:space="preserve"> год (1-й год планового периода)</w:t>
            </w:r>
          </w:p>
        </w:tc>
        <w:tc>
          <w:tcPr>
            <w:tcW w:w="1142"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20</w:t>
            </w:r>
            <w:r w:rsidRPr="00C15D55">
              <w:rPr>
                <w:rFonts w:ascii="Arial" w:hAnsi="Arial" w:cs="Arial"/>
                <w:sz w:val="24"/>
                <w:szCs w:val="24"/>
              </w:rPr>
              <w:t xml:space="preserve"> год (2-й год планового периода)</w:t>
            </w:r>
          </w:p>
        </w:tc>
      </w:tr>
      <w:tr w:rsidR="00DE5374" w:rsidRPr="00C15D55" w:rsidTr="00DE5374">
        <w:trPr>
          <w:trHeight w:val="290"/>
        </w:trPr>
        <w:tc>
          <w:tcPr>
            <w:tcW w:w="129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3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50"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49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581"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141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42"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58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141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r>
      <w:tr w:rsidR="00DE5374" w:rsidRPr="00C15D55" w:rsidTr="00DE5374">
        <w:tc>
          <w:tcPr>
            <w:tcW w:w="129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Pr>
                <w:rFonts w:ascii="Arial" w:hAnsi="Arial" w:cs="Arial"/>
                <w:sz w:val="24"/>
                <w:szCs w:val="24"/>
              </w:rPr>
              <w:t>Р.03.1.0028.0003.001</w:t>
            </w:r>
          </w:p>
        </w:tc>
        <w:tc>
          <w:tcPr>
            <w:tcW w:w="153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49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581"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Количество участников физкультурных мероприятий</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человек</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792</w:t>
            </w:r>
          </w:p>
        </w:tc>
        <w:tc>
          <w:tcPr>
            <w:tcW w:w="141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704</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704</w:t>
            </w:r>
          </w:p>
        </w:tc>
        <w:tc>
          <w:tcPr>
            <w:tcW w:w="114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704</w:t>
            </w: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3.2. Показатели, характеризующие объем работы:</w:t>
      </w:r>
    </w:p>
    <w:p w:rsidR="00DE5374" w:rsidRPr="00C15D55" w:rsidRDefault="00DE5374" w:rsidP="00DE5374">
      <w:pPr>
        <w:spacing w:after="0" w:line="240" w:lineRule="auto"/>
        <w:rPr>
          <w:rFonts w:ascii="Arial" w:hAnsi="Arial" w:cs="Arial"/>
          <w:b/>
          <w:sz w:val="24"/>
          <w:szCs w:val="24"/>
        </w:rPr>
      </w:pPr>
    </w:p>
    <w:tbl>
      <w:tblPr>
        <w:tblW w:w="0" w:type="auto"/>
        <w:tblInd w:w="-743" w:type="dxa"/>
        <w:tblLayout w:type="fixed"/>
        <w:tblCellMar>
          <w:left w:w="113" w:type="dxa"/>
        </w:tblCellMar>
        <w:tblLook w:val="0000"/>
      </w:tblPr>
      <w:tblGrid>
        <w:gridCol w:w="1296"/>
        <w:gridCol w:w="1254"/>
        <w:gridCol w:w="1275"/>
        <w:gridCol w:w="1277"/>
        <w:gridCol w:w="1275"/>
        <w:gridCol w:w="1276"/>
        <w:gridCol w:w="1133"/>
        <w:gridCol w:w="992"/>
        <w:gridCol w:w="850"/>
        <w:gridCol w:w="1134"/>
        <w:gridCol w:w="1275"/>
        <w:gridCol w:w="1133"/>
        <w:gridCol w:w="1143"/>
      </w:tblGrid>
      <w:tr w:rsidR="00DE5374" w:rsidRPr="00C15D55" w:rsidTr="00DE5374">
        <w:tc>
          <w:tcPr>
            <w:tcW w:w="129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Уникальный номер </w:t>
            </w:r>
            <w:r w:rsidRPr="00C15D55">
              <w:rPr>
                <w:rFonts w:ascii="Arial" w:hAnsi="Arial" w:cs="Arial"/>
                <w:sz w:val="24"/>
                <w:szCs w:val="24"/>
              </w:rPr>
              <w:lastRenderedPageBreak/>
              <w:t>реестровой записи</w:t>
            </w:r>
          </w:p>
        </w:tc>
        <w:tc>
          <w:tcPr>
            <w:tcW w:w="3806"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 xml:space="preserve">Показатель, характеризующий содержание работы (по </w:t>
            </w:r>
            <w:r w:rsidRPr="00C15D55">
              <w:rPr>
                <w:rFonts w:ascii="Arial" w:hAnsi="Arial" w:cs="Arial"/>
                <w:sz w:val="24"/>
                <w:szCs w:val="24"/>
              </w:rPr>
              <w:lastRenderedPageBreak/>
              <w:t>справочникам)</w:t>
            </w:r>
          </w:p>
        </w:tc>
        <w:tc>
          <w:tcPr>
            <w:tcW w:w="2551"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 xml:space="preserve">Показатель, характеризующий </w:t>
            </w:r>
            <w:r w:rsidRPr="00C15D55">
              <w:rPr>
                <w:rFonts w:ascii="Arial" w:hAnsi="Arial" w:cs="Arial"/>
                <w:sz w:val="24"/>
                <w:szCs w:val="24"/>
              </w:rPr>
              <w:lastRenderedPageBreak/>
              <w:t>условия (формы) выполнения работы (по справочникам)</w:t>
            </w:r>
          </w:p>
        </w:tc>
        <w:tc>
          <w:tcPr>
            <w:tcW w:w="4109" w:type="dxa"/>
            <w:gridSpan w:val="4"/>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Показатель объема работы</w:t>
            </w:r>
          </w:p>
        </w:tc>
        <w:tc>
          <w:tcPr>
            <w:tcW w:w="3551" w:type="dxa"/>
            <w:gridSpan w:val="3"/>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Значение показателя объема работы</w:t>
            </w:r>
          </w:p>
        </w:tc>
      </w:tr>
      <w:tr w:rsidR="00DE5374" w:rsidRPr="00C15D55" w:rsidTr="00DE5374">
        <w:trPr>
          <w:trHeight w:val="290"/>
        </w:trPr>
        <w:tc>
          <w:tcPr>
            <w:tcW w:w="129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54"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7"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276"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 показателя</w:t>
            </w:r>
          </w:p>
        </w:tc>
        <w:tc>
          <w:tcPr>
            <w:tcW w:w="1842" w:type="dxa"/>
            <w:gridSpan w:val="2"/>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единица измерения</w:t>
            </w: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по ОКЕИ</w:t>
            </w:r>
          </w:p>
        </w:tc>
        <w:tc>
          <w:tcPr>
            <w:tcW w:w="1134" w:type="dxa"/>
            <w:tcBorders>
              <w:top w:val="single" w:sz="4" w:space="0" w:color="000001"/>
              <w:left w:val="single" w:sz="4" w:space="0" w:color="000001"/>
              <w:bottom w:val="single" w:sz="4" w:space="0" w:color="000001"/>
              <w:right w:val="single" w:sz="4" w:space="0" w:color="000001"/>
            </w:tcBorders>
            <w:shd w:val="clear" w:color="auto" w:fill="auto"/>
            <w:vAlign w:val="center"/>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описание работы</w:t>
            </w:r>
          </w:p>
        </w:tc>
        <w:tc>
          <w:tcPr>
            <w:tcW w:w="1275"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18</w:t>
            </w:r>
            <w:r w:rsidRPr="00C15D55">
              <w:rPr>
                <w:rFonts w:ascii="Arial" w:hAnsi="Arial" w:cs="Arial"/>
                <w:sz w:val="24"/>
                <w:szCs w:val="24"/>
              </w:rPr>
              <w:t xml:space="preserve"> год (очередной финансовый год)</w:t>
            </w:r>
          </w:p>
        </w:tc>
        <w:tc>
          <w:tcPr>
            <w:tcW w:w="113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sidRPr="00C15D55">
              <w:rPr>
                <w:rFonts w:ascii="Arial" w:hAnsi="Arial" w:cs="Arial"/>
                <w:sz w:val="24"/>
                <w:szCs w:val="24"/>
                <w:u w:val="single"/>
              </w:rPr>
              <w:t>1</w:t>
            </w:r>
            <w:r>
              <w:rPr>
                <w:rFonts w:ascii="Arial" w:hAnsi="Arial" w:cs="Arial"/>
                <w:sz w:val="24"/>
                <w:szCs w:val="24"/>
                <w:u w:val="single"/>
              </w:rPr>
              <w:t>9</w:t>
            </w:r>
            <w:r w:rsidRPr="00C15D55">
              <w:rPr>
                <w:rFonts w:ascii="Arial" w:hAnsi="Arial" w:cs="Arial"/>
                <w:sz w:val="24"/>
                <w:szCs w:val="24"/>
              </w:rPr>
              <w:t xml:space="preserve"> год (1-й год планового периода)</w:t>
            </w:r>
          </w:p>
        </w:tc>
        <w:tc>
          <w:tcPr>
            <w:tcW w:w="1143" w:type="dxa"/>
            <w:vMerge w:val="restart"/>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20</w:t>
            </w:r>
            <w:r>
              <w:rPr>
                <w:rFonts w:ascii="Arial" w:hAnsi="Arial" w:cs="Arial"/>
                <w:sz w:val="24"/>
                <w:szCs w:val="24"/>
                <w:u w:val="single"/>
              </w:rPr>
              <w:t>20</w:t>
            </w:r>
            <w:r w:rsidRPr="00C15D55">
              <w:rPr>
                <w:rFonts w:ascii="Arial" w:hAnsi="Arial" w:cs="Arial"/>
                <w:sz w:val="24"/>
                <w:szCs w:val="24"/>
              </w:rPr>
              <w:t xml:space="preserve"> год (2-й год планового периода)</w:t>
            </w:r>
          </w:p>
        </w:tc>
      </w:tr>
      <w:tr w:rsidR="00DE5374" w:rsidRPr="00C15D55" w:rsidTr="00DE5374">
        <w:trPr>
          <w:trHeight w:val="290"/>
        </w:trPr>
        <w:tc>
          <w:tcPr>
            <w:tcW w:w="129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54"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7"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6"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наименование</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код</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275"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3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c>
          <w:tcPr>
            <w:tcW w:w="1143" w:type="dxa"/>
            <w:vMerge/>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p>
        </w:tc>
      </w:tr>
      <w:tr w:rsidR="00DE5374" w:rsidRPr="00C15D55" w:rsidTr="00DE5374">
        <w:tc>
          <w:tcPr>
            <w:tcW w:w="129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c>
          <w:tcPr>
            <w:tcW w:w="12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4</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5</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6</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8</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9</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10</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11</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12</w:t>
            </w:r>
          </w:p>
        </w:tc>
        <w:tc>
          <w:tcPr>
            <w:tcW w:w="114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13</w:t>
            </w:r>
          </w:p>
        </w:tc>
      </w:tr>
      <w:tr w:rsidR="00DE5374" w:rsidRPr="00C15D55" w:rsidTr="00DE5374">
        <w:tc>
          <w:tcPr>
            <w:tcW w:w="129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Pr>
                <w:rFonts w:ascii="Arial" w:hAnsi="Arial" w:cs="Arial"/>
                <w:sz w:val="24"/>
                <w:szCs w:val="24"/>
              </w:rPr>
              <w:t>Р.03.1.0028.0003.001</w:t>
            </w:r>
          </w:p>
        </w:tc>
        <w:tc>
          <w:tcPr>
            <w:tcW w:w="125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roofErr w:type="spellStart"/>
            <w:proofErr w:type="gramStart"/>
            <w:r>
              <w:rPr>
                <w:rFonts w:ascii="Arial" w:hAnsi="Arial" w:cs="Arial"/>
                <w:sz w:val="24"/>
                <w:szCs w:val="24"/>
              </w:rPr>
              <w:t>м</w:t>
            </w:r>
            <w:r w:rsidRPr="00C15D55">
              <w:rPr>
                <w:rFonts w:ascii="Arial" w:hAnsi="Arial" w:cs="Arial"/>
                <w:sz w:val="24"/>
                <w:szCs w:val="24"/>
              </w:rPr>
              <w:t>уници-пальные</w:t>
            </w:r>
            <w:proofErr w:type="spellEnd"/>
            <w:proofErr w:type="gramEnd"/>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7"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бесплатная</w:t>
            </w:r>
          </w:p>
        </w:tc>
        <w:tc>
          <w:tcPr>
            <w:tcW w:w="127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Pr>
                <w:rFonts w:ascii="Arial" w:hAnsi="Arial" w:cs="Arial"/>
                <w:sz w:val="24"/>
                <w:szCs w:val="24"/>
              </w:rPr>
              <w:t>Количество мероприя</w:t>
            </w:r>
            <w:r w:rsidRPr="00C15D55">
              <w:rPr>
                <w:rFonts w:ascii="Arial" w:hAnsi="Arial" w:cs="Arial"/>
                <w:sz w:val="24"/>
                <w:szCs w:val="24"/>
              </w:rPr>
              <w:t>тий</w:t>
            </w:r>
          </w:p>
        </w:tc>
        <w:tc>
          <w:tcPr>
            <w:tcW w:w="99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штука</w:t>
            </w:r>
          </w:p>
        </w:tc>
        <w:tc>
          <w:tcPr>
            <w:tcW w:w="850"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796</w:t>
            </w:r>
          </w:p>
        </w:tc>
        <w:tc>
          <w:tcPr>
            <w:tcW w:w="1134"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проведение спортивных мероприятий</w:t>
            </w:r>
          </w:p>
        </w:tc>
        <w:tc>
          <w:tcPr>
            <w:tcW w:w="1275"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16</w:t>
            </w:r>
          </w:p>
        </w:tc>
        <w:tc>
          <w:tcPr>
            <w:tcW w:w="113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16</w:t>
            </w:r>
          </w:p>
        </w:tc>
        <w:tc>
          <w:tcPr>
            <w:tcW w:w="1143"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Pr>
                <w:rFonts w:ascii="Arial" w:hAnsi="Arial" w:cs="Arial"/>
                <w:sz w:val="24"/>
                <w:szCs w:val="24"/>
              </w:rPr>
              <w:t>16</w:t>
            </w: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jc w:val="center"/>
        <w:rPr>
          <w:rFonts w:ascii="Arial" w:hAnsi="Arial" w:cs="Arial"/>
          <w:b/>
          <w:sz w:val="24"/>
          <w:szCs w:val="24"/>
        </w:rPr>
      </w:pPr>
    </w:p>
    <w:p w:rsidR="00DE5374" w:rsidRPr="00C15D55" w:rsidRDefault="00DE5374" w:rsidP="00DE5374">
      <w:pPr>
        <w:spacing w:after="0" w:line="240" w:lineRule="auto"/>
        <w:jc w:val="center"/>
        <w:rPr>
          <w:rFonts w:ascii="Arial" w:hAnsi="Arial" w:cs="Arial"/>
          <w:b/>
          <w:sz w:val="24"/>
          <w:szCs w:val="24"/>
        </w:rPr>
      </w:pPr>
    </w:p>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b/>
          <w:sz w:val="24"/>
          <w:szCs w:val="24"/>
        </w:rPr>
        <w:t xml:space="preserve">Часть 3. Прочие сведения о муниципальном задании </w:t>
      </w:r>
      <w:r w:rsidRPr="00C15D55">
        <w:rPr>
          <w:rFonts w:ascii="Arial" w:hAnsi="Arial" w:cs="Arial"/>
          <w:b/>
          <w:sz w:val="24"/>
          <w:szCs w:val="24"/>
          <w:vertAlign w:val="superscript"/>
        </w:rPr>
        <w:t>5</w:t>
      </w:r>
    </w:p>
    <w:p w:rsidR="00DE5374" w:rsidRPr="00C15D55" w:rsidRDefault="00DE5374" w:rsidP="00DE5374">
      <w:pPr>
        <w:spacing w:after="0" w:line="240" w:lineRule="auto"/>
        <w:rPr>
          <w:rFonts w:ascii="Arial" w:hAnsi="Arial" w:cs="Arial"/>
          <w:sz w:val="24"/>
          <w:szCs w:val="24"/>
        </w:rPr>
      </w:pP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1. Основания для досрочного прекращения выполнения муниципального задания</w:t>
      </w:r>
    </w:p>
    <w:p w:rsidR="00DE5374" w:rsidRPr="00C15D55" w:rsidRDefault="00DE5374" w:rsidP="00DE5374">
      <w:pPr>
        <w:pStyle w:val="15"/>
        <w:spacing w:after="0" w:line="240" w:lineRule="auto"/>
        <w:ind w:left="0"/>
        <w:rPr>
          <w:rFonts w:ascii="Arial" w:hAnsi="Arial" w:cs="Arial"/>
          <w:sz w:val="24"/>
          <w:szCs w:val="24"/>
        </w:rPr>
      </w:pPr>
      <w:r w:rsidRPr="00C15D55">
        <w:rPr>
          <w:rFonts w:ascii="Arial" w:hAnsi="Arial" w:cs="Arial"/>
          <w:sz w:val="24"/>
          <w:szCs w:val="24"/>
        </w:rPr>
        <w:t>1.1. Реорганизация учреждения</w:t>
      </w:r>
    </w:p>
    <w:p w:rsidR="00DE5374" w:rsidRPr="00C15D55" w:rsidRDefault="00DE5374" w:rsidP="00DE5374">
      <w:pPr>
        <w:pStyle w:val="15"/>
        <w:spacing w:after="0" w:line="240" w:lineRule="auto"/>
        <w:ind w:left="0"/>
        <w:rPr>
          <w:rFonts w:ascii="Arial" w:hAnsi="Arial" w:cs="Arial"/>
          <w:sz w:val="24"/>
          <w:szCs w:val="24"/>
        </w:rPr>
      </w:pPr>
      <w:r w:rsidRPr="00C15D55">
        <w:rPr>
          <w:rFonts w:ascii="Arial" w:hAnsi="Arial" w:cs="Arial"/>
          <w:sz w:val="24"/>
          <w:szCs w:val="24"/>
        </w:rPr>
        <w:t>1.2. Ликвидация учреждения</w:t>
      </w:r>
    </w:p>
    <w:p w:rsidR="00DE5374" w:rsidRPr="00C15D55" w:rsidRDefault="00DE5374" w:rsidP="00DE5374">
      <w:pPr>
        <w:pStyle w:val="15"/>
        <w:spacing w:after="0" w:line="240" w:lineRule="auto"/>
        <w:ind w:left="0"/>
        <w:rPr>
          <w:rFonts w:ascii="Arial" w:hAnsi="Arial" w:cs="Arial"/>
          <w:sz w:val="24"/>
          <w:szCs w:val="24"/>
        </w:rPr>
      </w:pPr>
      <w:r w:rsidRPr="00C15D55">
        <w:rPr>
          <w:rFonts w:ascii="Arial" w:hAnsi="Arial" w:cs="Arial"/>
          <w:sz w:val="24"/>
          <w:szCs w:val="24"/>
        </w:rPr>
        <w:t>1.3. Отсутствие потребителей услуг и (или) работ</w:t>
      </w:r>
    </w:p>
    <w:p w:rsidR="00DE5374" w:rsidRPr="00C15D55" w:rsidRDefault="00DE5374" w:rsidP="00DE5374">
      <w:pPr>
        <w:pStyle w:val="15"/>
        <w:spacing w:after="0" w:line="240" w:lineRule="auto"/>
        <w:ind w:left="0"/>
        <w:rPr>
          <w:rFonts w:ascii="Arial" w:hAnsi="Arial" w:cs="Arial"/>
          <w:sz w:val="24"/>
          <w:szCs w:val="24"/>
        </w:rPr>
      </w:pPr>
      <w:r w:rsidRPr="00C15D55">
        <w:rPr>
          <w:rFonts w:ascii="Arial" w:hAnsi="Arial" w:cs="Arial"/>
          <w:sz w:val="24"/>
          <w:szCs w:val="24"/>
        </w:rPr>
        <w:t xml:space="preserve">1.4. Исключение муниципальной работы из </w:t>
      </w:r>
      <w:r>
        <w:rPr>
          <w:rFonts w:ascii="Arial" w:hAnsi="Arial" w:cs="Arial"/>
          <w:sz w:val="24"/>
          <w:szCs w:val="24"/>
        </w:rPr>
        <w:t>регионально</w:t>
      </w:r>
      <w:r w:rsidRPr="00C15D55">
        <w:rPr>
          <w:rFonts w:ascii="Arial" w:hAnsi="Arial" w:cs="Arial"/>
          <w:sz w:val="24"/>
          <w:szCs w:val="24"/>
        </w:rPr>
        <w:t>го перечня муниципальных услуг (работ)</w:t>
      </w:r>
    </w:p>
    <w:p w:rsidR="00DE5374" w:rsidRPr="00C15D55" w:rsidRDefault="00DE5374" w:rsidP="00DE5374">
      <w:pPr>
        <w:pStyle w:val="15"/>
        <w:spacing w:after="0" w:line="240" w:lineRule="auto"/>
        <w:ind w:left="0"/>
        <w:rPr>
          <w:rFonts w:ascii="Arial" w:hAnsi="Arial" w:cs="Arial"/>
          <w:b/>
          <w:sz w:val="24"/>
          <w:szCs w:val="24"/>
        </w:rPr>
      </w:pPr>
      <w:r w:rsidRPr="00C15D55">
        <w:rPr>
          <w:rFonts w:ascii="Arial" w:hAnsi="Arial" w:cs="Arial"/>
          <w:b/>
          <w:sz w:val="24"/>
          <w:szCs w:val="24"/>
        </w:rPr>
        <w:t>2. Иная информация, необходимая для выполнения (</w:t>
      </w:r>
      <w:proofErr w:type="gramStart"/>
      <w:r w:rsidRPr="00C15D55">
        <w:rPr>
          <w:rFonts w:ascii="Arial" w:hAnsi="Arial" w:cs="Arial"/>
          <w:b/>
          <w:sz w:val="24"/>
          <w:szCs w:val="24"/>
        </w:rPr>
        <w:t>контроля за</w:t>
      </w:r>
      <w:proofErr w:type="gramEnd"/>
      <w:r w:rsidRPr="00C15D55">
        <w:rPr>
          <w:rFonts w:ascii="Arial" w:hAnsi="Arial" w:cs="Arial"/>
          <w:b/>
          <w:sz w:val="24"/>
          <w:szCs w:val="24"/>
        </w:rPr>
        <w:t xml:space="preserve"> выполнением) муниципального задания</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3. Порядок </w:t>
      </w:r>
      <w:proofErr w:type="gramStart"/>
      <w:r w:rsidRPr="00C15D55">
        <w:rPr>
          <w:rFonts w:ascii="Arial" w:hAnsi="Arial" w:cs="Arial"/>
          <w:b/>
          <w:sz w:val="24"/>
          <w:szCs w:val="24"/>
        </w:rPr>
        <w:t>контроля за</w:t>
      </w:r>
      <w:proofErr w:type="gramEnd"/>
      <w:r w:rsidRPr="00C15D55">
        <w:rPr>
          <w:rFonts w:ascii="Arial" w:hAnsi="Arial" w:cs="Arial"/>
          <w:b/>
          <w:sz w:val="24"/>
          <w:szCs w:val="24"/>
        </w:rPr>
        <w:t xml:space="preserve"> выполнением муниципального задания</w:t>
      </w:r>
    </w:p>
    <w:p w:rsidR="00DE5374" w:rsidRPr="00C15D55" w:rsidRDefault="00DE5374" w:rsidP="00DE5374">
      <w:pPr>
        <w:spacing w:after="0" w:line="240" w:lineRule="auto"/>
        <w:rPr>
          <w:rFonts w:ascii="Arial" w:hAnsi="Arial" w:cs="Arial"/>
          <w:b/>
          <w:sz w:val="24"/>
          <w:szCs w:val="24"/>
        </w:rPr>
      </w:pPr>
    </w:p>
    <w:tbl>
      <w:tblPr>
        <w:tblW w:w="0" w:type="auto"/>
        <w:tblLayout w:type="fixed"/>
        <w:tblCellMar>
          <w:left w:w="113" w:type="dxa"/>
        </w:tblCellMar>
        <w:tblLook w:val="0000"/>
      </w:tblPr>
      <w:tblGrid>
        <w:gridCol w:w="4928"/>
        <w:gridCol w:w="4926"/>
        <w:gridCol w:w="4932"/>
      </w:tblGrid>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Форма контроля</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Периодичность </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 xml:space="preserve">Администрация района и ее структурные подразделения, осуществляющие </w:t>
            </w:r>
            <w:proofErr w:type="gramStart"/>
            <w:r w:rsidRPr="00C15D55">
              <w:rPr>
                <w:rFonts w:ascii="Arial" w:hAnsi="Arial" w:cs="Arial"/>
                <w:sz w:val="24"/>
                <w:szCs w:val="24"/>
              </w:rPr>
              <w:t>контроль за</w:t>
            </w:r>
            <w:proofErr w:type="gramEnd"/>
            <w:r w:rsidRPr="00C15D55">
              <w:rPr>
                <w:rFonts w:ascii="Arial" w:hAnsi="Arial" w:cs="Arial"/>
                <w:sz w:val="24"/>
                <w:szCs w:val="24"/>
              </w:rPr>
              <w:t xml:space="preserve"> выполнением муниципального задания</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lastRenderedPageBreak/>
              <w:t>1</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2</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jc w:val="center"/>
              <w:rPr>
                <w:rFonts w:ascii="Arial" w:hAnsi="Arial" w:cs="Arial"/>
                <w:sz w:val="24"/>
                <w:szCs w:val="24"/>
              </w:rPr>
            </w:pPr>
            <w:r w:rsidRPr="00C15D55">
              <w:rPr>
                <w:rFonts w:ascii="Arial" w:hAnsi="Arial" w:cs="Arial"/>
                <w:sz w:val="24"/>
                <w:szCs w:val="24"/>
              </w:rPr>
              <w:t>3</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 xml:space="preserve">Выездные проверки выполнения муниципального задания </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1 раз в год</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Администрация Элитовского сельсовета</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Внеплановые проверки</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При поступлении жалоб от граждан</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Администрация Элитовского сельсовета</w:t>
            </w:r>
          </w:p>
        </w:tc>
      </w:tr>
      <w:tr w:rsidR="00DE5374" w:rsidRPr="00C15D55" w:rsidTr="00DE5374">
        <w:tc>
          <w:tcPr>
            <w:tcW w:w="4928"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Внеплановые проверки</w:t>
            </w:r>
          </w:p>
        </w:tc>
        <w:tc>
          <w:tcPr>
            <w:tcW w:w="4926"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 xml:space="preserve">По решению уполномоченного органа, осуществляющего </w:t>
            </w:r>
            <w:proofErr w:type="gramStart"/>
            <w:r w:rsidRPr="00C15D55">
              <w:rPr>
                <w:rFonts w:ascii="Arial" w:hAnsi="Arial" w:cs="Arial"/>
                <w:sz w:val="24"/>
                <w:szCs w:val="24"/>
              </w:rPr>
              <w:t>контроль за</w:t>
            </w:r>
            <w:proofErr w:type="gramEnd"/>
            <w:r w:rsidRPr="00C15D55">
              <w:rPr>
                <w:rFonts w:ascii="Arial" w:hAnsi="Arial" w:cs="Arial"/>
                <w:sz w:val="24"/>
                <w:szCs w:val="24"/>
              </w:rPr>
              <w:t xml:space="preserve"> выполнением муниципального задания либо по решению или требованию органов государственной власти, обладающих контрольно-надзорными  полномочиями, или суда</w:t>
            </w:r>
          </w:p>
        </w:tc>
        <w:tc>
          <w:tcPr>
            <w:tcW w:w="4932" w:type="dxa"/>
            <w:tcBorders>
              <w:top w:val="single" w:sz="4" w:space="0" w:color="000001"/>
              <w:left w:val="single" w:sz="4" w:space="0" w:color="000001"/>
              <w:bottom w:val="single" w:sz="4" w:space="0" w:color="000001"/>
              <w:right w:val="single" w:sz="4" w:space="0" w:color="000001"/>
            </w:tcBorders>
            <w:shd w:val="clear" w:color="auto" w:fill="auto"/>
          </w:tcPr>
          <w:p w:rsidR="00DE5374" w:rsidRPr="00C15D55" w:rsidRDefault="00DE5374" w:rsidP="00DE5374">
            <w:pPr>
              <w:spacing w:after="0" w:line="240" w:lineRule="auto"/>
              <w:rPr>
                <w:rFonts w:ascii="Arial" w:hAnsi="Arial" w:cs="Arial"/>
                <w:sz w:val="24"/>
                <w:szCs w:val="24"/>
              </w:rPr>
            </w:pPr>
            <w:r w:rsidRPr="00C15D55">
              <w:rPr>
                <w:rFonts w:ascii="Arial" w:hAnsi="Arial" w:cs="Arial"/>
                <w:sz w:val="24"/>
                <w:szCs w:val="24"/>
              </w:rPr>
              <w:t>Администрация Элитовского сельсовета</w:t>
            </w:r>
          </w:p>
        </w:tc>
      </w:tr>
    </w:tbl>
    <w:p w:rsidR="00DE5374" w:rsidRPr="00C15D55" w:rsidRDefault="00DE5374" w:rsidP="00DE5374">
      <w:pPr>
        <w:spacing w:after="0" w:line="240" w:lineRule="auto"/>
        <w:rPr>
          <w:rFonts w:ascii="Arial" w:hAnsi="Arial" w:cs="Arial"/>
          <w:b/>
          <w:sz w:val="24"/>
          <w:szCs w:val="24"/>
        </w:rPr>
      </w:pP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4. Требования к отчетности о выполнении муниципального задания </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 xml:space="preserve">4.1. Периодичность представления отчетов о выполнении муниципального задания   </w:t>
      </w:r>
      <w:r w:rsidRPr="00C15D55">
        <w:rPr>
          <w:rFonts w:ascii="Arial" w:hAnsi="Arial" w:cs="Arial"/>
          <w:sz w:val="24"/>
          <w:szCs w:val="24"/>
        </w:rPr>
        <w:t>ежеквартально</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 xml:space="preserve">4.2. Сроки представления отчетов о выполнении муниципального задания </w:t>
      </w:r>
      <w:r w:rsidRPr="00C15D55">
        <w:rPr>
          <w:rFonts w:ascii="Arial" w:hAnsi="Arial" w:cs="Arial"/>
          <w:sz w:val="24"/>
          <w:szCs w:val="24"/>
        </w:rPr>
        <w:t xml:space="preserve">  в срок до 10 числа месяца, следующего за отчетным кварталом и в срок до 15 января текущего финансового года об исполнении муниципального задания за  отчетный финансовый год.</w:t>
      </w:r>
    </w:p>
    <w:p w:rsidR="00DE5374" w:rsidRPr="00C15D55" w:rsidRDefault="00DE5374" w:rsidP="00DE5374">
      <w:pPr>
        <w:spacing w:after="0" w:line="240" w:lineRule="auto"/>
        <w:rPr>
          <w:rFonts w:ascii="Arial" w:hAnsi="Arial" w:cs="Arial"/>
          <w:b/>
          <w:sz w:val="24"/>
          <w:szCs w:val="24"/>
        </w:rPr>
      </w:pPr>
      <w:r w:rsidRPr="00C15D55">
        <w:rPr>
          <w:rFonts w:ascii="Arial" w:hAnsi="Arial" w:cs="Arial"/>
          <w:b/>
          <w:sz w:val="24"/>
          <w:szCs w:val="24"/>
        </w:rPr>
        <w:t>4.3. Иные требования к отчетности о выполнении муниципального задания</w:t>
      </w:r>
    </w:p>
    <w:p w:rsidR="00DE5374" w:rsidRPr="00C15D55" w:rsidRDefault="00DE5374" w:rsidP="00DE5374">
      <w:pPr>
        <w:spacing w:after="0" w:line="240" w:lineRule="auto"/>
        <w:rPr>
          <w:rFonts w:ascii="Arial" w:hAnsi="Arial" w:cs="Arial"/>
          <w:sz w:val="24"/>
          <w:szCs w:val="24"/>
        </w:rPr>
      </w:pPr>
      <w:r w:rsidRPr="00C15D55">
        <w:rPr>
          <w:rFonts w:ascii="Arial" w:hAnsi="Arial" w:cs="Arial"/>
          <w:b/>
          <w:sz w:val="24"/>
          <w:szCs w:val="24"/>
        </w:rPr>
        <w:t>5. Иная информация, необходимая для исполнения (</w:t>
      </w:r>
      <w:proofErr w:type="gramStart"/>
      <w:r w:rsidRPr="00C15D55">
        <w:rPr>
          <w:rFonts w:ascii="Arial" w:hAnsi="Arial" w:cs="Arial"/>
          <w:b/>
          <w:sz w:val="24"/>
          <w:szCs w:val="24"/>
        </w:rPr>
        <w:t>контроля за</w:t>
      </w:r>
      <w:proofErr w:type="gramEnd"/>
      <w:r w:rsidRPr="00C15D55">
        <w:rPr>
          <w:rFonts w:ascii="Arial" w:hAnsi="Arial" w:cs="Arial"/>
          <w:b/>
          <w:sz w:val="24"/>
          <w:szCs w:val="24"/>
        </w:rPr>
        <w:t xml:space="preserve"> исполнением) муниципального задания </w:t>
      </w:r>
      <w:r w:rsidRPr="00C15D55">
        <w:rPr>
          <w:rFonts w:ascii="Arial" w:hAnsi="Arial" w:cs="Arial"/>
          <w:sz w:val="24"/>
          <w:szCs w:val="24"/>
        </w:rPr>
        <w:t xml:space="preserve"> предоставление необходимой информации по требованию Администрации Элитовского сельсовета, МКУ «Финансовое управление» администрации Емельяновского района.</w:t>
      </w:r>
    </w:p>
    <w:p w:rsidR="00DE5374" w:rsidRPr="00C15D55" w:rsidRDefault="00DE5374" w:rsidP="00DE5374">
      <w:pPr>
        <w:spacing w:after="0" w:line="240" w:lineRule="auto"/>
        <w:rPr>
          <w:rFonts w:ascii="Arial" w:hAnsi="Arial" w:cs="Arial"/>
          <w:b/>
          <w:sz w:val="24"/>
          <w:szCs w:val="24"/>
        </w:rPr>
      </w:pPr>
      <w:r w:rsidRPr="00C15D55">
        <w:rPr>
          <w:rFonts w:ascii="Arial" w:hAnsi="Arial" w:cs="Arial"/>
          <w:sz w:val="24"/>
          <w:szCs w:val="24"/>
        </w:rPr>
        <w:t>Приложение к муниципальному заданию: План спортивно-массовых  мероприятий  МБУ «СКМЖ «Элита», утвержденный главой Элитовского сельсовета.</w:t>
      </w:r>
    </w:p>
    <w:p w:rsidR="00DE5374" w:rsidRPr="00C15D55" w:rsidRDefault="00DE5374" w:rsidP="00DE5374">
      <w:pPr>
        <w:spacing w:after="0" w:line="240" w:lineRule="auto"/>
        <w:rPr>
          <w:rFonts w:ascii="Arial" w:hAnsi="Arial" w:cs="Arial"/>
          <w:sz w:val="24"/>
          <w:szCs w:val="24"/>
          <w:vertAlign w:val="superscript"/>
        </w:rPr>
      </w:pPr>
      <w:r w:rsidRPr="00C15D55">
        <w:rPr>
          <w:rFonts w:ascii="Arial" w:hAnsi="Arial" w:cs="Arial"/>
          <w:b/>
          <w:sz w:val="24"/>
          <w:szCs w:val="24"/>
        </w:rPr>
        <w:t>____________________________</w:t>
      </w:r>
    </w:p>
    <w:p w:rsidR="00DE5374" w:rsidRPr="00C15D55" w:rsidRDefault="00DE5374" w:rsidP="00DE5374">
      <w:pPr>
        <w:spacing w:after="0" w:line="240" w:lineRule="auto"/>
        <w:rPr>
          <w:rFonts w:ascii="Arial" w:hAnsi="Arial" w:cs="Arial"/>
          <w:sz w:val="24"/>
          <w:szCs w:val="24"/>
          <w:vertAlign w:val="superscript"/>
        </w:rPr>
      </w:pPr>
      <w:r w:rsidRPr="00C15D55">
        <w:rPr>
          <w:rFonts w:ascii="Arial" w:hAnsi="Arial" w:cs="Arial"/>
          <w:sz w:val="24"/>
          <w:szCs w:val="24"/>
          <w:vertAlign w:val="superscript"/>
        </w:rPr>
        <w:t>1</w:t>
      </w:r>
      <w:proofErr w:type="gramStart"/>
      <w:r w:rsidRPr="00C15D55">
        <w:rPr>
          <w:rFonts w:ascii="Arial" w:hAnsi="Arial" w:cs="Arial"/>
          <w:sz w:val="24"/>
          <w:szCs w:val="24"/>
        </w:rPr>
        <w:t xml:space="preserve"> Ф</w:t>
      </w:r>
      <w:proofErr w:type="gramEnd"/>
      <w:r w:rsidRPr="00C15D55">
        <w:rPr>
          <w:rFonts w:ascii="Arial" w:hAnsi="Arial" w:cs="Arial"/>
          <w:sz w:val="24"/>
          <w:szCs w:val="24"/>
        </w:rPr>
        <w:t>ормируется при установлении муниципального задания на оказание муниципальной услуги (услуг) и работы (работ) и содержит требования к оказанию муниципальной услуги (услуг) раздельно по каждой из муниципальных услуг с указанием порядкового номера раздела.</w:t>
      </w:r>
    </w:p>
    <w:p w:rsidR="00DE5374" w:rsidRPr="00C15D55" w:rsidRDefault="00DE5374" w:rsidP="00DE5374">
      <w:pPr>
        <w:spacing w:after="0" w:line="240" w:lineRule="auto"/>
        <w:rPr>
          <w:rFonts w:ascii="Arial" w:hAnsi="Arial" w:cs="Arial"/>
          <w:sz w:val="24"/>
          <w:szCs w:val="24"/>
          <w:vertAlign w:val="superscript"/>
        </w:rPr>
      </w:pPr>
      <w:r w:rsidRPr="00C15D55">
        <w:rPr>
          <w:rFonts w:ascii="Arial" w:hAnsi="Arial" w:cs="Arial"/>
          <w:sz w:val="24"/>
          <w:szCs w:val="24"/>
          <w:vertAlign w:val="superscript"/>
        </w:rPr>
        <w:t>2</w:t>
      </w:r>
      <w:proofErr w:type="gramStart"/>
      <w:r w:rsidRPr="00C15D55">
        <w:rPr>
          <w:rFonts w:ascii="Arial" w:hAnsi="Arial" w:cs="Arial"/>
          <w:sz w:val="24"/>
          <w:szCs w:val="24"/>
        </w:rPr>
        <w:t xml:space="preserve"> З</w:t>
      </w:r>
      <w:proofErr w:type="gramEnd"/>
      <w:r w:rsidRPr="00C15D55">
        <w:rPr>
          <w:rFonts w:ascii="Arial" w:hAnsi="Arial" w:cs="Arial"/>
          <w:sz w:val="24"/>
          <w:szCs w:val="24"/>
        </w:rPr>
        <w:t xml:space="preserve">аполняется при установлении показателей, характеризующих качество муниципальной услуги, в </w:t>
      </w:r>
      <w:r>
        <w:rPr>
          <w:rFonts w:ascii="Arial" w:hAnsi="Arial" w:cs="Arial"/>
          <w:sz w:val="24"/>
          <w:szCs w:val="24"/>
        </w:rPr>
        <w:t xml:space="preserve">общероссийских базовых </w:t>
      </w:r>
      <w:r w:rsidRPr="00C15D55">
        <w:rPr>
          <w:rFonts w:ascii="Arial" w:hAnsi="Arial" w:cs="Arial"/>
          <w:sz w:val="24"/>
          <w:szCs w:val="24"/>
        </w:rPr>
        <w:t>перечн</w:t>
      </w:r>
      <w:r>
        <w:rPr>
          <w:rFonts w:ascii="Arial" w:hAnsi="Arial" w:cs="Arial"/>
          <w:sz w:val="24"/>
          <w:szCs w:val="24"/>
        </w:rPr>
        <w:t>ях услуг или региональном перечне государственных (</w:t>
      </w:r>
      <w:r w:rsidRPr="00C15D55">
        <w:rPr>
          <w:rFonts w:ascii="Arial" w:hAnsi="Arial" w:cs="Arial"/>
          <w:sz w:val="24"/>
          <w:szCs w:val="24"/>
        </w:rPr>
        <w:t>муниципальных</w:t>
      </w:r>
      <w:r>
        <w:rPr>
          <w:rFonts w:ascii="Arial" w:hAnsi="Arial" w:cs="Arial"/>
          <w:sz w:val="24"/>
          <w:szCs w:val="24"/>
        </w:rPr>
        <w:t>)</w:t>
      </w:r>
      <w:r w:rsidRPr="00C15D55">
        <w:rPr>
          <w:rFonts w:ascii="Arial" w:hAnsi="Arial" w:cs="Arial"/>
          <w:sz w:val="24"/>
          <w:szCs w:val="24"/>
        </w:rPr>
        <w:t xml:space="preserve"> услуг и работ.</w:t>
      </w:r>
    </w:p>
    <w:p w:rsidR="00DE5374" w:rsidRPr="00C15D55" w:rsidRDefault="00DE5374" w:rsidP="00DE5374">
      <w:pPr>
        <w:spacing w:after="0" w:line="240" w:lineRule="auto"/>
        <w:rPr>
          <w:rFonts w:ascii="Arial" w:hAnsi="Arial" w:cs="Arial"/>
          <w:sz w:val="24"/>
          <w:szCs w:val="24"/>
          <w:vertAlign w:val="superscript"/>
        </w:rPr>
      </w:pPr>
      <w:r w:rsidRPr="00C15D55">
        <w:rPr>
          <w:rFonts w:ascii="Arial" w:hAnsi="Arial" w:cs="Arial"/>
          <w:sz w:val="24"/>
          <w:szCs w:val="24"/>
          <w:vertAlign w:val="superscript"/>
        </w:rPr>
        <w:t>3</w:t>
      </w:r>
      <w:proofErr w:type="gramStart"/>
      <w:r w:rsidRPr="00C15D55">
        <w:rPr>
          <w:rFonts w:ascii="Arial" w:hAnsi="Arial" w:cs="Arial"/>
          <w:sz w:val="24"/>
          <w:szCs w:val="24"/>
        </w:rPr>
        <w:t xml:space="preserve"> Ф</w:t>
      </w:r>
      <w:proofErr w:type="gramEnd"/>
      <w:r w:rsidRPr="00C15D55">
        <w:rPr>
          <w:rFonts w:ascii="Arial" w:hAnsi="Arial" w:cs="Arial"/>
          <w:sz w:val="24"/>
          <w:szCs w:val="24"/>
        </w:rPr>
        <w:t>ормируется при установлении муниципального задания на оказание муниципальной услуги (услуг) и работы (работ) и содержит требования к выполнению работы (работ) раздельно по каждой из работ с указанием порядкового номера раздела.</w:t>
      </w:r>
    </w:p>
    <w:p w:rsidR="00DE5374" w:rsidRPr="00C15D55" w:rsidRDefault="00DE5374" w:rsidP="00DE5374">
      <w:pPr>
        <w:spacing w:after="0" w:line="240" w:lineRule="auto"/>
        <w:rPr>
          <w:rFonts w:ascii="Arial" w:hAnsi="Arial" w:cs="Arial"/>
          <w:sz w:val="24"/>
          <w:szCs w:val="24"/>
          <w:vertAlign w:val="superscript"/>
        </w:rPr>
      </w:pPr>
      <w:r w:rsidRPr="00C15D55">
        <w:rPr>
          <w:rFonts w:ascii="Arial" w:hAnsi="Arial" w:cs="Arial"/>
          <w:sz w:val="24"/>
          <w:szCs w:val="24"/>
          <w:vertAlign w:val="superscript"/>
        </w:rPr>
        <w:t>4</w:t>
      </w:r>
      <w:r w:rsidRPr="00C15D55">
        <w:rPr>
          <w:rFonts w:ascii="Arial" w:hAnsi="Arial" w:cs="Arial"/>
          <w:sz w:val="24"/>
          <w:szCs w:val="24"/>
        </w:rPr>
        <w:t xml:space="preserve"> Заполняется при установлении показателей, характеризующих качество работы, в </w:t>
      </w:r>
      <w:r>
        <w:rPr>
          <w:rFonts w:ascii="Arial" w:hAnsi="Arial" w:cs="Arial"/>
          <w:sz w:val="24"/>
          <w:szCs w:val="24"/>
        </w:rPr>
        <w:t>региональ</w:t>
      </w:r>
      <w:r w:rsidRPr="00C15D55">
        <w:rPr>
          <w:rFonts w:ascii="Arial" w:hAnsi="Arial" w:cs="Arial"/>
          <w:sz w:val="24"/>
          <w:szCs w:val="24"/>
        </w:rPr>
        <w:t>ном перечне</w:t>
      </w:r>
      <w:r>
        <w:rPr>
          <w:rFonts w:ascii="Arial" w:hAnsi="Arial" w:cs="Arial"/>
          <w:sz w:val="24"/>
          <w:szCs w:val="24"/>
        </w:rPr>
        <w:t xml:space="preserve"> государственны</w:t>
      </w:r>
      <w:proofErr w:type="gramStart"/>
      <w:r>
        <w:rPr>
          <w:rFonts w:ascii="Arial" w:hAnsi="Arial" w:cs="Arial"/>
          <w:sz w:val="24"/>
          <w:szCs w:val="24"/>
        </w:rPr>
        <w:t>х(</w:t>
      </w:r>
      <w:proofErr w:type="gramEnd"/>
      <w:r w:rsidRPr="00C15D55">
        <w:rPr>
          <w:rFonts w:ascii="Arial" w:hAnsi="Arial" w:cs="Arial"/>
          <w:sz w:val="24"/>
          <w:szCs w:val="24"/>
        </w:rPr>
        <w:t>муниципальных</w:t>
      </w:r>
      <w:r>
        <w:rPr>
          <w:rFonts w:ascii="Arial" w:hAnsi="Arial" w:cs="Arial"/>
          <w:sz w:val="24"/>
          <w:szCs w:val="24"/>
        </w:rPr>
        <w:t>)</w:t>
      </w:r>
      <w:r w:rsidRPr="00C15D55">
        <w:rPr>
          <w:rFonts w:ascii="Arial" w:hAnsi="Arial" w:cs="Arial"/>
          <w:sz w:val="24"/>
          <w:szCs w:val="24"/>
        </w:rPr>
        <w:t xml:space="preserve"> услуг и работ.</w:t>
      </w:r>
    </w:p>
    <w:p w:rsidR="00DE5374" w:rsidRPr="00754970" w:rsidRDefault="00DE5374" w:rsidP="00DE5374">
      <w:pPr>
        <w:spacing w:after="0" w:line="240" w:lineRule="auto"/>
        <w:rPr>
          <w:rFonts w:ascii="Arial" w:hAnsi="Arial" w:cs="Arial"/>
          <w:sz w:val="24"/>
          <w:szCs w:val="24"/>
        </w:rPr>
      </w:pPr>
      <w:r w:rsidRPr="00C15D55">
        <w:rPr>
          <w:rFonts w:ascii="Arial" w:hAnsi="Arial" w:cs="Arial"/>
          <w:sz w:val="24"/>
          <w:szCs w:val="24"/>
          <w:vertAlign w:val="superscript"/>
        </w:rPr>
        <w:t>5</w:t>
      </w:r>
      <w:proofErr w:type="gramStart"/>
      <w:r w:rsidRPr="00C15D55">
        <w:rPr>
          <w:rFonts w:ascii="Arial" w:hAnsi="Arial" w:cs="Arial"/>
          <w:sz w:val="24"/>
          <w:szCs w:val="24"/>
        </w:rPr>
        <w:t xml:space="preserve"> З</w:t>
      </w:r>
      <w:proofErr w:type="gramEnd"/>
      <w:r w:rsidRPr="00C15D55">
        <w:rPr>
          <w:rFonts w:ascii="Arial" w:hAnsi="Arial" w:cs="Arial"/>
          <w:sz w:val="24"/>
          <w:szCs w:val="24"/>
        </w:rPr>
        <w:t>аполняется в ц</w:t>
      </w:r>
      <w:r>
        <w:rPr>
          <w:rFonts w:ascii="Arial" w:hAnsi="Arial" w:cs="Arial"/>
          <w:sz w:val="24"/>
          <w:szCs w:val="24"/>
        </w:rPr>
        <w:t>елом по муниципальному заданию.</w:t>
      </w:r>
    </w:p>
    <w:p w:rsidR="00DE5374" w:rsidRDefault="00DE5374" w:rsidP="00DE5374">
      <w:pPr>
        <w:tabs>
          <w:tab w:val="left" w:pos="0"/>
        </w:tabs>
        <w:ind w:right="-82"/>
        <w:rPr>
          <w:rFonts w:ascii="Bookman Old Style" w:hAnsi="Bookman Old Style" w:cs="Arial"/>
        </w:rPr>
        <w:sectPr w:rsidR="00DE5374" w:rsidSect="00DE5374">
          <w:pgSz w:w="16838" w:h="11906" w:orient="landscape"/>
          <w:pgMar w:top="1077" w:right="993" w:bottom="1133" w:left="1276" w:header="142" w:footer="420" w:gutter="0"/>
          <w:cols w:space="708"/>
          <w:docGrid w:linePitch="360"/>
        </w:sectPr>
      </w:pPr>
    </w:p>
    <w:p w:rsidR="00DE5374" w:rsidRPr="003B590F" w:rsidRDefault="00DE5374" w:rsidP="00DE5374">
      <w:pPr>
        <w:widowControl w:val="0"/>
        <w:autoSpaceDE w:val="0"/>
        <w:autoSpaceDN w:val="0"/>
        <w:spacing w:after="0" w:line="240" w:lineRule="auto"/>
        <w:ind w:left="5103"/>
        <w:jc w:val="both"/>
        <w:outlineLvl w:val="1"/>
        <w:rPr>
          <w:rFonts w:ascii="Bookman Old Style" w:eastAsia="Times New Roman" w:hAnsi="Bookman Old Style" w:cs="Times New Roman"/>
          <w:lang w:eastAsia="ru-RU"/>
        </w:rPr>
      </w:pPr>
    </w:p>
    <w:p w:rsidR="00DE5374" w:rsidRPr="003B590F" w:rsidRDefault="00DE5374" w:rsidP="00DE5374">
      <w:pPr>
        <w:spacing w:after="0" w:line="240" w:lineRule="auto"/>
        <w:ind w:firstLine="709"/>
        <w:jc w:val="center"/>
        <w:rPr>
          <w:rFonts w:ascii="Bookman Old Style" w:eastAsia="Times New Roman" w:hAnsi="Bookman Old Style" w:cs="Arial"/>
          <w:lang w:bidi="en-US"/>
        </w:rPr>
      </w:pPr>
      <w:r w:rsidRPr="003B590F">
        <w:rPr>
          <w:rFonts w:ascii="Bookman Old Style" w:eastAsia="Times New Roman" w:hAnsi="Bookman Old Style" w:cs="Arial"/>
          <w:lang w:bidi="en-US"/>
        </w:rPr>
        <w:t>АДМИНИСТРАЦИЯ ЭЛИТОВСКОГО СЕЛЬСОВЕТА</w:t>
      </w:r>
    </w:p>
    <w:p w:rsidR="00DE5374" w:rsidRPr="003B590F" w:rsidRDefault="00DE5374" w:rsidP="00DE5374">
      <w:pPr>
        <w:spacing w:after="0" w:line="240" w:lineRule="auto"/>
        <w:ind w:firstLine="709"/>
        <w:jc w:val="center"/>
        <w:rPr>
          <w:rFonts w:ascii="Bookman Old Style" w:eastAsia="Times New Roman" w:hAnsi="Bookman Old Style" w:cs="Arial"/>
          <w:lang w:bidi="en-US"/>
        </w:rPr>
      </w:pPr>
      <w:r w:rsidRPr="003B590F">
        <w:rPr>
          <w:rFonts w:ascii="Bookman Old Style" w:eastAsia="Times New Roman" w:hAnsi="Bookman Old Style" w:cs="Arial"/>
          <w:lang w:bidi="en-US"/>
        </w:rPr>
        <w:t>ЕМЕЛЬЯНОВСКОГО РАЙОНА</w:t>
      </w:r>
    </w:p>
    <w:p w:rsidR="00DE5374" w:rsidRPr="003B590F" w:rsidRDefault="00DE5374" w:rsidP="00DE5374">
      <w:pPr>
        <w:spacing w:after="0" w:line="240" w:lineRule="auto"/>
        <w:ind w:firstLine="709"/>
        <w:jc w:val="center"/>
        <w:rPr>
          <w:rFonts w:ascii="Bookman Old Style" w:eastAsia="Times New Roman" w:hAnsi="Bookman Old Style" w:cs="Arial"/>
          <w:lang w:bidi="en-US"/>
        </w:rPr>
      </w:pPr>
      <w:r w:rsidRPr="003B590F">
        <w:rPr>
          <w:rFonts w:ascii="Bookman Old Style" w:eastAsia="Times New Roman" w:hAnsi="Bookman Old Style" w:cs="Arial"/>
          <w:lang w:bidi="en-US"/>
        </w:rPr>
        <w:t>КРАСНОЯРСКОГО КРАЯ</w:t>
      </w:r>
    </w:p>
    <w:p w:rsidR="00DE5374" w:rsidRPr="003B590F" w:rsidRDefault="00DE5374" w:rsidP="00DE5374">
      <w:pPr>
        <w:spacing w:after="0" w:line="240" w:lineRule="auto"/>
        <w:ind w:firstLine="709"/>
        <w:jc w:val="center"/>
        <w:rPr>
          <w:rFonts w:ascii="Bookman Old Style" w:eastAsia="Times New Roman" w:hAnsi="Bookman Old Style" w:cs="Arial"/>
          <w:lang w:bidi="en-US"/>
        </w:rPr>
      </w:pPr>
    </w:p>
    <w:p w:rsidR="00DE5374" w:rsidRPr="003B590F" w:rsidRDefault="00DE5374" w:rsidP="00DE5374">
      <w:pPr>
        <w:spacing w:after="0" w:line="240" w:lineRule="auto"/>
        <w:ind w:firstLine="709"/>
        <w:jc w:val="center"/>
        <w:rPr>
          <w:rFonts w:ascii="Bookman Old Style" w:eastAsia="Times New Roman" w:hAnsi="Bookman Old Style" w:cs="Arial"/>
          <w:lang w:bidi="en-US"/>
        </w:rPr>
      </w:pPr>
      <w:r w:rsidRPr="003B590F">
        <w:rPr>
          <w:rFonts w:ascii="Bookman Old Style" w:eastAsia="Times New Roman" w:hAnsi="Bookman Old Style" w:cs="Arial"/>
          <w:lang w:bidi="en-US"/>
        </w:rPr>
        <w:t>ПОСТАНОВЛЕНИЕ</w:t>
      </w: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r w:rsidRPr="003B590F">
        <w:rPr>
          <w:rFonts w:ascii="Bookman Old Style" w:eastAsia="Times New Roman" w:hAnsi="Bookman Old Style" w:cs="Arial"/>
          <w:lang w:bidi="en-US"/>
        </w:rPr>
        <w:t xml:space="preserve"> 14.01.2019</w:t>
      </w:r>
      <w:r>
        <w:rPr>
          <w:rFonts w:ascii="Bookman Old Style" w:eastAsia="Times New Roman" w:hAnsi="Bookman Old Style" w:cs="Arial"/>
          <w:lang w:bidi="en-US"/>
        </w:rPr>
        <w:t xml:space="preserve">                                </w:t>
      </w:r>
      <w:r w:rsidRPr="003B590F">
        <w:rPr>
          <w:rFonts w:ascii="Bookman Old Style" w:eastAsia="Times New Roman" w:hAnsi="Bookman Old Style" w:cs="Arial"/>
          <w:lang w:bidi="en-US"/>
        </w:rPr>
        <w:t xml:space="preserve">п. Элита      </w:t>
      </w:r>
      <w:r>
        <w:rPr>
          <w:rFonts w:ascii="Bookman Old Style" w:eastAsia="Times New Roman" w:hAnsi="Bookman Old Style" w:cs="Arial"/>
          <w:lang w:bidi="en-US"/>
        </w:rPr>
        <w:t xml:space="preserve">                                      </w:t>
      </w:r>
      <w:r w:rsidRPr="003B590F">
        <w:rPr>
          <w:rFonts w:ascii="Bookman Old Style" w:eastAsia="Times New Roman" w:hAnsi="Bookman Old Style" w:cs="Arial"/>
          <w:lang w:bidi="en-US"/>
        </w:rPr>
        <w:t>№10</w:t>
      </w:r>
    </w:p>
    <w:p w:rsidR="00DE5374" w:rsidRPr="003B590F" w:rsidRDefault="00DE5374" w:rsidP="00DE5374">
      <w:pPr>
        <w:spacing w:after="0" w:line="240" w:lineRule="auto"/>
        <w:ind w:left="708" w:firstLine="709"/>
        <w:jc w:val="both"/>
        <w:rPr>
          <w:rFonts w:ascii="Bookman Old Style" w:eastAsia="Times New Roman" w:hAnsi="Bookman Old Style" w:cs="Times New Roman"/>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Об утверждении плана финансово-хозяйственной деятельности МБУ «СКМЖ «Элита» на 2019 год и плановый период 2020-2021 годов.</w:t>
      </w:r>
    </w:p>
    <w:p w:rsidR="00DE5374" w:rsidRPr="003B590F" w:rsidRDefault="00DE5374" w:rsidP="00DE5374">
      <w:pPr>
        <w:spacing w:after="0" w:line="240" w:lineRule="auto"/>
        <w:jc w:val="both"/>
        <w:rPr>
          <w:rFonts w:ascii="Bookman Old Style" w:eastAsia="Times New Roman" w:hAnsi="Bookman Old Style" w:cs="Arial"/>
          <w:lang w:eastAsia="ru-RU"/>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roofErr w:type="gramStart"/>
      <w:r w:rsidRPr="003B590F">
        <w:rPr>
          <w:rFonts w:ascii="Bookman Old Style" w:eastAsia="Times New Roman" w:hAnsi="Bookman Old Style" w:cs="Arial"/>
          <w:lang w:eastAsia="ru-RU"/>
        </w:rPr>
        <w:t>На основании федерального закона от 06.10.2003 г. №131-ФЗ «Об общих принципах организации местного самоуправления в Российской Федерации», Постановления администрации Элитовского сельсовета от 15.06.2011 г.   № 230/1 «Об утверждении Порядка составления и утверждения плана финансово-хозяйственной деятельности муниципального учреждения, в отношении которого функции и полномочия учредителя осуществляет администрация Элитовского сельсовета», руководствуясь Уставом Элитовского сельсовета</w:t>
      </w:r>
      <w:proofErr w:type="gramEnd"/>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Постановляю:</w:t>
      </w: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1. Утвердить</w:t>
      </w:r>
      <w:r>
        <w:rPr>
          <w:rFonts w:ascii="Bookman Old Style" w:eastAsia="Times New Roman" w:hAnsi="Bookman Old Style" w:cs="Arial"/>
          <w:lang w:eastAsia="ru-RU"/>
        </w:rPr>
        <w:t xml:space="preserve"> </w:t>
      </w:r>
      <w:r w:rsidRPr="003B590F">
        <w:rPr>
          <w:rFonts w:ascii="Bookman Old Style" w:eastAsia="Times New Roman" w:hAnsi="Bookman Old Style" w:cs="Arial"/>
          <w:lang w:eastAsia="ru-RU"/>
        </w:rPr>
        <w:t>план финансово-хозяйственной деятельности МБУ «СКМЖ «Элита» на 2019 год и плановый период 2020-2021 годов</w:t>
      </w:r>
      <w:proofErr w:type="gramStart"/>
      <w:r w:rsidRPr="003B590F">
        <w:rPr>
          <w:rFonts w:ascii="Bookman Old Style" w:eastAsia="Times New Roman" w:hAnsi="Bookman Old Style" w:cs="Arial"/>
          <w:lang w:eastAsia="ru-RU"/>
        </w:rPr>
        <w:t>»с</w:t>
      </w:r>
      <w:proofErr w:type="gramEnd"/>
      <w:r w:rsidRPr="003B590F">
        <w:rPr>
          <w:rFonts w:ascii="Bookman Old Style" w:eastAsia="Times New Roman" w:hAnsi="Bookman Old Style" w:cs="Arial"/>
          <w:lang w:eastAsia="ru-RU"/>
        </w:rPr>
        <w:t>огласно приложению к настоящему постановлению.</w:t>
      </w: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2. Настоящее постановление вступает в силу со дня его подписания и подлежит опубликованию в газете «Элитовский вестник».</w:t>
      </w: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 xml:space="preserve">3. </w:t>
      </w:r>
      <w:proofErr w:type="gramStart"/>
      <w:r w:rsidRPr="003B590F">
        <w:rPr>
          <w:rFonts w:ascii="Bookman Old Style" w:eastAsia="Times New Roman" w:hAnsi="Bookman Old Style" w:cs="Arial"/>
          <w:lang w:eastAsia="ru-RU"/>
        </w:rPr>
        <w:t>Контроль за</w:t>
      </w:r>
      <w:proofErr w:type="gramEnd"/>
      <w:r w:rsidRPr="003B590F">
        <w:rPr>
          <w:rFonts w:ascii="Bookman Old Style" w:eastAsia="Times New Roman" w:hAnsi="Bookman Old Style" w:cs="Arial"/>
          <w:lang w:eastAsia="ru-RU"/>
        </w:rPr>
        <w:t xml:space="preserve"> исполнением настоящего постановления оставляю за собой.</w:t>
      </w: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
    <w:p w:rsidR="00DE5374" w:rsidRPr="003B590F" w:rsidRDefault="00DE5374" w:rsidP="00DE5374">
      <w:pPr>
        <w:spacing w:after="0" w:line="240" w:lineRule="auto"/>
        <w:ind w:firstLine="709"/>
        <w:jc w:val="both"/>
        <w:rPr>
          <w:rFonts w:ascii="Bookman Old Style" w:eastAsia="Times New Roman" w:hAnsi="Bookman Old Style" w:cs="Arial"/>
          <w:lang w:eastAsia="ru-RU"/>
        </w:rPr>
      </w:pPr>
    </w:p>
    <w:p w:rsidR="00DE5374" w:rsidRPr="003B590F" w:rsidRDefault="00DE5374" w:rsidP="00DE5374">
      <w:pPr>
        <w:spacing w:after="0" w:line="240" w:lineRule="auto"/>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jc w:val="both"/>
        <w:rPr>
          <w:rFonts w:ascii="Bookman Old Style" w:eastAsia="Times New Roman" w:hAnsi="Bookman Old Style" w:cs="Arial"/>
          <w:lang w:bidi="en-US"/>
        </w:rPr>
      </w:pPr>
      <w:r w:rsidRPr="003B590F">
        <w:rPr>
          <w:rFonts w:ascii="Bookman Old Style" w:eastAsia="Times New Roman" w:hAnsi="Bookman Old Style" w:cs="Arial"/>
          <w:lang w:bidi="en-US"/>
        </w:rPr>
        <w:t xml:space="preserve">Глава сельсовета                    </w:t>
      </w:r>
      <w:r>
        <w:rPr>
          <w:rFonts w:ascii="Bookman Old Style" w:eastAsia="Times New Roman" w:hAnsi="Bookman Old Style" w:cs="Arial"/>
          <w:lang w:bidi="en-US"/>
        </w:rPr>
        <w:t xml:space="preserve">                                                          </w:t>
      </w:r>
      <w:r w:rsidRPr="003B590F">
        <w:rPr>
          <w:rFonts w:ascii="Bookman Old Style" w:eastAsia="Times New Roman" w:hAnsi="Bookman Old Style" w:cs="Arial"/>
          <w:lang w:bidi="en-US"/>
        </w:rPr>
        <w:t>В. В. Звягин</w:t>
      </w: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Default="00DE5374" w:rsidP="00DE5374">
      <w:pPr>
        <w:spacing w:after="0" w:line="240" w:lineRule="auto"/>
        <w:ind w:firstLine="709"/>
        <w:jc w:val="both"/>
        <w:rPr>
          <w:rFonts w:ascii="Bookman Old Style" w:eastAsia="Times New Roman" w:hAnsi="Bookman Old Style" w:cs="Arial"/>
          <w:lang w:bidi="en-US"/>
        </w:rPr>
      </w:pPr>
      <w:r>
        <w:rPr>
          <w:rFonts w:ascii="Bookman Old Style" w:eastAsia="Times New Roman" w:hAnsi="Bookman Old Style" w:cs="Arial"/>
          <w:lang w:bidi="en-US"/>
        </w:rPr>
        <w:t xml:space="preserve">   </w:t>
      </w:r>
    </w:p>
    <w:p w:rsidR="00DE5374" w:rsidRDefault="00DE5374" w:rsidP="00DE5374">
      <w:pPr>
        <w:spacing w:after="0" w:line="240" w:lineRule="auto"/>
        <w:ind w:firstLine="709"/>
        <w:jc w:val="both"/>
        <w:rPr>
          <w:rFonts w:ascii="Bookman Old Style" w:eastAsia="Times New Roman" w:hAnsi="Bookman Old Style" w:cs="Arial"/>
          <w:lang w:bidi="en-US"/>
        </w:rPr>
      </w:pPr>
    </w:p>
    <w:p w:rsidR="00DE5374"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ind w:firstLine="709"/>
        <w:jc w:val="both"/>
        <w:rPr>
          <w:rFonts w:ascii="Bookman Old Style" w:eastAsia="Times New Roman" w:hAnsi="Bookman Old Style" w:cs="Arial"/>
          <w:lang w:bidi="en-US"/>
        </w:rPr>
      </w:pPr>
    </w:p>
    <w:p w:rsidR="00DE5374" w:rsidRPr="003B590F" w:rsidRDefault="00DE5374" w:rsidP="00DE5374">
      <w:pPr>
        <w:spacing w:after="0" w:line="240" w:lineRule="auto"/>
        <w:jc w:val="both"/>
        <w:rPr>
          <w:rFonts w:ascii="Bookman Old Style" w:eastAsia="Times New Roman" w:hAnsi="Bookman Old Style" w:cs="Arial"/>
          <w:lang w:bidi="en-US"/>
        </w:rPr>
      </w:pPr>
    </w:p>
    <w:p w:rsidR="00DE5374" w:rsidRPr="003B590F" w:rsidRDefault="00DE5374" w:rsidP="00DE5374">
      <w:pPr>
        <w:spacing w:after="0" w:line="240" w:lineRule="auto"/>
        <w:jc w:val="center"/>
        <w:rPr>
          <w:rFonts w:ascii="Bookman Old Style" w:eastAsia="Times New Roman" w:hAnsi="Bookman Old Style" w:cs="Arial"/>
          <w:lang w:bidi="en-US"/>
        </w:rPr>
      </w:pPr>
      <w:r>
        <w:rPr>
          <w:rFonts w:ascii="Bookman Old Style" w:eastAsia="Times New Roman" w:hAnsi="Bookman Old Style" w:cs="Arial"/>
          <w:lang w:eastAsia="ru-RU"/>
        </w:rPr>
        <w:lastRenderedPageBreak/>
        <w:t xml:space="preserve">                            </w:t>
      </w:r>
      <w:r w:rsidRPr="003B590F">
        <w:rPr>
          <w:rFonts w:ascii="Bookman Old Style" w:eastAsia="Times New Roman" w:hAnsi="Bookman Old Style" w:cs="Arial"/>
          <w:lang w:eastAsia="ru-RU"/>
        </w:rPr>
        <w:t>Приложение</w:t>
      </w:r>
    </w:p>
    <w:p w:rsidR="00DE5374" w:rsidRPr="003B590F" w:rsidRDefault="00DE5374" w:rsidP="00DE5374">
      <w:pPr>
        <w:widowControl w:val="0"/>
        <w:autoSpaceDE w:val="0"/>
        <w:autoSpaceDN w:val="0"/>
        <w:spacing w:after="0" w:line="240" w:lineRule="auto"/>
        <w:ind w:left="5103"/>
        <w:rPr>
          <w:rFonts w:ascii="Bookman Old Style" w:eastAsia="Times New Roman" w:hAnsi="Bookman Old Style" w:cs="Arial"/>
          <w:lang w:eastAsia="ru-RU"/>
        </w:rPr>
      </w:pPr>
      <w:r w:rsidRPr="003B590F">
        <w:rPr>
          <w:rFonts w:ascii="Bookman Old Style" w:eastAsia="Times New Roman" w:hAnsi="Bookman Old Style" w:cs="Arial"/>
          <w:lang w:eastAsia="ru-RU"/>
        </w:rPr>
        <w:t>к постановлению администрации</w:t>
      </w:r>
      <w:r>
        <w:rPr>
          <w:rFonts w:ascii="Bookman Old Style" w:eastAsia="Times New Roman" w:hAnsi="Bookman Old Style" w:cs="Arial"/>
          <w:lang w:eastAsia="ru-RU"/>
        </w:rPr>
        <w:t xml:space="preserve"> </w:t>
      </w:r>
      <w:r w:rsidRPr="003B590F">
        <w:rPr>
          <w:rFonts w:ascii="Bookman Old Style" w:eastAsia="Times New Roman" w:hAnsi="Bookman Old Style" w:cs="Arial"/>
          <w:lang w:eastAsia="ru-RU"/>
        </w:rPr>
        <w:t>Элитовского сельсовета</w:t>
      </w:r>
    </w:p>
    <w:p w:rsidR="00DE5374" w:rsidRPr="003B590F" w:rsidRDefault="00DE5374" w:rsidP="00DE5374">
      <w:pPr>
        <w:widowControl w:val="0"/>
        <w:autoSpaceDE w:val="0"/>
        <w:autoSpaceDN w:val="0"/>
        <w:spacing w:after="0" w:line="240" w:lineRule="auto"/>
        <w:ind w:left="5103"/>
        <w:rPr>
          <w:rFonts w:ascii="Bookman Old Style" w:eastAsia="Times New Roman" w:hAnsi="Bookman Old Style" w:cs="Arial"/>
          <w:lang w:eastAsia="ru-RU"/>
        </w:rPr>
      </w:pPr>
      <w:r w:rsidRPr="003B590F">
        <w:rPr>
          <w:rFonts w:ascii="Bookman Old Style" w:eastAsia="Times New Roman" w:hAnsi="Bookman Old Style" w:cs="Arial"/>
          <w:lang w:eastAsia="ru-RU"/>
        </w:rPr>
        <w:t>от 14.01.2019 №10</w:t>
      </w: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Calibri" w:hAnsi="Bookman Old Style" w:cs="Arial"/>
        </w:rPr>
        <w:t>УТВЕРЖДАЮ</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Глава сельсовета</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__________________ В. В. Звягин</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"14" января 2019 года</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center"/>
        <w:rPr>
          <w:rFonts w:ascii="Bookman Old Style" w:eastAsia="Calibri" w:hAnsi="Bookman Old Style" w:cs="Arial"/>
        </w:rPr>
      </w:pPr>
      <w:r w:rsidRPr="003B590F">
        <w:rPr>
          <w:rFonts w:ascii="Bookman Old Style" w:eastAsia="Calibri" w:hAnsi="Bookman Old Style" w:cs="Arial"/>
        </w:rPr>
        <w:t>План финансово-хозяйственной деятельности</w:t>
      </w:r>
    </w:p>
    <w:p w:rsidR="00DE5374" w:rsidRPr="003B590F" w:rsidRDefault="00DE5374" w:rsidP="00DE5374">
      <w:pPr>
        <w:autoSpaceDE w:val="0"/>
        <w:autoSpaceDN w:val="0"/>
        <w:adjustRightInd w:val="0"/>
        <w:spacing w:after="0" w:line="240" w:lineRule="auto"/>
        <w:jc w:val="center"/>
        <w:rPr>
          <w:rFonts w:ascii="Bookman Old Style" w:eastAsia="Calibri" w:hAnsi="Bookman Old Style" w:cs="Arial"/>
        </w:rPr>
      </w:pPr>
      <w:r w:rsidRPr="003B590F">
        <w:rPr>
          <w:rFonts w:ascii="Bookman Old Style" w:eastAsia="Calibri" w:hAnsi="Bookman Old Style" w:cs="Arial"/>
        </w:rPr>
        <w:t>на 2019 год и на плановый период 2020-2021 годов.</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Дата составления:    «14» января 2019г.</w:t>
      </w:r>
    </w:p>
    <w:p w:rsidR="00DE5374" w:rsidRPr="003B590F" w:rsidRDefault="00DE5374" w:rsidP="00DE5374">
      <w:pPr>
        <w:autoSpaceDE w:val="0"/>
        <w:autoSpaceDN w:val="0"/>
        <w:adjustRightInd w:val="0"/>
        <w:spacing w:after="0" w:line="240" w:lineRule="auto"/>
        <w:rPr>
          <w:rFonts w:ascii="Bookman Old Style" w:eastAsia="Calibri" w:hAnsi="Bookman Old Style" w:cs="Arial"/>
          <w:u w:val="single"/>
        </w:rPr>
      </w:pPr>
      <w:r w:rsidRPr="003B590F">
        <w:rPr>
          <w:rFonts w:ascii="Bookman Old Style" w:eastAsia="Calibri" w:hAnsi="Bookman Old Style" w:cs="Arial"/>
        </w:rPr>
        <w:t>Наименование учреждения:</w:t>
      </w:r>
      <w:r>
        <w:rPr>
          <w:rFonts w:ascii="Bookman Old Style" w:eastAsia="Calibri" w:hAnsi="Bookman Old Style" w:cs="Arial"/>
        </w:rPr>
        <w:t xml:space="preserve"> </w:t>
      </w:r>
      <w:r w:rsidRPr="003B590F">
        <w:rPr>
          <w:rFonts w:ascii="Bookman Old Style" w:eastAsia="Calibri" w:hAnsi="Bookman Old Style" w:cs="Arial"/>
          <w:u w:val="single"/>
        </w:rPr>
        <w:t>Муниципальное бюджетное учреждение администрации</w:t>
      </w:r>
      <w:r>
        <w:rPr>
          <w:rFonts w:ascii="Bookman Old Style" w:eastAsia="Calibri" w:hAnsi="Bookman Old Style" w:cs="Arial"/>
          <w:u w:val="single"/>
        </w:rPr>
        <w:t xml:space="preserve"> </w:t>
      </w:r>
      <w:r w:rsidRPr="003B590F">
        <w:rPr>
          <w:rFonts w:ascii="Bookman Old Style" w:eastAsia="Calibri" w:hAnsi="Bookman Old Style" w:cs="Arial"/>
          <w:u w:val="single"/>
        </w:rPr>
        <w:t>Элитовского сельсовета «Спортивный клуб по месту жительства «Элита»</w:t>
      </w:r>
    </w:p>
    <w:p w:rsidR="00DE5374" w:rsidRPr="003B590F" w:rsidRDefault="00DE5374" w:rsidP="00DE5374">
      <w:pPr>
        <w:autoSpaceDE w:val="0"/>
        <w:autoSpaceDN w:val="0"/>
        <w:adjustRightInd w:val="0"/>
        <w:spacing w:after="0" w:line="240" w:lineRule="auto"/>
        <w:rPr>
          <w:rFonts w:ascii="Bookman Old Style" w:eastAsia="Calibri" w:hAnsi="Bookman Old Style" w:cs="Arial"/>
        </w:rPr>
      </w:pPr>
      <w:r w:rsidRPr="003B590F">
        <w:rPr>
          <w:rFonts w:ascii="Bookman Old Style" w:eastAsia="Calibri" w:hAnsi="Bookman Old Style" w:cs="Arial"/>
        </w:rPr>
        <w:t>Наименование подразделения:________________________________________</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Наименование органа, осуществляющего функции и полномочия учредителя:</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u w:val="single"/>
        </w:rPr>
      </w:pPr>
      <w:r w:rsidRPr="003B590F">
        <w:rPr>
          <w:rFonts w:ascii="Bookman Old Style" w:eastAsia="Calibri" w:hAnsi="Bookman Old Style" w:cs="Arial"/>
          <w:u w:val="single"/>
        </w:rPr>
        <w:t>Администрация Элитовского сельсовета Емельяновского района Красноярского края</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Адрес фактического местонахождения учреждения:</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u w:val="single"/>
        </w:rPr>
      </w:pPr>
      <w:proofErr w:type="gramStart"/>
      <w:r w:rsidRPr="003B590F">
        <w:rPr>
          <w:rFonts w:ascii="Bookman Old Style" w:eastAsia="Calibri" w:hAnsi="Bookman Old Style" w:cs="Arial"/>
          <w:u w:val="single"/>
        </w:rPr>
        <w:t>663011, Красноярский край, Емельяновский район, п. Элита, ул. Заводская, д. 14А.</w:t>
      </w:r>
      <w:proofErr w:type="gramEnd"/>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u w:val="single"/>
        </w:rPr>
      </w:pPr>
      <w:r w:rsidRPr="003B590F">
        <w:rPr>
          <w:rFonts w:ascii="Bookman Old Style" w:eastAsia="Calibri" w:hAnsi="Bookman Old Style" w:cs="Arial"/>
        </w:rPr>
        <w:t xml:space="preserve">ИНН учреждения </w:t>
      </w:r>
      <w:r w:rsidRPr="003B590F">
        <w:rPr>
          <w:rFonts w:ascii="Bookman Old Style" w:eastAsia="Calibri" w:hAnsi="Bookman Old Style" w:cs="Arial"/>
          <w:u w:val="single"/>
        </w:rPr>
        <w:t>2411025904</w:t>
      </w:r>
      <w:r w:rsidRPr="003B590F">
        <w:rPr>
          <w:rFonts w:ascii="Bookman Old Style" w:eastAsia="Calibri" w:hAnsi="Bookman Old Style" w:cs="Arial"/>
        </w:rPr>
        <w:t xml:space="preserve"> КПП учреждени</w:t>
      </w:r>
      <w:proofErr w:type="gramStart"/>
      <w:r w:rsidRPr="003B590F">
        <w:rPr>
          <w:rFonts w:ascii="Bookman Old Style" w:eastAsia="Calibri" w:hAnsi="Bookman Old Style" w:cs="Arial"/>
        </w:rPr>
        <w:t>я(</w:t>
      </w:r>
      <w:proofErr w:type="gramEnd"/>
      <w:r w:rsidRPr="003B590F">
        <w:rPr>
          <w:rFonts w:ascii="Bookman Old Style" w:eastAsia="Calibri" w:hAnsi="Bookman Old Style" w:cs="Arial"/>
        </w:rPr>
        <w:t xml:space="preserve"> подразделения) </w:t>
      </w:r>
      <w:r w:rsidRPr="003B590F">
        <w:rPr>
          <w:rFonts w:ascii="Bookman Old Style" w:eastAsia="Calibri" w:hAnsi="Bookman Old Style" w:cs="Arial"/>
          <w:u w:val="single"/>
        </w:rPr>
        <w:t>241101001</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Код по реестру  участников бюджетного процесса</w:t>
      </w:r>
      <w:proofErr w:type="gramStart"/>
      <w:r w:rsidRPr="003B590F">
        <w:rPr>
          <w:rFonts w:ascii="Bookman Old Style" w:eastAsia="Calibri" w:hAnsi="Bookman Old Style" w:cs="Arial"/>
        </w:rPr>
        <w:t>:Э</w:t>
      </w:r>
      <w:proofErr w:type="gramEnd"/>
      <w:r w:rsidRPr="003B590F">
        <w:rPr>
          <w:rFonts w:ascii="Bookman Old Style" w:eastAsia="Calibri" w:hAnsi="Bookman Old Style" w:cs="Arial"/>
        </w:rPr>
        <w:t>3671</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Код по реестру не участника  бюджетного процесса:____________________</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Наименование единиц измерения (код по ОКЕИ или по ОКВ):</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3B590F" w:rsidRDefault="00DE5374" w:rsidP="00DE5374">
      <w:pPr>
        <w:pStyle w:val="ad"/>
        <w:numPr>
          <w:ilvl w:val="0"/>
          <w:numId w:val="8"/>
        </w:numPr>
        <w:autoSpaceDE w:val="0"/>
        <w:autoSpaceDN w:val="0"/>
        <w:adjustRightInd w:val="0"/>
        <w:spacing w:after="0" w:line="240" w:lineRule="auto"/>
        <w:rPr>
          <w:rFonts w:ascii="Bookman Old Style" w:eastAsia="Calibri" w:hAnsi="Bookman Old Style" w:cs="Arial"/>
          <w:b/>
        </w:rPr>
      </w:pPr>
      <w:r w:rsidRPr="003B590F">
        <w:rPr>
          <w:rFonts w:ascii="Bookman Old Style" w:eastAsia="Calibri" w:hAnsi="Bookman Old Style" w:cs="Arial"/>
          <w:b/>
        </w:rPr>
        <w:t>Сведения о деятельности муниципального бюджетного учреждения</w:t>
      </w:r>
    </w:p>
    <w:p w:rsidR="00DE5374" w:rsidRPr="003B590F" w:rsidRDefault="00DE5374" w:rsidP="00DE5374">
      <w:pPr>
        <w:autoSpaceDE w:val="0"/>
        <w:autoSpaceDN w:val="0"/>
        <w:adjustRightInd w:val="0"/>
        <w:spacing w:after="0" w:line="240" w:lineRule="auto"/>
        <w:rPr>
          <w:rFonts w:ascii="Bookman Old Style" w:eastAsia="Calibri" w:hAnsi="Bookman Old Style" w:cs="Arial"/>
        </w:rPr>
      </w:pPr>
    </w:p>
    <w:p w:rsidR="00DE5374" w:rsidRPr="003B590F" w:rsidRDefault="00DE5374" w:rsidP="00DE5374">
      <w:pPr>
        <w:numPr>
          <w:ilvl w:val="1"/>
          <w:numId w:val="7"/>
        </w:numPr>
        <w:tabs>
          <w:tab w:val="left" w:pos="0"/>
          <w:tab w:val="left" w:pos="5355"/>
        </w:tabs>
        <w:spacing w:after="0" w:line="240" w:lineRule="auto"/>
        <w:ind w:left="1080"/>
        <w:jc w:val="both"/>
        <w:rPr>
          <w:rFonts w:ascii="Bookman Old Style" w:eastAsia="Times New Roman" w:hAnsi="Bookman Old Style" w:cs="Arial"/>
          <w:b/>
          <w:lang w:bidi="en-US"/>
        </w:rPr>
      </w:pPr>
      <w:r w:rsidRPr="003B590F">
        <w:rPr>
          <w:rFonts w:ascii="Bookman Old Style" w:eastAsia="Times New Roman" w:hAnsi="Bookman Old Style" w:cs="Arial"/>
          <w:b/>
          <w:lang w:bidi="en-US"/>
        </w:rPr>
        <w:t>1.1. Цели деятельности муниципального учреждения (подразделения</w:t>
      </w:r>
      <w:r w:rsidRPr="003B590F">
        <w:rPr>
          <w:rFonts w:ascii="Bookman Old Style" w:eastAsia="Times New Roman" w:hAnsi="Bookman Old Style" w:cs="Arial"/>
          <w:lang w:bidi="en-US"/>
        </w:rPr>
        <w:t>)</w:t>
      </w:r>
    </w:p>
    <w:p w:rsidR="00DE5374" w:rsidRPr="003B590F" w:rsidRDefault="00DE5374" w:rsidP="00DE5374">
      <w:pPr>
        <w:tabs>
          <w:tab w:val="left" w:pos="540"/>
          <w:tab w:val="left" w:pos="5355"/>
        </w:tabs>
        <w:spacing w:after="0" w:line="240" w:lineRule="auto"/>
        <w:jc w:val="both"/>
        <w:rPr>
          <w:rFonts w:ascii="Bookman Old Style" w:eastAsia="Times New Roman" w:hAnsi="Bookman Old Style" w:cs="Arial"/>
          <w:lang w:bidi="en-US"/>
        </w:rPr>
      </w:pPr>
      <w:r w:rsidRPr="003B590F">
        <w:rPr>
          <w:rFonts w:ascii="Bookman Old Style" w:eastAsia="Times New Roman" w:hAnsi="Bookman Old Style" w:cs="Arial"/>
          <w:lang w:bidi="en-US"/>
        </w:rPr>
        <w:t xml:space="preserve">         а) организация досуга и приобщение жителей муниципального образования к здоровому образу жизни, создание условий для развития на территории поселения физической культуры и массового спорта, организация проведения официальных физкультурно-оздоровительных и спортивных мероприятий;</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б) развитие мотивации личности к всестороннему удовлетворению физкультурно-оздоровительных и спортивных потребностей, познанию и творчеству, реализации дополнительных образовательных программ и услуг в интересах личности, общества, государства;</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в) привлечение граждан различных групп к регулярным занятиям физической культуры и спортом;</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г) совершенствование физического, нравственного, культурного и эстетического развития личности;</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3B590F">
        <w:rPr>
          <w:rFonts w:ascii="Bookman Old Style" w:eastAsia="Times New Roman" w:hAnsi="Bookman Old Style" w:cs="Arial"/>
          <w:lang w:bidi="en-US"/>
        </w:rPr>
        <w:t>д</w:t>
      </w:r>
      <w:proofErr w:type="spellEnd"/>
      <w:r w:rsidRPr="003B590F">
        <w:rPr>
          <w:rFonts w:ascii="Bookman Old Style" w:eastAsia="Times New Roman" w:hAnsi="Bookman Old Style" w:cs="Arial"/>
          <w:lang w:bidi="en-US"/>
        </w:rPr>
        <w:t>) освоение детьми, подростками и молодежью знаний и приемов, направленных на формирование человека, гражданина, интегрированного в современное общество и нацеленного на совершенствование этого общества;</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е) создание оптимальных условий для развития личности, условий для социализации личности детей, подростков и молодежи разнообразных социальных функций в обществе;</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lastRenderedPageBreak/>
        <w:t>ж) создание условий для организации досуга и физкультурно-массовой работы по месту жительства граждан;</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proofErr w:type="spellStart"/>
      <w:r w:rsidRPr="003B590F">
        <w:rPr>
          <w:rFonts w:ascii="Bookman Old Style" w:eastAsia="Times New Roman" w:hAnsi="Bookman Old Style" w:cs="Arial"/>
          <w:lang w:bidi="en-US"/>
        </w:rPr>
        <w:t>з</w:t>
      </w:r>
      <w:proofErr w:type="spellEnd"/>
      <w:r w:rsidRPr="003B590F">
        <w:rPr>
          <w:rFonts w:ascii="Bookman Old Style" w:eastAsia="Times New Roman" w:hAnsi="Bookman Old Style" w:cs="Arial"/>
          <w:lang w:bidi="en-US"/>
        </w:rPr>
        <w:t>) организация оздоровительной физкультурно-массовой работы по месту жительства граждан;</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и) создание условий для участия населения Элитовского сельсовета, в том числе и детей в спортивных и культурно-массовых мероприятиях, соревнованиях, тренировках;</w:t>
      </w:r>
    </w:p>
    <w:p w:rsidR="00DE5374" w:rsidRPr="003B590F" w:rsidRDefault="00DE5374" w:rsidP="00DE5374">
      <w:pPr>
        <w:tabs>
          <w:tab w:val="left" w:pos="54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к) предупреждение безнадзорности и правонарушений среди несовершеннолетних.</w:t>
      </w:r>
    </w:p>
    <w:p w:rsidR="00DE5374" w:rsidRPr="003B590F" w:rsidRDefault="00DE5374" w:rsidP="00DE5374">
      <w:pPr>
        <w:tabs>
          <w:tab w:val="left" w:pos="5355"/>
        </w:tabs>
        <w:spacing w:after="0" w:line="240" w:lineRule="auto"/>
        <w:ind w:left="426"/>
        <w:jc w:val="both"/>
        <w:rPr>
          <w:rFonts w:ascii="Bookman Old Style" w:eastAsia="Times New Roman" w:hAnsi="Bookman Old Style" w:cs="Arial"/>
          <w:lang w:bidi="en-US"/>
        </w:rPr>
      </w:pPr>
    </w:p>
    <w:p w:rsidR="00DE5374" w:rsidRPr="003B590F" w:rsidRDefault="00DE5374" w:rsidP="00DE5374">
      <w:pPr>
        <w:tabs>
          <w:tab w:val="left" w:pos="5355"/>
        </w:tabs>
        <w:spacing w:after="0" w:line="240" w:lineRule="auto"/>
        <w:jc w:val="both"/>
        <w:rPr>
          <w:rFonts w:ascii="Bookman Old Style" w:eastAsia="Times New Roman" w:hAnsi="Bookman Old Style" w:cs="Arial"/>
          <w:lang w:bidi="en-US"/>
        </w:rPr>
      </w:pPr>
      <w:r w:rsidRPr="003B590F">
        <w:rPr>
          <w:rFonts w:ascii="Bookman Old Style" w:eastAsia="Times New Roman" w:hAnsi="Bookman Old Style" w:cs="Arial"/>
          <w:b/>
          <w:lang w:bidi="en-US"/>
        </w:rPr>
        <w:t>1.2.Виды деятельности муниципального учреждения (подразделения):</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3B590F">
        <w:rPr>
          <w:rFonts w:ascii="Bookman Old Style" w:eastAsia="Times New Roman" w:hAnsi="Bookman Old Style" w:cs="Arial"/>
          <w:lang w:bidi="en-US"/>
        </w:rPr>
        <w:t>а) проведение учебно-тренировочных занятий на территории учреждения по различным видам спорта в соответствии с утвержденным расписанием;</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3B590F">
        <w:rPr>
          <w:rFonts w:ascii="Bookman Old Style" w:eastAsia="Times New Roman" w:hAnsi="Bookman Old Style" w:cs="Arial"/>
          <w:lang w:bidi="en-US"/>
        </w:rPr>
        <w:t>б) проведение спортивно-массовых мероприятий по различным видам спорта в соответствии с утвержденным годовым планом;</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3B590F">
        <w:rPr>
          <w:rFonts w:ascii="Bookman Old Style" w:eastAsia="Times New Roman" w:hAnsi="Bookman Old Style" w:cs="Arial"/>
          <w:lang w:bidi="en-US"/>
        </w:rPr>
        <w:t>в) осуществление консультативной, спортивной, физкультурно-оздоровительной, издательской, научно-исследовательской, благотворительной деятельности;</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proofErr w:type="spellStart"/>
      <w:r w:rsidRPr="003B590F">
        <w:rPr>
          <w:rFonts w:ascii="Bookman Old Style" w:eastAsia="Times New Roman" w:hAnsi="Bookman Old Style" w:cs="Arial"/>
          <w:lang w:bidi="en-US"/>
        </w:rPr>
        <w:t>д</w:t>
      </w:r>
      <w:proofErr w:type="spellEnd"/>
      <w:r w:rsidRPr="003B590F">
        <w:rPr>
          <w:rFonts w:ascii="Bookman Old Style" w:eastAsia="Times New Roman" w:hAnsi="Bookman Old Style" w:cs="Arial"/>
          <w:lang w:bidi="en-US"/>
        </w:rPr>
        <w:t xml:space="preserve">) предоставление    гражданам   дополнительных   </w:t>
      </w:r>
      <w:proofErr w:type="spellStart"/>
      <w:r w:rsidRPr="003B590F">
        <w:rPr>
          <w:rFonts w:ascii="Bookman Old Style" w:eastAsia="Times New Roman" w:hAnsi="Bookman Old Style" w:cs="Arial"/>
          <w:lang w:bidi="en-US"/>
        </w:rPr>
        <w:t>досуговых</w:t>
      </w:r>
      <w:proofErr w:type="spellEnd"/>
      <w:r w:rsidRPr="003B590F">
        <w:rPr>
          <w:rFonts w:ascii="Bookman Old Style" w:eastAsia="Times New Roman" w:hAnsi="Bookman Old Style" w:cs="Arial"/>
          <w:lang w:bidi="en-US"/>
        </w:rPr>
        <w:t xml:space="preserve">   и сервисных услуг.</w:t>
      </w:r>
    </w:p>
    <w:p w:rsidR="00DE5374" w:rsidRPr="003B590F" w:rsidRDefault="00DE5374" w:rsidP="00DE5374">
      <w:pPr>
        <w:tabs>
          <w:tab w:val="left" w:pos="5355"/>
        </w:tabs>
        <w:spacing w:after="0" w:line="240" w:lineRule="auto"/>
        <w:ind w:left="426"/>
        <w:jc w:val="both"/>
        <w:rPr>
          <w:rFonts w:ascii="Bookman Old Style" w:eastAsia="Times New Roman" w:hAnsi="Bookman Old Style" w:cs="Arial"/>
          <w:b/>
          <w:lang w:bidi="en-US"/>
        </w:rPr>
      </w:pPr>
      <w:r w:rsidRPr="003B590F">
        <w:rPr>
          <w:rFonts w:ascii="Bookman Old Style" w:eastAsia="Times New Roman" w:hAnsi="Bookman Old Style" w:cs="Arial"/>
          <w:b/>
          <w:lang w:bidi="en-US"/>
        </w:rPr>
        <w:t>1.3. Перечень услуг (работ), осуществляемых на платной основе:</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3B590F">
        <w:rPr>
          <w:rFonts w:ascii="Bookman Old Style" w:eastAsia="Times New Roman" w:hAnsi="Bookman Old Style" w:cs="Arial"/>
          <w:lang w:bidi="en-US"/>
        </w:rPr>
        <w:t>а</w:t>
      </w:r>
      <w:proofErr w:type="gramStart"/>
      <w:r w:rsidRPr="003B590F">
        <w:rPr>
          <w:rFonts w:ascii="Bookman Old Style" w:eastAsia="Times New Roman" w:hAnsi="Bookman Old Style" w:cs="Arial"/>
          <w:lang w:bidi="en-US"/>
        </w:rPr>
        <w:t>)</w:t>
      </w:r>
      <w:r w:rsidRPr="003B590F">
        <w:rPr>
          <w:rFonts w:ascii="Bookman Old Style" w:eastAsia="Times New Roman" w:hAnsi="Bookman Old Style" w:cs="Arial"/>
          <w:color w:val="000000"/>
          <w:lang w:bidi="en-US"/>
        </w:rPr>
        <w:t>н</w:t>
      </w:r>
      <w:proofErr w:type="gramEnd"/>
      <w:r w:rsidRPr="003B590F">
        <w:rPr>
          <w:rFonts w:ascii="Bookman Old Style" w:eastAsia="Times New Roman" w:hAnsi="Bookman Old Style" w:cs="Arial"/>
          <w:color w:val="000000"/>
          <w:lang w:bidi="en-US"/>
        </w:rPr>
        <w:t>а основании заданий Учредителя Бюджетное учреждение по своему усмотрению вправе выполнять работы, оказывать услуги, относящиеся к его основной деятельности, для граждан и юридических лиц за плату и на одинаковых условиях при оказании однородных услуг в порядке, установленном федеральными законами;</w:t>
      </w:r>
    </w:p>
    <w:p w:rsidR="00DE5374" w:rsidRPr="003B590F" w:rsidRDefault="00DE5374" w:rsidP="00DE5374">
      <w:pPr>
        <w:widowControl w:val="0"/>
        <w:autoSpaceDE w:val="0"/>
        <w:autoSpaceDN w:val="0"/>
        <w:adjustRightInd w:val="0"/>
        <w:spacing w:after="0" w:line="240" w:lineRule="auto"/>
        <w:ind w:firstLine="567"/>
        <w:jc w:val="both"/>
        <w:rPr>
          <w:rFonts w:ascii="Bookman Old Style" w:eastAsia="Times New Roman" w:hAnsi="Bookman Old Style" w:cs="Arial"/>
          <w:lang w:bidi="en-US"/>
        </w:rPr>
      </w:pPr>
      <w:r w:rsidRPr="003B590F">
        <w:rPr>
          <w:rFonts w:ascii="Bookman Old Style" w:eastAsia="Times New Roman" w:hAnsi="Bookman Old Style" w:cs="Arial"/>
          <w:lang w:bidi="en-US"/>
        </w:rPr>
        <w:t>б) иные виды предпринимательской деятельности, содействующие достижению целей создания Учреждения.</w:t>
      </w:r>
    </w:p>
    <w:p w:rsidR="00DE5374" w:rsidRPr="003B590F" w:rsidRDefault="00DE5374" w:rsidP="00DE5374">
      <w:pPr>
        <w:autoSpaceDE w:val="0"/>
        <w:autoSpaceDN w:val="0"/>
        <w:adjustRightInd w:val="0"/>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b/>
          <w:lang w:bidi="en-US"/>
        </w:rPr>
        <w:t>1.4</w:t>
      </w:r>
      <w:r w:rsidRPr="003B590F">
        <w:rPr>
          <w:rFonts w:ascii="Bookman Old Style" w:eastAsia="Times New Roman" w:hAnsi="Bookman Old Style" w:cs="Arial"/>
          <w:lang w:bidi="en-US"/>
        </w:rPr>
        <w:t xml:space="preserve">. </w:t>
      </w:r>
      <w:proofErr w:type="gramStart"/>
      <w:r w:rsidRPr="003B590F">
        <w:rPr>
          <w:rFonts w:ascii="Bookman Old Style" w:eastAsia="Times New Roman" w:hAnsi="Bookman Old Style" w:cs="Arial"/>
          <w:lang w:bidi="en-US"/>
        </w:rPr>
        <w:t>Общая балансовая стоимость недвижимого муниципального имущества на 01.01.2019 г. - 3094026,24 (в том числе стоимость имущества, закрепленного собственником имущества за учреждением на праве оперативного управления; приобретенного учреждением (подразделением) за счет выделенных собственником имущества учреждения средств; приобретенного учреждением (подразделением) за счет доходов, полученных от иной приносящей доход деятельности.</w:t>
      </w:r>
      <w:proofErr w:type="gramEnd"/>
    </w:p>
    <w:p w:rsidR="00DE5374" w:rsidRPr="003B590F" w:rsidRDefault="00DE5374" w:rsidP="00DE5374">
      <w:pPr>
        <w:tabs>
          <w:tab w:val="left" w:pos="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b/>
          <w:lang w:bidi="en-US"/>
        </w:rPr>
        <w:t>1.5.</w:t>
      </w:r>
      <w:r w:rsidRPr="003B590F">
        <w:rPr>
          <w:rFonts w:ascii="Bookman Old Style" w:eastAsia="Times New Roman" w:hAnsi="Bookman Old Style" w:cs="Arial"/>
          <w:lang w:bidi="en-US"/>
        </w:rPr>
        <w:t>Общая балансовая стоимость движимого муниципального имущества на 01.01.2019 г. – 1104894,40 руб.,</w:t>
      </w:r>
    </w:p>
    <w:p w:rsidR="00DE5374" w:rsidRPr="003B590F" w:rsidRDefault="00DE5374" w:rsidP="00DE5374">
      <w:pPr>
        <w:tabs>
          <w:tab w:val="left" w:pos="0"/>
          <w:tab w:val="left" w:pos="5355"/>
        </w:tabs>
        <w:spacing w:after="0" w:line="240" w:lineRule="auto"/>
        <w:ind w:firstLine="540"/>
        <w:jc w:val="both"/>
        <w:rPr>
          <w:rFonts w:ascii="Bookman Old Style" w:eastAsia="Times New Roman" w:hAnsi="Bookman Old Style" w:cs="Arial"/>
          <w:lang w:bidi="en-US"/>
        </w:rPr>
      </w:pPr>
      <w:r w:rsidRPr="003B590F">
        <w:rPr>
          <w:rFonts w:ascii="Bookman Old Style" w:eastAsia="Times New Roman" w:hAnsi="Bookman Old Style" w:cs="Arial"/>
          <w:lang w:bidi="en-US"/>
        </w:rPr>
        <w:t xml:space="preserve"> в том числе балансовая стоимость особо ценного движимого имущества – 280000,00 руб.</w:t>
      </w:r>
    </w:p>
    <w:p w:rsidR="00DE5374" w:rsidRPr="003B590F" w:rsidRDefault="00DE5374" w:rsidP="00DE5374">
      <w:pPr>
        <w:autoSpaceDE w:val="0"/>
        <w:autoSpaceDN w:val="0"/>
        <w:adjustRightInd w:val="0"/>
        <w:spacing w:after="0" w:line="240" w:lineRule="auto"/>
        <w:rPr>
          <w:rFonts w:ascii="Bookman Old Style" w:eastAsia="Calibri" w:hAnsi="Bookman Old Style" w:cs="Arial"/>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3B590F"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3B590F">
        <w:rPr>
          <w:rFonts w:ascii="Bookman Old Style" w:eastAsia="Times New Roman" w:hAnsi="Bookman Old Style" w:cs="Arial"/>
          <w:lang w:eastAsia="ru-RU"/>
        </w:rPr>
        <w:t>Таблица 1</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 xml:space="preserve">        Показатели финансового состояния учреждения (подразделения)</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u w:val="single"/>
          <w:lang w:eastAsia="ru-RU"/>
        </w:rPr>
      </w:pPr>
      <w:r w:rsidRPr="003B590F">
        <w:rPr>
          <w:rFonts w:ascii="Bookman Old Style" w:eastAsia="Times New Roman" w:hAnsi="Bookman Old Style" w:cs="Arial"/>
          <w:lang w:eastAsia="ru-RU"/>
        </w:rPr>
        <w:t xml:space="preserve">  на </w:t>
      </w:r>
      <w:r w:rsidRPr="003B590F">
        <w:rPr>
          <w:rFonts w:ascii="Bookman Old Style" w:eastAsia="Times New Roman" w:hAnsi="Bookman Old Style" w:cs="Arial"/>
          <w:u w:val="single"/>
          <w:lang w:eastAsia="ru-RU"/>
        </w:rPr>
        <w:t>01 января 2019 г.</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r w:rsidRPr="003B590F">
        <w:rPr>
          <w:rFonts w:ascii="Bookman Old Style" w:eastAsia="Times New Roman" w:hAnsi="Bookman Old Style" w:cs="Arial"/>
          <w:lang w:eastAsia="ru-RU"/>
        </w:rPr>
        <w:t>(последнюю отчетную дату)</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9670" w:type="dxa"/>
        <w:tblInd w:w="62" w:type="dxa"/>
        <w:tblLayout w:type="fixed"/>
        <w:tblCellMar>
          <w:top w:w="102" w:type="dxa"/>
          <w:left w:w="62" w:type="dxa"/>
          <w:bottom w:w="102" w:type="dxa"/>
          <w:right w:w="62" w:type="dxa"/>
        </w:tblCellMar>
        <w:tblLook w:val="0000"/>
      </w:tblPr>
      <w:tblGrid>
        <w:gridCol w:w="656"/>
        <w:gridCol w:w="6803"/>
        <w:gridCol w:w="2211"/>
      </w:tblGrid>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 xml:space="preserve">N </w:t>
            </w:r>
            <w:proofErr w:type="spellStart"/>
            <w:proofErr w:type="gramStart"/>
            <w:r w:rsidRPr="003B590F">
              <w:rPr>
                <w:rFonts w:ascii="Bookman Old Style" w:eastAsia="Times New Roman" w:hAnsi="Bookman Old Style" w:cs="Arial"/>
                <w:lang w:eastAsia="ru-RU"/>
              </w:rPr>
              <w:t>п</w:t>
            </w:r>
            <w:proofErr w:type="spellEnd"/>
            <w:proofErr w:type="gramEnd"/>
            <w:r w:rsidRPr="003B590F">
              <w:rPr>
                <w:rFonts w:ascii="Bookman Old Style" w:eastAsia="Times New Roman" w:hAnsi="Bookman Old Style" w:cs="Arial"/>
                <w:lang w:eastAsia="ru-RU"/>
              </w:rPr>
              <w:t>/</w:t>
            </w:r>
            <w:proofErr w:type="spellStart"/>
            <w:r w:rsidRPr="003B590F">
              <w:rPr>
                <w:rFonts w:ascii="Bookman Old Style" w:eastAsia="Times New Roman" w:hAnsi="Bookman Old Style" w:cs="Arial"/>
                <w:lang w:eastAsia="ru-RU"/>
              </w:rPr>
              <w:t>п</w:t>
            </w:r>
            <w:proofErr w:type="spellEnd"/>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Наименование показателя</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Сумма, тыс. руб.</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1</w:t>
            </w: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2</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3</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Нефинансовые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4198,92064</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из них:</w:t>
            </w:r>
          </w:p>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недвижимое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3094,02624</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в том числе:</w:t>
            </w:r>
          </w:p>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1684,52508</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424"/>
              <w:rPr>
                <w:rFonts w:ascii="Bookman Old Style" w:eastAsia="Times New Roman" w:hAnsi="Bookman Old Style" w:cs="Arial"/>
                <w:lang w:eastAsia="ru-RU"/>
              </w:rPr>
            </w:pPr>
            <w:r w:rsidRPr="003B590F">
              <w:rPr>
                <w:rFonts w:ascii="Bookman Old Style" w:eastAsia="Times New Roman" w:hAnsi="Bookman Old Style" w:cs="Arial"/>
                <w:lang w:eastAsia="ru-RU"/>
              </w:rPr>
              <w:t>особо ценное 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280000</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в том числе:</w:t>
            </w:r>
          </w:p>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270000,01</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424,08412</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из них:</w:t>
            </w:r>
          </w:p>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денежные средства учреждения,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424,08412</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3B590F">
              <w:rPr>
                <w:rFonts w:ascii="Bookman Old Style" w:eastAsia="Times New Roman" w:hAnsi="Bookman Old Style" w:cs="Arial"/>
                <w:lang w:eastAsia="ru-RU"/>
              </w:rPr>
              <w:t>в том числе:</w:t>
            </w:r>
          </w:p>
          <w:p w:rsidR="00DE5374" w:rsidRPr="003B590F"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3B590F">
              <w:rPr>
                <w:rFonts w:ascii="Bookman Old Style" w:eastAsia="Times New Roman" w:hAnsi="Bookman Old Style" w:cs="Arial"/>
                <w:lang w:eastAsia="ru-RU"/>
              </w:rPr>
              <w:t>денежные средства учреждения на счетах</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424,08412</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3B590F">
              <w:rPr>
                <w:rFonts w:ascii="Bookman Old Style" w:eastAsia="Times New Roman" w:hAnsi="Bookman Old Style" w:cs="Arial"/>
                <w:lang w:eastAsia="ru-RU"/>
              </w:rPr>
              <w:t>денежные средства учреждения, размещенные на депозиты в кредитной организации</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иные финансовые инструменты</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дебиторская задолженность по доходам</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дебиторская задолженность по расходам</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Обязательства, всего:</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w:t>
            </w: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из них:</w:t>
            </w:r>
          </w:p>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долговые обязательства</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3B590F">
              <w:rPr>
                <w:rFonts w:ascii="Bookman Old Style" w:eastAsia="Times New Roman" w:hAnsi="Bookman Old Style" w:cs="Arial"/>
                <w:lang w:eastAsia="ru-RU"/>
              </w:rPr>
              <w:t>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5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в том числе:</w:t>
            </w:r>
          </w:p>
          <w:p w:rsidR="00DE5374" w:rsidRPr="003B590F"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3B590F">
              <w:rPr>
                <w:rFonts w:ascii="Bookman Old Style" w:eastAsia="Times New Roman" w:hAnsi="Bookman Old Style" w:cs="Arial"/>
                <w:lang w:eastAsia="ru-RU"/>
              </w:rPr>
              <w:t>просроченная 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3B590F"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3B590F" w:rsidRDefault="00DE5374" w:rsidP="00DE5374">
      <w:pPr>
        <w:autoSpaceDE w:val="0"/>
        <w:autoSpaceDN w:val="0"/>
        <w:adjustRightInd w:val="0"/>
        <w:spacing w:after="0" w:line="240" w:lineRule="auto"/>
        <w:jc w:val="both"/>
        <w:rPr>
          <w:rFonts w:ascii="Bookman Old Style" w:eastAsia="Times New Roman" w:hAnsi="Bookman Old Style" w:cs="Times New Roman"/>
          <w:lang w:eastAsia="ru-RU"/>
        </w:rPr>
      </w:pPr>
    </w:p>
    <w:p w:rsidR="00DE5374" w:rsidRPr="003B590F" w:rsidRDefault="00DE5374" w:rsidP="00DE5374">
      <w:pPr>
        <w:autoSpaceDE w:val="0"/>
        <w:autoSpaceDN w:val="0"/>
        <w:adjustRightInd w:val="0"/>
        <w:spacing w:after="0" w:line="240" w:lineRule="auto"/>
        <w:jc w:val="both"/>
        <w:rPr>
          <w:rFonts w:ascii="Bookman Old Style" w:eastAsia="Times New Roman" w:hAnsi="Bookman Old Style" w:cs="Calibri"/>
          <w:lang w:eastAsia="ru-RU"/>
        </w:rPr>
      </w:pPr>
    </w:p>
    <w:p w:rsidR="00DE5374" w:rsidRPr="003B590F" w:rsidRDefault="00DE5374" w:rsidP="00DE5374">
      <w:pPr>
        <w:autoSpaceDE w:val="0"/>
        <w:autoSpaceDN w:val="0"/>
        <w:adjustRightInd w:val="0"/>
        <w:spacing w:after="0" w:line="240" w:lineRule="auto"/>
        <w:jc w:val="both"/>
        <w:rPr>
          <w:rFonts w:ascii="Bookman Old Style" w:eastAsia="Times New Roman" w:hAnsi="Bookman Old Style" w:cs="Calibri"/>
          <w:lang w:eastAsia="ru-RU"/>
        </w:rPr>
        <w:sectPr w:rsidR="00DE5374" w:rsidRPr="003B590F" w:rsidSect="00DE5374">
          <w:pgSz w:w="11906" w:h="16838"/>
          <w:pgMar w:top="1134" w:right="851" w:bottom="1134" w:left="1701" w:header="709" w:footer="709" w:gutter="0"/>
          <w:cols w:space="708"/>
          <w:docGrid w:linePitch="360"/>
        </w:sectPr>
      </w:pPr>
    </w:p>
    <w:p w:rsidR="00DE5374" w:rsidRPr="00DE5374" w:rsidRDefault="00DE5374" w:rsidP="00DE5374">
      <w:pPr>
        <w:widowControl w:val="0"/>
        <w:autoSpaceDE w:val="0"/>
        <w:autoSpaceDN w:val="0"/>
        <w:spacing w:after="0" w:line="240" w:lineRule="auto"/>
        <w:jc w:val="right"/>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Таблица 2</w:t>
      </w:r>
    </w:p>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Показатели по поступлениям</w:t>
      </w: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 выплатам учреждения (подразделения)</w:t>
      </w: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2019 год.</w:t>
      </w: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92"/>
      </w:tblGrid>
      <w:tr w:rsidR="00DE5374" w:rsidRPr="00DE5374" w:rsidTr="00DE5374">
        <w:tc>
          <w:tcPr>
            <w:tcW w:w="2477"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Наименование показателя</w:t>
            </w:r>
          </w:p>
        </w:tc>
        <w:tc>
          <w:tcPr>
            <w:tcW w:w="650"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Код строки</w:t>
            </w:r>
          </w:p>
        </w:tc>
        <w:tc>
          <w:tcPr>
            <w:tcW w:w="1385"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Код по бюджетной классификации Российской Федерации</w:t>
            </w:r>
          </w:p>
        </w:tc>
        <w:tc>
          <w:tcPr>
            <w:tcW w:w="9380" w:type="dxa"/>
            <w:gridSpan w:val="8"/>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Объем финансового обеспечения, руб. (с точностью до двух знаков после запятой - 0,00)</w:t>
            </w:r>
          </w:p>
        </w:tc>
      </w:tr>
      <w:tr w:rsidR="00DE5374" w:rsidRPr="00DE5374" w:rsidTr="00DE5374">
        <w:tc>
          <w:tcPr>
            <w:tcW w:w="247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6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385"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584"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всего</w:t>
            </w:r>
          </w:p>
        </w:tc>
        <w:tc>
          <w:tcPr>
            <w:tcW w:w="7796" w:type="dxa"/>
            <w:gridSpan w:val="7"/>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 том числе:</w:t>
            </w:r>
          </w:p>
        </w:tc>
      </w:tr>
      <w:tr w:rsidR="00DE5374" w:rsidRPr="00DE5374" w:rsidTr="00DE5374">
        <w:tc>
          <w:tcPr>
            <w:tcW w:w="247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6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385"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584"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559"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субсидии на финансовое обеспечение выполнения муниципального задания из местного бюджета</w:t>
            </w:r>
          </w:p>
        </w:tc>
        <w:tc>
          <w:tcPr>
            <w:tcW w:w="1134"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субсидии на финансовое обеспечение выполнения государственного задания из бюджета Федерального фонда обязательного медицинского страхования</w:t>
            </w:r>
          </w:p>
        </w:tc>
        <w:tc>
          <w:tcPr>
            <w:tcW w:w="1276"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 xml:space="preserve">субсидии, предоставляемые в соответствии с </w:t>
            </w:r>
            <w:hyperlink r:id="rId18" w:tooltip="&quot;Бюджетный кодекс Российской Федерации&quot; от 31.07.1998 N 145-ФЗ (ред. от 28.12.2016){КонсультантПлюс}" w:history="1">
              <w:r w:rsidRPr="00DE5374">
                <w:rPr>
                  <w:rFonts w:ascii="Bookman Old Style" w:eastAsia="Times New Roman" w:hAnsi="Bookman Old Style" w:cs="Arial"/>
                  <w:sz w:val="20"/>
                  <w:szCs w:val="20"/>
                  <w:lang w:eastAsia="ru-RU"/>
                </w:rPr>
                <w:t>абзацем вторым пункта 1 статьи 78.1</w:t>
              </w:r>
            </w:hyperlink>
            <w:r w:rsidRPr="00DE5374">
              <w:rPr>
                <w:rFonts w:ascii="Bookman Old Style" w:eastAsia="Times New Roman" w:hAnsi="Bookman Old Style" w:cs="Arial"/>
                <w:sz w:val="20"/>
                <w:szCs w:val="20"/>
                <w:lang w:eastAsia="ru-RU"/>
              </w:rPr>
              <w:t xml:space="preserve"> Бюджетного кодекса Российской Федерации</w:t>
            </w:r>
          </w:p>
        </w:tc>
        <w:tc>
          <w:tcPr>
            <w:tcW w:w="850"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субсидии на осуществление капитальных вложений</w:t>
            </w:r>
          </w:p>
        </w:tc>
        <w:tc>
          <w:tcPr>
            <w:tcW w:w="851"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средства обязательного медицинского страхования</w:t>
            </w:r>
          </w:p>
        </w:tc>
        <w:tc>
          <w:tcPr>
            <w:tcW w:w="2126" w:type="dxa"/>
            <w:gridSpan w:val="2"/>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поступления от оказания услуг (выполнения работ) на платной основе и от иной приносящей доход деятельности</w:t>
            </w:r>
          </w:p>
        </w:tc>
      </w:tr>
      <w:tr w:rsidR="00DE5374" w:rsidRPr="00DE5374" w:rsidTr="00DE5374">
        <w:tc>
          <w:tcPr>
            <w:tcW w:w="247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6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385"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584"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559"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134"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8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851"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всего</w:t>
            </w:r>
          </w:p>
        </w:tc>
        <w:tc>
          <w:tcPr>
            <w:tcW w:w="99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из них гранты</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w:t>
            </w:r>
          </w:p>
        </w:tc>
        <w:tc>
          <w:tcPr>
            <w:tcW w:w="650"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w:t>
            </w:r>
          </w:p>
        </w:tc>
        <w:tc>
          <w:tcPr>
            <w:tcW w:w="1385"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w:t>
            </w:r>
          </w:p>
        </w:tc>
        <w:tc>
          <w:tcPr>
            <w:tcW w:w="1584"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w:t>
            </w:r>
          </w:p>
        </w:tc>
        <w:tc>
          <w:tcPr>
            <w:tcW w:w="1559"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w:t>
            </w:r>
          </w:p>
        </w:tc>
        <w:tc>
          <w:tcPr>
            <w:tcW w:w="1134"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5.1</w:t>
            </w:r>
          </w:p>
        </w:tc>
        <w:tc>
          <w:tcPr>
            <w:tcW w:w="1276"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6</w:t>
            </w:r>
          </w:p>
        </w:tc>
        <w:tc>
          <w:tcPr>
            <w:tcW w:w="850"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7</w:t>
            </w:r>
          </w:p>
        </w:tc>
        <w:tc>
          <w:tcPr>
            <w:tcW w:w="851"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w:t>
            </w:r>
          </w:p>
        </w:tc>
        <w:tc>
          <w:tcPr>
            <w:tcW w:w="1134"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9</w:t>
            </w:r>
          </w:p>
        </w:tc>
        <w:tc>
          <w:tcPr>
            <w:tcW w:w="99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10</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Поступления от доходов,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100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5640920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5560920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80000</w:t>
            </w: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за счет бюджета сельсовета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5560920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5560920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за счет сре</w:t>
            </w:r>
            <w:proofErr w:type="gramStart"/>
            <w:r w:rsidRPr="00DE5374">
              <w:rPr>
                <w:rFonts w:ascii="Bookman Old Style" w:eastAsia="Times New Roman" w:hAnsi="Bookman Old Style" w:cs="Arial"/>
                <w:sz w:val="20"/>
                <w:szCs w:val="20"/>
                <w:lang w:eastAsia="ru-RU"/>
              </w:rPr>
              <w:t>дств кр</w:t>
            </w:r>
            <w:proofErr w:type="gramEnd"/>
            <w:r w:rsidRPr="00DE5374">
              <w:rPr>
                <w:rFonts w:ascii="Bookman Old Style" w:eastAsia="Times New Roman" w:hAnsi="Bookman Old Style" w:cs="Arial"/>
                <w:sz w:val="20"/>
                <w:szCs w:val="20"/>
                <w:lang w:eastAsia="ru-RU"/>
              </w:rPr>
              <w:t>аевого бюджета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 том числе:</w:t>
            </w:r>
          </w:p>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доходы от собственности</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110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доходы от оказания услуг, работ</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120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доходы от штрафов, пеней, иных сумм принудительного изъятия</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130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безвозмездные поступления от наднациональных организаций, правительств иностранных государств, международных финансовых организаций</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140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иные субсидии, предоставленные из бюджета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150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80000</w:t>
            </w: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80000</w:t>
            </w: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прочие доходы</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160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 xml:space="preserve">доходы от операций с </w:t>
            </w:r>
            <w:r w:rsidRPr="00DE5374">
              <w:rPr>
                <w:rFonts w:ascii="Bookman Old Style" w:eastAsia="Times New Roman" w:hAnsi="Bookman Old Style" w:cs="Arial"/>
                <w:sz w:val="20"/>
                <w:szCs w:val="20"/>
                <w:lang w:eastAsia="ru-RU"/>
              </w:rPr>
              <w:lastRenderedPageBreak/>
              <w:t>активами</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180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Выплаты по расходам,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200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6065004,12</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5985004,12</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80000</w:t>
            </w: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 том числе на: выплаты персоналу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210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из них:</w:t>
            </w:r>
          </w:p>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оплата труда и начисления на выплаты по оплате труда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211</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80400000000000000100</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3849620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3849620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оплата труда,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80400000000000000111</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2956700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2956700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оплата труда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80400000000000000111</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2630982,55</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2630982,55</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оплата труда (за счет остатков на начало года)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80400000000000000111</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325717,45</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325717,45</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b/>
                <w:sz w:val="20"/>
                <w:szCs w:val="20"/>
                <w:lang w:eastAsia="ru-RU"/>
              </w:rPr>
            </w:pPr>
            <w:r w:rsidRPr="00DE5374">
              <w:rPr>
                <w:rFonts w:ascii="Bookman Old Style" w:eastAsia="Times New Roman" w:hAnsi="Bookman Old Style" w:cs="Arial"/>
                <w:sz w:val="20"/>
                <w:szCs w:val="20"/>
                <w:lang w:eastAsia="ru-RU"/>
              </w:rPr>
              <w:t>оплата труда (за счет сре</w:t>
            </w:r>
            <w:proofErr w:type="gramStart"/>
            <w:r w:rsidRPr="00DE5374">
              <w:rPr>
                <w:rFonts w:ascii="Bookman Old Style" w:eastAsia="Times New Roman" w:hAnsi="Bookman Old Style" w:cs="Arial"/>
                <w:sz w:val="20"/>
                <w:szCs w:val="20"/>
                <w:lang w:eastAsia="ru-RU"/>
              </w:rPr>
              <w:t>дств кр</w:t>
            </w:r>
            <w:proofErr w:type="gramEnd"/>
            <w:r w:rsidRPr="00DE5374">
              <w:rPr>
                <w:rFonts w:ascii="Bookman Old Style" w:eastAsia="Times New Roman" w:hAnsi="Bookman Old Style" w:cs="Arial"/>
                <w:sz w:val="20"/>
                <w:szCs w:val="20"/>
                <w:lang w:eastAsia="ru-RU"/>
              </w:rPr>
              <w:t>аевого бюджета)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sz w:val="20"/>
                <w:szCs w:val="20"/>
                <w:lang w:eastAsia="ru-RU"/>
              </w:rPr>
              <w:t>80400000000000000111</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начисления на выплаты по оплате труда,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80400000000000000119</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892920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892920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начисления на выплаты по оплате труда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80400000000000000119</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794553,33</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794553,33</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283"/>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начисления на выплаты по оплате труда (за счет остатков на начало года)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80400000000000000119</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98366,67</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98366,67</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начисления на выплаты по оплате труда (за счет сре</w:t>
            </w:r>
            <w:proofErr w:type="gramStart"/>
            <w:r w:rsidRPr="00DE5374">
              <w:rPr>
                <w:rFonts w:ascii="Bookman Old Style" w:eastAsia="Times New Roman" w:hAnsi="Bookman Old Style" w:cs="Arial"/>
                <w:sz w:val="20"/>
                <w:szCs w:val="20"/>
                <w:lang w:eastAsia="ru-RU"/>
              </w:rPr>
              <w:t>дств кр</w:t>
            </w:r>
            <w:proofErr w:type="gramEnd"/>
            <w:r w:rsidRPr="00DE5374">
              <w:rPr>
                <w:rFonts w:ascii="Bookman Old Style" w:eastAsia="Times New Roman" w:hAnsi="Bookman Old Style" w:cs="Arial"/>
                <w:sz w:val="20"/>
                <w:szCs w:val="20"/>
                <w:lang w:eastAsia="ru-RU"/>
              </w:rPr>
              <w:t>аевого бюджета)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80400000000000000119</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социальные и иные выплаты населению,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220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567"/>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из них:</w:t>
            </w:r>
          </w:p>
        </w:tc>
        <w:tc>
          <w:tcPr>
            <w:tcW w:w="6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уплату налогов, сборов и иных платежей,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230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ind w:left="567"/>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из них:</w:t>
            </w:r>
          </w:p>
        </w:tc>
        <w:tc>
          <w:tcPr>
            <w:tcW w:w="6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9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bl>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31"/>
      </w:tblGrid>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безвозмездные</w:t>
            </w:r>
          </w:p>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перечисления</w:t>
            </w:r>
          </w:p>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организациям</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240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6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прочие расходы (кроме расходов на закупку товаров, работ, услуг)</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250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 xml:space="preserve">расходы на закупку товаров, работ, </w:t>
            </w:r>
            <w:r w:rsidRPr="00DE5374">
              <w:rPr>
                <w:rFonts w:ascii="Bookman Old Style" w:eastAsia="Times New Roman" w:hAnsi="Bookman Old Style" w:cs="Arial"/>
                <w:b/>
                <w:sz w:val="20"/>
                <w:szCs w:val="20"/>
                <w:lang w:eastAsia="ru-RU"/>
              </w:rPr>
              <w:lastRenderedPageBreak/>
              <w:t>услуг,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lastRenderedPageBreak/>
              <w:t>260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2215384,12</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2135384,12</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b/>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r w:rsidRPr="00DE5374">
              <w:rPr>
                <w:rFonts w:ascii="Bookman Old Style" w:eastAsia="Times New Roman" w:hAnsi="Bookman Old Style" w:cs="Arial"/>
                <w:b/>
                <w:sz w:val="20"/>
                <w:szCs w:val="20"/>
                <w:lang w:eastAsia="ru-RU"/>
              </w:rPr>
              <w:t>80000</w:t>
            </w: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b/>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из них:</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услуги связи</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12000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12000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транспортные услуги</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20000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20000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коммунальные услуги</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692800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692800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работы, услуги по содержанию имущества</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545700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545700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прочие работы, услуги</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434884,12</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434884,12</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прочие расходы</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318000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318000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приобретение материальных запасов</w:t>
            </w:r>
          </w:p>
        </w:tc>
        <w:tc>
          <w:tcPr>
            <w:tcW w:w="6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8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112000</w:t>
            </w:r>
          </w:p>
        </w:tc>
        <w:tc>
          <w:tcPr>
            <w:tcW w:w="155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112000</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приобретение основных средств</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80000</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80000</w:t>
            </w: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Поступление финансовых активов,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300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из них:</w:t>
            </w:r>
          </w:p>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увеличение остатков средств</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310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прочие поступления</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320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Выбытие финансовых активов, всего</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400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Из них:</w:t>
            </w:r>
          </w:p>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уменьшение остатков средств</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410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прочие выбытия</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420</w:t>
            </w:r>
          </w:p>
        </w:tc>
        <w:tc>
          <w:tcPr>
            <w:tcW w:w="138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Остаток средств на начало года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500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424084,12</w:t>
            </w: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424084,12</w:t>
            </w: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247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Остаток средств на конец года</w:t>
            </w:r>
          </w:p>
        </w:tc>
        <w:tc>
          <w:tcPr>
            <w:tcW w:w="6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600</w:t>
            </w:r>
          </w:p>
        </w:tc>
        <w:tc>
          <w:tcPr>
            <w:tcW w:w="1385"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58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5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276"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4"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931"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bl>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autoSpaceDE w:val="0"/>
        <w:autoSpaceDN w:val="0"/>
        <w:adjustRightInd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widowControl w:val="0"/>
        <w:autoSpaceDE w:val="0"/>
        <w:autoSpaceDN w:val="0"/>
        <w:spacing w:after="0" w:line="240" w:lineRule="auto"/>
        <w:jc w:val="right"/>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Таблица 2.1</w:t>
      </w:r>
    </w:p>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Показатели выплат по расходам</w:t>
      </w: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закупку товаров, работ, услуг учреждения (подразделения)</w:t>
      </w:r>
    </w:p>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2019 год и плановый период 2020-2021 годов.</w:t>
      </w:r>
    </w:p>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37"/>
        <w:gridCol w:w="850"/>
        <w:gridCol w:w="1469"/>
        <w:gridCol w:w="1135"/>
        <w:gridCol w:w="1302"/>
        <w:gridCol w:w="1532"/>
        <w:gridCol w:w="1072"/>
        <w:gridCol w:w="1302"/>
        <w:gridCol w:w="1302"/>
        <w:gridCol w:w="1302"/>
        <w:gridCol w:w="1117"/>
      </w:tblGrid>
      <w:tr w:rsidR="00DE5374" w:rsidRPr="00DE5374" w:rsidTr="00DE5374">
        <w:tc>
          <w:tcPr>
            <w:tcW w:w="1622"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Наименование показателя</w:t>
            </w:r>
          </w:p>
        </w:tc>
        <w:tc>
          <w:tcPr>
            <w:tcW w:w="737"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Код строки</w:t>
            </w:r>
          </w:p>
        </w:tc>
        <w:tc>
          <w:tcPr>
            <w:tcW w:w="850" w:type="dxa"/>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Год начала закупки</w:t>
            </w:r>
          </w:p>
        </w:tc>
        <w:tc>
          <w:tcPr>
            <w:tcW w:w="11533" w:type="dxa"/>
            <w:gridSpan w:val="9"/>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proofErr w:type="gramStart"/>
            <w:r w:rsidRPr="00DE5374">
              <w:rPr>
                <w:rFonts w:ascii="Bookman Old Style" w:eastAsia="Times New Roman" w:hAnsi="Bookman Old Style" w:cs="Arial"/>
                <w:sz w:val="20"/>
                <w:szCs w:val="20"/>
                <w:lang w:eastAsia="ru-RU"/>
              </w:rPr>
              <w:t>Сумма выплат по расходам на закупку товаров, работ и услуг, руб. (с точностью до двух знаков после запятой - 0,00</w:t>
            </w:r>
            <w:proofErr w:type="gramEnd"/>
          </w:p>
        </w:tc>
      </w:tr>
      <w:tr w:rsidR="00DE5374" w:rsidRPr="00DE5374" w:rsidTr="00DE5374">
        <w:tc>
          <w:tcPr>
            <w:tcW w:w="1622"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73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8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3906" w:type="dxa"/>
            <w:gridSpan w:val="3"/>
            <w:vMerge w:val="restart"/>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всего на закупки</w:t>
            </w:r>
          </w:p>
        </w:tc>
        <w:tc>
          <w:tcPr>
            <w:tcW w:w="7627" w:type="dxa"/>
            <w:gridSpan w:val="6"/>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 том числе:</w:t>
            </w:r>
          </w:p>
        </w:tc>
      </w:tr>
      <w:tr w:rsidR="00DE5374" w:rsidRPr="00DE5374" w:rsidTr="00DE5374">
        <w:tc>
          <w:tcPr>
            <w:tcW w:w="1622"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73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8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3906" w:type="dxa"/>
            <w:gridSpan w:val="3"/>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3906" w:type="dxa"/>
            <w:gridSpan w:val="3"/>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 xml:space="preserve">в соответствии с Федеральным </w:t>
            </w:r>
            <w:hyperlink r:id="rId19" w:tooltip="Федеральный закон от 05.04.2013 N 44-ФЗ (ред. от 28.12.2016) &quot;О контрактной системе в сфере закупок товаров, работ, услуг для обеспечения государственных и муниципальных нужд&quot; (с изм. и доп., вступ. в силу с 09.01.2017){КонсультантПлюс}" w:history="1">
              <w:r w:rsidRPr="00DE5374">
                <w:rPr>
                  <w:rFonts w:ascii="Bookman Old Style" w:eastAsia="Times New Roman" w:hAnsi="Bookman Old Style" w:cs="Arial"/>
                  <w:sz w:val="20"/>
                  <w:szCs w:val="20"/>
                  <w:lang w:eastAsia="ru-RU"/>
                </w:rPr>
                <w:t>законом</w:t>
              </w:r>
            </w:hyperlink>
            <w:r w:rsidRPr="00DE5374">
              <w:rPr>
                <w:rFonts w:ascii="Bookman Old Style" w:eastAsia="Times New Roman" w:hAnsi="Bookman Old Style" w:cs="Arial"/>
                <w:sz w:val="20"/>
                <w:szCs w:val="20"/>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3721" w:type="dxa"/>
            <w:gridSpan w:val="3"/>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 xml:space="preserve">в соответствии с Федеральным </w:t>
            </w:r>
            <w:hyperlink r:id="rId20" w:tooltip="Федеральный закон от 18.07.2011 N 223-ФЗ (ред. от 28.12.2016) &quot;О закупках товаров, работ, услуг отдельными видами юридических лиц&quot;{КонсультантПлюс}" w:history="1">
              <w:r w:rsidRPr="00DE5374">
                <w:rPr>
                  <w:rFonts w:ascii="Bookman Old Style" w:eastAsia="Times New Roman" w:hAnsi="Bookman Old Style" w:cs="Arial"/>
                  <w:sz w:val="20"/>
                  <w:szCs w:val="20"/>
                  <w:lang w:eastAsia="ru-RU"/>
                </w:rPr>
                <w:t>законом</w:t>
              </w:r>
            </w:hyperlink>
            <w:r w:rsidRPr="00DE5374">
              <w:rPr>
                <w:rFonts w:ascii="Bookman Old Style" w:eastAsia="Times New Roman" w:hAnsi="Bookman Old Style" w:cs="Arial"/>
                <w:sz w:val="20"/>
                <w:szCs w:val="20"/>
                <w:lang w:eastAsia="ru-RU"/>
              </w:rPr>
              <w:t xml:space="preserve"> от 18 июля 2011 г. N 223-ФЗ "О закупках товаров, работ, услуг отдельными видами юридических лиц"</w:t>
            </w:r>
          </w:p>
        </w:tc>
      </w:tr>
      <w:tr w:rsidR="00DE5374" w:rsidRPr="00DE5374" w:rsidTr="00DE5374">
        <w:trPr>
          <w:trHeight w:val="1209"/>
        </w:trPr>
        <w:tc>
          <w:tcPr>
            <w:tcW w:w="1622"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737"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850" w:type="dxa"/>
            <w:vMerge/>
          </w:tcPr>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tc>
        <w:tc>
          <w:tcPr>
            <w:tcW w:w="1469"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2019 г. очередной финансовый год</w:t>
            </w:r>
          </w:p>
        </w:tc>
        <w:tc>
          <w:tcPr>
            <w:tcW w:w="1135"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2020 г. 1-ый год планового периода</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2021 г. 2-ой год планового периода</w:t>
            </w:r>
          </w:p>
        </w:tc>
        <w:tc>
          <w:tcPr>
            <w:tcW w:w="153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2019 г. очередной финансовый год</w:t>
            </w:r>
          </w:p>
        </w:tc>
        <w:tc>
          <w:tcPr>
            <w:tcW w:w="107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2020 г. 1-ый год планового периода</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2021 г. 2-ой год планового периода</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20__ г. очередной финансовый год</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20__ г. 1-ый год планового периода</w:t>
            </w:r>
          </w:p>
        </w:tc>
        <w:tc>
          <w:tcPr>
            <w:tcW w:w="1117"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20__ г. 2-ый год планового периода</w:t>
            </w:r>
          </w:p>
        </w:tc>
      </w:tr>
      <w:tr w:rsidR="00DE5374" w:rsidRPr="00DE5374" w:rsidTr="00DE5374">
        <w:tc>
          <w:tcPr>
            <w:tcW w:w="162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lastRenderedPageBreak/>
              <w:t>1</w:t>
            </w:r>
          </w:p>
        </w:tc>
        <w:tc>
          <w:tcPr>
            <w:tcW w:w="737"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w:t>
            </w:r>
          </w:p>
        </w:tc>
        <w:tc>
          <w:tcPr>
            <w:tcW w:w="850"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3</w:t>
            </w:r>
          </w:p>
        </w:tc>
        <w:tc>
          <w:tcPr>
            <w:tcW w:w="1469"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4</w:t>
            </w:r>
          </w:p>
        </w:tc>
        <w:tc>
          <w:tcPr>
            <w:tcW w:w="1135"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5</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6</w:t>
            </w:r>
          </w:p>
        </w:tc>
        <w:tc>
          <w:tcPr>
            <w:tcW w:w="153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7</w:t>
            </w:r>
          </w:p>
        </w:tc>
        <w:tc>
          <w:tcPr>
            <w:tcW w:w="107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8</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9</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10</w:t>
            </w:r>
          </w:p>
        </w:tc>
        <w:tc>
          <w:tcPr>
            <w:tcW w:w="1302"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11</w:t>
            </w:r>
          </w:p>
        </w:tc>
        <w:tc>
          <w:tcPr>
            <w:tcW w:w="1117" w:type="dxa"/>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12</w:t>
            </w:r>
          </w:p>
        </w:tc>
      </w:tr>
      <w:tr w:rsidR="00DE5374" w:rsidRPr="00DE5374" w:rsidTr="00DE5374">
        <w:tc>
          <w:tcPr>
            <w:tcW w:w="162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Выплаты по расходам на закупку товаров, работ, услуг всего:</w:t>
            </w:r>
          </w:p>
        </w:tc>
        <w:tc>
          <w:tcPr>
            <w:tcW w:w="737"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0001</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46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2215384,12</w:t>
            </w:r>
          </w:p>
        </w:tc>
        <w:tc>
          <w:tcPr>
            <w:tcW w:w="113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1707390</w:t>
            </w: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1838390</w:t>
            </w:r>
          </w:p>
        </w:tc>
        <w:tc>
          <w:tcPr>
            <w:tcW w:w="153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2215384,12</w:t>
            </w:r>
          </w:p>
        </w:tc>
        <w:tc>
          <w:tcPr>
            <w:tcW w:w="107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1707390</w:t>
            </w: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1838390</w:t>
            </w: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17"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162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в том числе: на оплату контрактов заключенных до начала очередного финансового года:</w:t>
            </w:r>
          </w:p>
        </w:tc>
        <w:tc>
          <w:tcPr>
            <w:tcW w:w="737"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1001</w:t>
            </w:r>
          </w:p>
        </w:tc>
        <w:tc>
          <w:tcPr>
            <w:tcW w:w="850"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X</w:t>
            </w:r>
          </w:p>
        </w:tc>
        <w:tc>
          <w:tcPr>
            <w:tcW w:w="1469"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5"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3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07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17" w:type="dxa"/>
            <w:vAlign w:val="bottom"/>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162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73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46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3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07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1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162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на закупку товаров работ, услуг по году начала закупки:</w:t>
            </w:r>
          </w:p>
        </w:tc>
        <w:tc>
          <w:tcPr>
            <w:tcW w:w="737" w:type="dxa"/>
            <w:vAlign w:val="bottom"/>
          </w:tcPr>
          <w:p w:rsidR="00DE5374" w:rsidRPr="00DE5374" w:rsidRDefault="00DE5374" w:rsidP="00DE5374">
            <w:pPr>
              <w:widowControl w:val="0"/>
              <w:autoSpaceDE w:val="0"/>
              <w:autoSpaceDN w:val="0"/>
              <w:spacing w:after="0" w:line="240" w:lineRule="auto"/>
              <w:jc w:val="center"/>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2001</w:t>
            </w: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2019</w:t>
            </w:r>
          </w:p>
        </w:tc>
        <w:tc>
          <w:tcPr>
            <w:tcW w:w="146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2215384,12</w:t>
            </w:r>
          </w:p>
        </w:tc>
        <w:tc>
          <w:tcPr>
            <w:tcW w:w="113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1707390</w:t>
            </w: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1838390</w:t>
            </w:r>
          </w:p>
        </w:tc>
        <w:tc>
          <w:tcPr>
            <w:tcW w:w="153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2215384,12</w:t>
            </w:r>
          </w:p>
        </w:tc>
        <w:tc>
          <w:tcPr>
            <w:tcW w:w="107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1707390</w:t>
            </w: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r w:rsidRPr="00DE5374">
              <w:rPr>
                <w:rFonts w:ascii="Bookman Old Style" w:eastAsia="Times New Roman" w:hAnsi="Bookman Old Style" w:cs="Arial"/>
                <w:sz w:val="20"/>
                <w:szCs w:val="20"/>
                <w:lang w:eastAsia="ru-RU"/>
              </w:rPr>
              <w:t>1838390</w:t>
            </w: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1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r w:rsidR="00DE5374" w:rsidRPr="00DE5374" w:rsidTr="00DE5374">
        <w:tc>
          <w:tcPr>
            <w:tcW w:w="162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73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850"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469"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35"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53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07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302"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c>
          <w:tcPr>
            <w:tcW w:w="1117" w:type="dxa"/>
          </w:tcPr>
          <w:p w:rsidR="00DE5374" w:rsidRPr="00DE5374" w:rsidRDefault="00DE5374" w:rsidP="00DE5374">
            <w:pPr>
              <w:widowControl w:val="0"/>
              <w:autoSpaceDE w:val="0"/>
              <w:autoSpaceDN w:val="0"/>
              <w:spacing w:after="0" w:line="240" w:lineRule="auto"/>
              <w:rPr>
                <w:rFonts w:ascii="Bookman Old Style" w:eastAsia="Times New Roman" w:hAnsi="Bookman Old Style" w:cs="Arial"/>
                <w:sz w:val="20"/>
                <w:szCs w:val="20"/>
                <w:lang w:eastAsia="ru-RU"/>
              </w:rPr>
            </w:pPr>
          </w:p>
        </w:tc>
      </w:tr>
    </w:tbl>
    <w:p w:rsidR="00DE5374" w:rsidRPr="00DE5374" w:rsidRDefault="00DE5374" w:rsidP="00DE5374">
      <w:pPr>
        <w:widowControl w:val="0"/>
        <w:autoSpaceDE w:val="0"/>
        <w:autoSpaceDN w:val="0"/>
        <w:spacing w:after="0" w:line="240" w:lineRule="auto"/>
        <w:jc w:val="both"/>
        <w:rPr>
          <w:rFonts w:ascii="Bookman Old Style" w:eastAsia="Times New Roman" w:hAnsi="Bookman Old Style" w:cs="Arial"/>
          <w:sz w:val="20"/>
          <w:szCs w:val="20"/>
          <w:lang w:eastAsia="ru-RU"/>
        </w:rPr>
      </w:pPr>
    </w:p>
    <w:p w:rsidR="00DE5374" w:rsidRPr="003B590F" w:rsidRDefault="00DE5374" w:rsidP="00DE5374">
      <w:pPr>
        <w:autoSpaceDE w:val="0"/>
        <w:autoSpaceDN w:val="0"/>
        <w:adjustRightInd w:val="0"/>
        <w:spacing w:after="0" w:line="240" w:lineRule="auto"/>
        <w:jc w:val="both"/>
        <w:rPr>
          <w:rFonts w:ascii="Bookman Old Style" w:eastAsia="Times New Roman" w:hAnsi="Bookman Old Style" w:cs="Arial"/>
          <w:lang w:eastAsia="ru-RU"/>
        </w:rPr>
        <w:sectPr w:rsidR="00DE5374" w:rsidRPr="003B590F" w:rsidSect="00DE5374">
          <w:pgSz w:w="16838" w:h="11906" w:orient="landscape"/>
          <w:pgMar w:top="851" w:right="1134" w:bottom="851" w:left="1701" w:header="709" w:footer="709" w:gutter="0"/>
          <w:cols w:space="708"/>
          <w:docGrid w:linePitch="360"/>
        </w:sectPr>
      </w:pPr>
    </w:p>
    <w:p w:rsidR="00DE5374" w:rsidRPr="003B590F"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3B590F">
        <w:rPr>
          <w:rFonts w:ascii="Bookman Old Style" w:eastAsia="Times New Roman" w:hAnsi="Bookman Old Style" w:cs="Arial"/>
          <w:lang w:eastAsia="ru-RU"/>
        </w:rPr>
        <w:lastRenderedPageBreak/>
        <w:t>Таблица 3</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Сведения о средствах, поступающих</w:t>
      </w: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во временное распоряжение учреждения (подразделения)</w:t>
      </w: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на 01.01.2019 г.</w:t>
      </w: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(очередной финансовый год)</w:t>
      </w: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4876"/>
        <w:gridCol w:w="1587"/>
        <w:gridCol w:w="3175"/>
      </w:tblGrid>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Наименование показателя</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Код строки</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Сумма (руб., с точностью до двух знаков после запятой - 0,00)</w:t>
            </w: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1</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2</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3</w:t>
            </w: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Остаток средств на начало года</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010</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Остаток средств на конец года</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020</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Поступление</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030</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Выбытие</w:t>
            </w: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040</w:t>
            </w: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487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3B590F">
        <w:rPr>
          <w:rFonts w:ascii="Bookman Old Style" w:eastAsia="Times New Roman" w:hAnsi="Bookman Old Style" w:cs="Arial"/>
          <w:lang w:eastAsia="ru-RU"/>
        </w:rPr>
        <w:t>Таблица 4</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Справочная информация</w:t>
      </w:r>
    </w:p>
    <w:p w:rsidR="00DE5374" w:rsidRPr="003B590F"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6917"/>
        <w:gridCol w:w="832"/>
        <w:gridCol w:w="1936"/>
      </w:tblGrid>
      <w:tr w:rsidR="00DE5374" w:rsidRPr="003B590F" w:rsidTr="00DE5374">
        <w:tc>
          <w:tcPr>
            <w:tcW w:w="691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Наименование показателя</w:t>
            </w:r>
          </w:p>
        </w:tc>
        <w:tc>
          <w:tcPr>
            <w:tcW w:w="832"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Код строки</w:t>
            </w:r>
          </w:p>
        </w:tc>
        <w:tc>
          <w:tcPr>
            <w:tcW w:w="193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Сумма (тыс. руб.)</w:t>
            </w:r>
          </w:p>
        </w:tc>
      </w:tr>
      <w:tr w:rsidR="00DE5374" w:rsidRPr="003B590F" w:rsidTr="00DE5374">
        <w:tc>
          <w:tcPr>
            <w:tcW w:w="691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1</w:t>
            </w:r>
          </w:p>
        </w:tc>
        <w:tc>
          <w:tcPr>
            <w:tcW w:w="832"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2</w:t>
            </w:r>
          </w:p>
        </w:tc>
        <w:tc>
          <w:tcPr>
            <w:tcW w:w="193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3</w:t>
            </w:r>
          </w:p>
        </w:tc>
      </w:tr>
      <w:tr w:rsidR="00DE5374" w:rsidRPr="003B590F" w:rsidTr="00DE5374">
        <w:tc>
          <w:tcPr>
            <w:tcW w:w="691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Объем публичных обязательств, всего:</w:t>
            </w:r>
          </w:p>
        </w:tc>
        <w:tc>
          <w:tcPr>
            <w:tcW w:w="832"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010</w:t>
            </w:r>
          </w:p>
        </w:tc>
        <w:tc>
          <w:tcPr>
            <w:tcW w:w="193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91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 xml:space="preserve">Объем бюджетных инвестиций (в части переданных полномочий государственного (муниципального) заказчика в соответствии с Бюджетным </w:t>
            </w:r>
            <w:hyperlink r:id="rId21" w:tooltip="&quot;Бюджетный кодекс Российской Федерации&quot; от 31.07.1998 N 145-ФЗ (ред. от 28.12.2016){КонсультантПлюс}" w:history="1">
              <w:r w:rsidRPr="003B590F">
                <w:rPr>
                  <w:rFonts w:ascii="Bookman Old Style" w:eastAsia="Times New Roman" w:hAnsi="Bookman Old Style" w:cs="Arial"/>
                  <w:lang w:eastAsia="ru-RU"/>
                </w:rPr>
                <w:t>кодексом</w:t>
              </w:r>
            </w:hyperlink>
            <w:r w:rsidRPr="003B590F">
              <w:rPr>
                <w:rFonts w:ascii="Bookman Old Style" w:eastAsia="Times New Roman" w:hAnsi="Bookman Old Style" w:cs="Arial"/>
                <w:lang w:eastAsia="ru-RU"/>
              </w:rPr>
              <w:t xml:space="preserve"> Российской Федерации), всего:</w:t>
            </w:r>
          </w:p>
        </w:tc>
        <w:tc>
          <w:tcPr>
            <w:tcW w:w="832"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020</w:t>
            </w:r>
          </w:p>
        </w:tc>
        <w:tc>
          <w:tcPr>
            <w:tcW w:w="193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3B590F" w:rsidTr="00DE5374">
        <w:tc>
          <w:tcPr>
            <w:tcW w:w="6917"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r w:rsidRPr="003B590F">
              <w:rPr>
                <w:rFonts w:ascii="Bookman Old Style" w:eastAsia="Times New Roman" w:hAnsi="Bookman Old Style" w:cs="Arial"/>
                <w:lang w:eastAsia="ru-RU"/>
              </w:rPr>
              <w:t>Объем средств, поступивших во временное распоряжение, всего:</w:t>
            </w:r>
          </w:p>
        </w:tc>
        <w:tc>
          <w:tcPr>
            <w:tcW w:w="832"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3B590F">
              <w:rPr>
                <w:rFonts w:ascii="Bookman Old Style" w:eastAsia="Times New Roman" w:hAnsi="Bookman Old Style" w:cs="Arial"/>
                <w:lang w:eastAsia="ru-RU"/>
              </w:rPr>
              <w:t>030</w:t>
            </w:r>
          </w:p>
        </w:tc>
        <w:tc>
          <w:tcPr>
            <w:tcW w:w="1936" w:type="dxa"/>
            <w:tcBorders>
              <w:top w:val="single" w:sz="4" w:space="0" w:color="auto"/>
              <w:left w:val="single" w:sz="4" w:space="0" w:color="auto"/>
              <w:bottom w:val="single" w:sz="4" w:space="0" w:color="auto"/>
              <w:right w:val="single" w:sz="4" w:space="0" w:color="auto"/>
            </w:tcBorders>
          </w:tcPr>
          <w:p w:rsidR="00DE5374" w:rsidRPr="003B590F"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3B590F"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 xml:space="preserve">Руководитель </w:t>
      </w:r>
      <w:proofErr w:type="gramStart"/>
      <w:r w:rsidRPr="003B590F">
        <w:rPr>
          <w:rFonts w:ascii="Bookman Old Style" w:eastAsia="Calibri" w:hAnsi="Bookman Old Style" w:cs="Arial"/>
        </w:rPr>
        <w:t>муниципального</w:t>
      </w:r>
      <w:proofErr w:type="gramEnd"/>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pPr>
      <w:r w:rsidRPr="003B590F">
        <w:rPr>
          <w:rFonts w:ascii="Bookman Old Style" w:eastAsia="Calibri" w:hAnsi="Bookman Old Style" w:cs="Arial"/>
        </w:rPr>
        <w:t>бюджетного учреждения____________________________________  Г. А. Ломакин</w:t>
      </w:r>
    </w:p>
    <w:p w:rsidR="00DE5374" w:rsidRPr="003B590F" w:rsidRDefault="00DE5374" w:rsidP="00DE5374">
      <w:pPr>
        <w:autoSpaceDE w:val="0"/>
        <w:autoSpaceDN w:val="0"/>
        <w:adjustRightInd w:val="0"/>
        <w:spacing w:after="0" w:line="240" w:lineRule="auto"/>
        <w:jc w:val="both"/>
        <w:rPr>
          <w:rFonts w:ascii="Bookman Old Style" w:eastAsia="Calibri" w:hAnsi="Bookman Old Style" w:cs="Arial"/>
        </w:rPr>
        <w:sectPr w:rsidR="00DE5374" w:rsidRPr="003B590F" w:rsidSect="00DE5374">
          <w:pgSz w:w="11906" w:h="16838" w:code="9"/>
          <w:pgMar w:top="1134" w:right="567" w:bottom="1134" w:left="1418" w:header="709" w:footer="709" w:gutter="0"/>
          <w:cols w:space="708"/>
          <w:docGrid w:linePitch="360"/>
        </w:sectPr>
      </w:pPr>
    </w:p>
    <w:p w:rsidR="00DE5374" w:rsidRPr="0095122B" w:rsidRDefault="00DE5374" w:rsidP="00DE5374">
      <w:pPr>
        <w:widowControl w:val="0"/>
        <w:autoSpaceDE w:val="0"/>
        <w:autoSpaceDN w:val="0"/>
        <w:spacing w:after="0" w:line="240" w:lineRule="auto"/>
        <w:ind w:left="5103"/>
        <w:jc w:val="both"/>
        <w:outlineLvl w:val="1"/>
        <w:rPr>
          <w:rFonts w:ascii="Bookman Old Style" w:eastAsia="Times New Roman" w:hAnsi="Bookman Old Style" w:cs="Times New Roman"/>
          <w:lang w:eastAsia="ru-RU"/>
        </w:rPr>
      </w:pPr>
    </w:p>
    <w:p w:rsidR="00DE5374" w:rsidRPr="0095122B" w:rsidRDefault="00DE5374" w:rsidP="00DE5374">
      <w:pPr>
        <w:spacing w:after="0" w:line="240" w:lineRule="auto"/>
        <w:ind w:firstLine="709"/>
        <w:jc w:val="center"/>
        <w:rPr>
          <w:rFonts w:ascii="Bookman Old Style" w:eastAsia="Times New Roman" w:hAnsi="Bookman Old Style" w:cs="Arial"/>
          <w:lang w:bidi="en-US"/>
        </w:rPr>
      </w:pPr>
      <w:r w:rsidRPr="0095122B">
        <w:rPr>
          <w:rFonts w:ascii="Bookman Old Style" w:eastAsia="Times New Roman" w:hAnsi="Bookman Old Style" w:cs="Arial"/>
          <w:lang w:bidi="en-US"/>
        </w:rPr>
        <w:t>АДМИНИСТРАЦИЯ ЭЛИТОВСКОГО СЕЛЬСОВЕТА</w:t>
      </w:r>
    </w:p>
    <w:p w:rsidR="00DE5374" w:rsidRPr="0095122B" w:rsidRDefault="00DE5374" w:rsidP="00DE5374">
      <w:pPr>
        <w:spacing w:after="0" w:line="240" w:lineRule="auto"/>
        <w:ind w:firstLine="709"/>
        <w:jc w:val="center"/>
        <w:rPr>
          <w:rFonts w:ascii="Bookman Old Style" w:eastAsia="Times New Roman" w:hAnsi="Bookman Old Style" w:cs="Arial"/>
          <w:lang w:bidi="en-US"/>
        </w:rPr>
      </w:pPr>
      <w:r w:rsidRPr="0095122B">
        <w:rPr>
          <w:rFonts w:ascii="Bookman Old Style" w:eastAsia="Times New Roman" w:hAnsi="Bookman Old Style" w:cs="Arial"/>
          <w:lang w:bidi="en-US"/>
        </w:rPr>
        <w:t>ЕМЕЛЬЯНОВСКОГО РАЙОНА</w:t>
      </w:r>
    </w:p>
    <w:p w:rsidR="00DE5374" w:rsidRPr="0095122B" w:rsidRDefault="00DE5374" w:rsidP="00DE5374">
      <w:pPr>
        <w:spacing w:after="0" w:line="240" w:lineRule="auto"/>
        <w:ind w:firstLine="709"/>
        <w:jc w:val="center"/>
        <w:rPr>
          <w:rFonts w:ascii="Bookman Old Style" w:eastAsia="Times New Roman" w:hAnsi="Bookman Old Style" w:cs="Arial"/>
          <w:lang w:bidi="en-US"/>
        </w:rPr>
      </w:pPr>
      <w:r w:rsidRPr="0095122B">
        <w:rPr>
          <w:rFonts w:ascii="Bookman Old Style" w:eastAsia="Times New Roman" w:hAnsi="Bookman Old Style" w:cs="Arial"/>
          <w:lang w:bidi="en-US"/>
        </w:rPr>
        <w:t>КРАСНОЯРСКОГО КРАЯ</w:t>
      </w:r>
    </w:p>
    <w:p w:rsidR="00DE5374" w:rsidRPr="0095122B" w:rsidRDefault="00DE5374" w:rsidP="00DE5374">
      <w:pPr>
        <w:spacing w:after="0" w:line="240" w:lineRule="auto"/>
        <w:ind w:firstLine="709"/>
        <w:jc w:val="center"/>
        <w:rPr>
          <w:rFonts w:ascii="Bookman Old Style" w:eastAsia="Times New Roman" w:hAnsi="Bookman Old Style" w:cs="Arial"/>
          <w:lang w:bidi="en-US"/>
        </w:rPr>
      </w:pPr>
    </w:p>
    <w:p w:rsidR="00DE5374" w:rsidRPr="0095122B" w:rsidRDefault="00DE5374" w:rsidP="00DE5374">
      <w:pPr>
        <w:spacing w:after="0" w:line="240" w:lineRule="auto"/>
        <w:ind w:firstLine="709"/>
        <w:jc w:val="center"/>
        <w:rPr>
          <w:rFonts w:ascii="Bookman Old Style" w:eastAsia="Times New Roman" w:hAnsi="Bookman Old Style" w:cs="Arial"/>
          <w:lang w:bidi="en-US"/>
        </w:rPr>
      </w:pPr>
      <w:r w:rsidRPr="0095122B">
        <w:rPr>
          <w:rFonts w:ascii="Bookman Old Style" w:eastAsia="Times New Roman" w:hAnsi="Bookman Old Style" w:cs="Arial"/>
          <w:lang w:bidi="en-US"/>
        </w:rPr>
        <w:t>ПОСТАНОВЛЕНИЕ</w:t>
      </w: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r w:rsidRPr="0095122B">
        <w:rPr>
          <w:rFonts w:ascii="Bookman Old Style" w:eastAsia="Times New Roman" w:hAnsi="Bookman Old Style" w:cs="Arial"/>
          <w:lang w:bidi="en-US"/>
        </w:rPr>
        <w:t xml:space="preserve"> 14.01.2019</w:t>
      </w:r>
      <w:r>
        <w:rPr>
          <w:rFonts w:ascii="Bookman Old Style" w:eastAsia="Times New Roman" w:hAnsi="Bookman Old Style" w:cs="Arial"/>
          <w:lang w:bidi="en-US"/>
        </w:rPr>
        <w:t xml:space="preserve">                               </w:t>
      </w:r>
      <w:r w:rsidRPr="0095122B">
        <w:rPr>
          <w:rFonts w:ascii="Bookman Old Style" w:eastAsia="Times New Roman" w:hAnsi="Bookman Old Style" w:cs="Arial"/>
          <w:lang w:bidi="en-US"/>
        </w:rPr>
        <w:t>п. Элита                                        №12</w:t>
      </w:r>
    </w:p>
    <w:p w:rsidR="00DE5374" w:rsidRPr="0095122B" w:rsidRDefault="00DE5374" w:rsidP="00DE5374">
      <w:pPr>
        <w:spacing w:after="0" w:line="240" w:lineRule="auto"/>
        <w:ind w:left="708" w:firstLine="709"/>
        <w:jc w:val="both"/>
        <w:rPr>
          <w:rFonts w:ascii="Bookman Old Style" w:eastAsia="Times New Roman" w:hAnsi="Bookman Old Style" w:cs="Times New Roman"/>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Об утверждении плана финансово-хозяйственной деятельности МБУК «Элитовская ЦКС» на 2019 год и плановый период 2020-2021 годов». </w:t>
      </w:r>
    </w:p>
    <w:p w:rsidR="00DE5374" w:rsidRPr="0095122B" w:rsidRDefault="00DE5374" w:rsidP="00DE5374">
      <w:pPr>
        <w:spacing w:after="0" w:line="240" w:lineRule="auto"/>
        <w:jc w:val="both"/>
        <w:rPr>
          <w:rFonts w:ascii="Bookman Old Style" w:eastAsia="Times New Roman" w:hAnsi="Bookman Old Style" w:cs="Arial"/>
          <w:lang w:eastAsia="ru-RU"/>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roofErr w:type="gramStart"/>
      <w:r w:rsidRPr="0095122B">
        <w:rPr>
          <w:rFonts w:ascii="Bookman Old Style" w:eastAsia="Times New Roman" w:hAnsi="Bookman Old Style" w:cs="Arial"/>
          <w:lang w:eastAsia="ru-RU"/>
        </w:rPr>
        <w:t>На основании федерального закона от 06.10.2003 г. №131-ФЗ «Об общих принципах организации местного самоуправления в Российской Федерации», Постановления администрации Элитовского сельсовета от 15.06.2011 г.   № 230/1 «Об утверждении Порядка составления и утверждения плана финансово-хозяйственной деятельности муниципального учреждения, в отношении которого функции и полномочия учредителя осуществляет администрация Элитовского сельсовета», руководствуясь Уставом Элитовского сельсовета</w:t>
      </w:r>
      <w:proofErr w:type="gramEnd"/>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Постановляю:</w:t>
      </w: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1. Утвердить план финансово-хозяйственной деятельности МБУК «Элитовская ЦКС» на 2019 год и плановый период 2020-2021 годов» согласно приложению к настоящему постановлению.</w:t>
      </w: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2. Настоящее постановление вступает в силу со дня его подписания, распространяет свое действие на правоотношения, возникшие с 01.01.2019 года, подлежит опубликованию в газете «Элитовский вестник».</w:t>
      </w: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3. </w:t>
      </w:r>
      <w:proofErr w:type="gramStart"/>
      <w:r w:rsidRPr="0095122B">
        <w:rPr>
          <w:rFonts w:ascii="Bookman Old Style" w:eastAsia="Times New Roman" w:hAnsi="Bookman Old Style" w:cs="Arial"/>
          <w:lang w:eastAsia="ru-RU"/>
        </w:rPr>
        <w:t>Контроль за</w:t>
      </w:r>
      <w:proofErr w:type="gramEnd"/>
      <w:r w:rsidRPr="0095122B">
        <w:rPr>
          <w:rFonts w:ascii="Bookman Old Style" w:eastAsia="Times New Roman" w:hAnsi="Bookman Old Style" w:cs="Arial"/>
          <w:lang w:eastAsia="ru-RU"/>
        </w:rPr>
        <w:t xml:space="preserve"> исполнением настоящего постановления оставляю за собой.</w:t>
      </w: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
    <w:p w:rsidR="00DE5374" w:rsidRPr="0095122B" w:rsidRDefault="00DE5374" w:rsidP="00DE5374">
      <w:pPr>
        <w:spacing w:after="0" w:line="240" w:lineRule="auto"/>
        <w:ind w:firstLine="709"/>
        <w:jc w:val="both"/>
        <w:rPr>
          <w:rFonts w:ascii="Bookman Old Style" w:eastAsia="Times New Roman" w:hAnsi="Bookman Old Style" w:cs="Arial"/>
          <w:lang w:eastAsia="ru-RU"/>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r w:rsidRPr="0095122B">
        <w:rPr>
          <w:rFonts w:ascii="Bookman Old Style" w:eastAsia="Times New Roman" w:hAnsi="Bookman Old Style" w:cs="Arial"/>
          <w:lang w:bidi="en-US"/>
        </w:rPr>
        <w:t xml:space="preserve">Глава сельсовета                    </w:t>
      </w:r>
      <w:r>
        <w:rPr>
          <w:rFonts w:ascii="Bookman Old Style" w:eastAsia="Times New Roman" w:hAnsi="Bookman Old Style" w:cs="Arial"/>
          <w:lang w:bidi="en-US"/>
        </w:rPr>
        <w:t xml:space="preserve">                                                         </w:t>
      </w:r>
      <w:r w:rsidRPr="0095122B">
        <w:rPr>
          <w:rFonts w:ascii="Bookman Old Style" w:eastAsia="Times New Roman" w:hAnsi="Bookman Old Style" w:cs="Arial"/>
          <w:lang w:bidi="en-US"/>
        </w:rPr>
        <w:t>В. В. Звягин</w:t>
      </w: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ind w:firstLine="709"/>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Default="00DE5374" w:rsidP="00DE5374">
      <w:pPr>
        <w:spacing w:after="0" w:line="240" w:lineRule="auto"/>
        <w:jc w:val="both"/>
        <w:rPr>
          <w:rFonts w:ascii="Bookman Old Style" w:eastAsia="Times New Roman" w:hAnsi="Bookman Old Style" w:cs="Arial"/>
          <w:lang w:bidi="en-US"/>
        </w:rPr>
      </w:pPr>
    </w:p>
    <w:p w:rsidR="00DE5374" w:rsidRDefault="00DE5374" w:rsidP="00DE5374">
      <w:pPr>
        <w:spacing w:after="0" w:line="240" w:lineRule="auto"/>
        <w:jc w:val="both"/>
        <w:rPr>
          <w:rFonts w:ascii="Bookman Old Style" w:eastAsia="Times New Roman" w:hAnsi="Bookman Old Style" w:cs="Arial"/>
          <w:lang w:bidi="en-US"/>
        </w:rPr>
      </w:pPr>
    </w:p>
    <w:p w:rsidR="00DE5374"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both"/>
        <w:rPr>
          <w:rFonts w:ascii="Bookman Old Style" w:eastAsia="Times New Roman" w:hAnsi="Bookman Old Style" w:cs="Arial"/>
          <w:lang w:bidi="en-US"/>
        </w:rPr>
      </w:pPr>
    </w:p>
    <w:p w:rsidR="00DE5374" w:rsidRPr="0095122B" w:rsidRDefault="00DE5374" w:rsidP="00DE5374">
      <w:pPr>
        <w:spacing w:after="0" w:line="240" w:lineRule="auto"/>
        <w:jc w:val="center"/>
        <w:rPr>
          <w:rFonts w:ascii="Bookman Old Style" w:eastAsia="Times New Roman" w:hAnsi="Bookman Old Style" w:cs="Arial"/>
          <w:lang w:bidi="en-US"/>
        </w:rPr>
      </w:pPr>
      <w:r>
        <w:rPr>
          <w:rFonts w:ascii="Bookman Old Style" w:eastAsia="Times New Roman" w:hAnsi="Bookman Old Style" w:cs="Arial"/>
          <w:lang w:eastAsia="ru-RU"/>
        </w:rPr>
        <w:lastRenderedPageBreak/>
        <w:t xml:space="preserve">                            </w:t>
      </w:r>
      <w:r w:rsidRPr="0095122B">
        <w:rPr>
          <w:rFonts w:ascii="Bookman Old Style" w:eastAsia="Times New Roman" w:hAnsi="Bookman Old Style" w:cs="Arial"/>
          <w:lang w:eastAsia="ru-RU"/>
        </w:rPr>
        <w:t>Приложение</w:t>
      </w:r>
    </w:p>
    <w:p w:rsidR="00DE5374" w:rsidRPr="0095122B" w:rsidRDefault="00DE5374" w:rsidP="00DE5374">
      <w:pPr>
        <w:widowControl w:val="0"/>
        <w:autoSpaceDE w:val="0"/>
        <w:autoSpaceDN w:val="0"/>
        <w:spacing w:after="0" w:line="240" w:lineRule="auto"/>
        <w:ind w:left="5103"/>
        <w:rPr>
          <w:rFonts w:ascii="Bookman Old Style" w:eastAsia="Times New Roman" w:hAnsi="Bookman Old Style" w:cs="Arial"/>
          <w:lang w:eastAsia="ru-RU"/>
        </w:rPr>
      </w:pPr>
      <w:r w:rsidRPr="0095122B">
        <w:rPr>
          <w:rFonts w:ascii="Bookman Old Style" w:eastAsia="Times New Roman" w:hAnsi="Bookman Old Style" w:cs="Arial"/>
          <w:lang w:eastAsia="ru-RU"/>
        </w:rPr>
        <w:t>к постановлению администрации</w:t>
      </w:r>
      <w:r>
        <w:rPr>
          <w:rFonts w:ascii="Bookman Old Style" w:eastAsia="Times New Roman" w:hAnsi="Bookman Old Style" w:cs="Arial"/>
          <w:lang w:eastAsia="ru-RU"/>
        </w:rPr>
        <w:t xml:space="preserve"> </w:t>
      </w:r>
      <w:r w:rsidRPr="0095122B">
        <w:rPr>
          <w:rFonts w:ascii="Bookman Old Style" w:eastAsia="Times New Roman" w:hAnsi="Bookman Old Style" w:cs="Arial"/>
          <w:lang w:eastAsia="ru-RU"/>
        </w:rPr>
        <w:t>Элитовского сельсовета</w:t>
      </w:r>
    </w:p>
    <w:p w:rsidR="00DE5374" w:rsidRPr="0095122B" w:rsidRDefault="00DE5374" w:rsidP="00DE5374">
      <w:pPr>
        <w:widowControl w:val="0"/>
        <w:autoSpaceDE w:val="0"/>
        <w:autoSpaceDN w:val="0"/>
        <w:spacing w:after="0" w:line="240" w:lineRule="auto"/>
        <w:ind w:left="5103"/>
        <w:rPr>
          <w:rFonts w:ascii="Bookman Old Style" w:eastAsia="Times New Roman" w:hAnsi="Bookman Old Style" w:cs="Arial"/>
          <w:lang w:eastAsia="ru-RU"/>
        </w:rPr>
      </w:pPr>
      <w:r w:rsidRPr="0095122B">
        <w:rPr>
          <w:rFonts w:ascii="Bookman Old Style" w:eastAsia="Times New Roman" w:hAnsi="Bookman Old Style" w:cs="Arial"/>
          <w:lang w:eastAsia="ru-RU"/>
        </w:rPr>
        <w:t>от 14.01.2019 №12</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Calibri" w:hAnsi="Bookman Old Style" w:cs="Arial"/>
        </w:rPr>
        <w:t>УТВЕРЖДАЮ</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Глава сельсовета</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__________________ В. В. Звягин</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 14 " января 2019 года</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center"/>
        <w:rPr>
          <w:rFonts w:ascii="Bookman Old Style" w:eastAsia="Calibri" w:hAnsi="Bookman Old Style" w:cs="Arial"/>
        </w:rPr>
      </w:pPr>
      <w:r w:rsidRPr="0095122B">
        <w:rPr>
          <w:rFonts w:ascii="Bookman Old Style" w:eastAsia="Calibri" w:hAnsi="Bookman Old Style" w:cs="Arial"/>
        </w:rPr>
        <w:t>План финансово-хозяйственной деятельности</w:t>
      </w:r>
    </w:p>
    <w:p w:rsidR="00DE5374" w:rsidRPr="0095122B" w:rsidRDefault="00DE5374" w:rsidP="00DE5374">
      <w:pPr>
        <w:autoSpaceDE w:val="0"/>
        <w:autoSpaceDN w:val="0"/>
        <w:adjustRightInd w:val="0"/>
        <w:spacing w:after="0" w:line="240" w:lineRule="auto"/>
        <w:jc w:val="center"/>
        <w:rPr>
          <w:rFonts w:ascii="Bookman Old Style" w:eastAsia="Calibri" w:hAnsi="Bookman Old Style" w:cs="Arial"/>
        </w:rPr>
      </w:pPr>
      <w:r w:rsidRPr="0095122B">
        <w:rPr>
          <w:rFonts w:ascii="Bookman Old Style" w:eastAsia="Calibri" w:hAnsi="Bookman Old Style" w:cs="Arial"/>
        </w:rPr>
        <w:t>на 2019 год и на плановый период 2020-2021 годов.</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Дата составления:    «14» января2019г.</w:t>
      </w:r>
    </w:p>
    <w:p w:rsidR="00DE5374" w:rsidRPr="0095122B" w:rsidRDefault="00DE5374" w:rsidP="00DE5374">
      <w:pPr>
        <w:autoSpaceDE w:val="0"/>
        <w:autoSpaceDN w:val="0"/>
        <w:adjustRightInd w:val="0"/>
        <w:spacing w:after="0" w:line="240" w:lineRule="auto"/>
        <w:rPr>
          <w:rFonts w:ascii="Bookman Old Style" w:eastAsia="Calibri" w:hAnsi="Bookman Old Style" w:cs="Arial"/>
          <w:u w:val="single"/>
        </w:rPr>
      </w:pPr>
      <w:r w:rsidRPr="0095122B">
        <w:rPr>
          <w:rFonts w:ascii="Bookman Old Style" w:eastAsia="Calibri" w:hAnsi="Bookman Old Style" w:cs="Arial"/>
        </w:rPr>
        <w:t>Наименование учреждения:</w:t>
      </w:r>
      <w:r>
        <w:rPr>
          <w:rFonts w:ascii="Bookman Old Style" w:eastAsia="Calibri" w:hAnsi="Bookman Old Style" w:cs="Arial"/>
        </w:rPr>
        <w:t xml:space="preserve"> </w:t>
      </w:r>
      <w:r w:rsidRPr="0095122B">
        <w:rPr>
          <w:rFonts w:ascii="Bookman Old Style" w:eastAsia="Calibri" w:hAnsi="Bookman Old Style" w:cs="Arial"/>
          <w:u w:val="single"/>
        </w:rPr>
        <w:t>муниципальное бюджетное учреждение культуры «Элитовская Централизованная клубная система»</w:t>
      </w:r>
    </w:p>
    <w:p w:rsidR="00DE5374" w:rsidRPr="0095122B" w:rsidRDefault="00DE5374" w:rsidP="00DE5374">
      <w:pPr>
        <w:autoSpaceDE w:val="0"/>
        <w:autoSpaceDN w:val="0"/>
        <w:adjustRightInd w:val="0"/>
        <w:spacing w:after="0" w:line="240" w:lineRule="auto"/>
        <w:rPr>
          <w:rFonts w:ascii="Bookman Old Style" w:eastAsia="Calibri" w:hAnsi="Bookman Old Style" w:cs="Arial"/>
        </w:rPr>
      </w:pPr>
      <w:r w:rsidRPr="0095122B">
        <w:rPr>
          <w:rFonts w:ascii="Bookman Old Style" w:eastAsia="Calibri" w:hAnsi="Bookman Old Style" w:cs="Arial"/>
        </w:rPr>
        <w:t>Наименование подразделения:________________________________________</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Наименование органа, осуществляющего функции и полномочия учредителя:</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u w:val="single"/>
        </w:rPr>
      </w:pPr>
      <w:r w:rsidRPr="0095122B">
        <w:rPr>
          <w:rFonts w:ascii="Bookman Old Style" w:eastAsia="Calibri" w:hAnsi="Bookman Old Style" w:cs="Arial"/>
          <w:u w:val="single"/>
        </w:rPr>
        <w:t>Администрация Элитовского сельсовета Емельяновского района Красноярского края</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Адрес фактического местонахождения учреждения:</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u w:val="single"/>
        </w:rPr>
      </w:pPr>
      <w:r w:rsidRPr="0095122B">
        <w:rPr>
          <w:rFonts w:ascii="Bookman Old Style" w:eastAsia="Calibri" w:hAnsi="Bookman Old Style" w:cs="Arial"/>
          <w:u w:val="single"/>
        </w:rPr>
        <w:t>663011, Красноярский край, Емельяновский район, п. Элита, ул. Заводская 14.</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u w:val="single"/>
        </w:rPr>
      </w:pPr>
      <w:r w:rsidRPr="0095122B">
        <w:rPr>
          <w:rFonts w:ascii="Bookman Old Style" w:eastAsia="Calibri" w:hAnsi="Bookman Old Style" w:cs="Arial"/>
        </w:rPr>
        <w:t xml:space="preserve">ИНН учреждения </w:t>
      </w:r>
      <w:r w:rsidRPr="0095122B">
        <w:rPr>
          <w:rFonts w:ascii="Bookman Old Style" w:eastAsia="Calibri" w:hAnsi="Bookman Old Style" w:cs="Arial"/>
          <w:u w:val="single"/>
        </w:rPr>
        <w:t>2411022244</w:t>
      </w:r>
      <w:r w:rsidRPr="0095122B">
        <w:rPr>
          <w:rFonts w:ascii="Bookman Old Style" w:eastAsia="Calibri" w:hAnsi="Bookman Old Style" w:cs="Arial"/>
        </w:rPr>
        <w:t xml:space="preserve"> КПП учреждени</w:t>
      </w:r>
      <w:proofErr w:type="gramStart"/>
      <w:r w:rsidRPr="0095122B">
        <w:rPr>
          <w:rFonts w:ascii="Bookman Old Style" w:eastAsia="Calibri" w:hAnsi="Bookman Old Style" w:cs="Arial"/>
        </w:rPr>
        <w:t>я(</w:t>
      </w:r>
      <w:proofErr w:type="gramEnd"/>
      <w:r w:rsidRPr="0095122B">
        <w:rPr>
          <w:rFonts w:ascii="Bookman Old Style" w:eastAsia="Calibri" w:hAnsi="Bookman Old Style" w:cs="Arial"/>
        </w:rPr>
        <w:t xml:space="preserve"> подразделения) </w:t>
      </w:r>
      <w:r w:rsidRPr="0095122B">
        <w:rPr>
          <w:rFonts w:ascii="Bookman Old Style" w:eastAsia="Calibri" w:hAnsi="Bookman Old Style" w:cs="Arial"/>
          <w:u w:val="single"/>
        </w:rPr>
        <w:t>241101001</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Код по реестру  участников бюджетного процесса: Щ5871</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Код по реестру не участника  бюджетного процесса:____________________</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Наименование единиц измерения (код по ОКЕИ или по ОКВ):</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pStyle w:val="ad"/>
        <w:numPr>
          <w:ilvl w:val="0"/>
          <w:numId w:val="6"/>
        </w:numPr>
        <w:autoSpaceDE w:val="0"/>
        <w:autoSpaceDN w:val="0"/>
        <w:adjustRightInd w:val="0"/>
        <w:spacing w:after="0" w:line="240" w:lineRule="auto"/>
        <w:jc w:val="center"/>
        <w:rPr>
          <w:rFonts w:ascii="Bookman Old Style" w:eastAsia="Calibri" w:hAnsi="Bookman Old Style" w:cs="Arial"/>
        </w:rPr>
      </w:pPr>
      <w:r w:rsidRPr="0095122B">
        <w:rPr>
          <w:rFonts w:ascii="Bookman Old Style" w:eastAsia="Calibri" w:hAnsi="Bookman Old Style" w:cs="Arial"/>
        </w:rPr>
        <w:t>Сведения о деятельности учреждения</w:t>
      </w:r>
    </w:p>
    <w:p w:rsidR="00DE5374" w:rsidRPr="0095122B" w:rsidRDefault="00DE5374" w:rsidP="00DE5374">
      <w:pPr>
        <w:autoSpaceDE w:val="0"/>
        <w:autoSpaceDN w:val="0"/>
        <w:adjustRightInd w:val="0"/>
        <w:spacing w:after="0" w:line="240" w:lineRule="auto"/>
        <w:jc w:val="center"/>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 xml:space="preserve">1.   Цели   деятельности   учреждения   (подразделения)  в  соответствии  </w:t>
      </w:r>
      <w:proofErr w:type="gramStart"/>
      <w:r w:rsidRPr="0095122B">
        <w:rPr>
          <w:rFonts w:ascii="Bookman Old Style" w:eastAsia="Calibri" w:hAnsi="Bookman Old Style" w:cs="Arial"/>
        </w:rPr>
        <w:t>с</w:t>
      </w:r>
      <w:proofErr w:type="gramEnd"/>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федеральными  законами,  иными нормативными (муниципальными) правовыми актами и уставом учреждения (положением подразделения):</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Организация досуга и приобщение жителей муниципального образования Элитовский сельсовет к творчеству, культурному развитию и самообразованию, любительскому искусству.</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2. Виды деятельности учреждения (подразделения), относящиеся к его основным видам   деятельности   в  соответствии  с  уставом  учреждения  (положением подразделения):</w:t>
      </w:r>
    </w:p>
    <w:p w:rsidR="00DE5374" w:rsidRPr="0095122B" w:rsidRDefault="00DE5374" w:rsidP="00DE5374">
      <w:pPr>
        <w:pStyle w:val="aff0"/>
        <w:ind w:left="0" w:firstLine="0"/>
        <w:rPr>
          <w:rFonts w:ascii="Bookman Old Style" w:hAnsi="Bookman Old Style" w:cs="Arial"/>
          <w:sz w:val="22"/>
          <w:szCs w:val="22"/>
          <w:lang w:val="ru-RU"/>
        </w:rPr>
      </w:pPr>
      <w:r w:rsidRPr="0095122B">
        <w:rPr>
          <w:rFonts w:ascii="Bookman Old Style" w:hAnsi="Bookman Old Style" w:cs="Arial"/>
          <w:sz w:val="22"/>
          <w:szCs w:val="22"/>
          <w:lang w:val="ru-RU"/>
        </w:rPr>
        <w:t xml:space="preserve">2.1.Деятельность учреждений клубного типа. 2.2. </w:t>
      </w:r>
      <w:proofErr w:type="gramStart"/>
      <w:r w:rsidRPr="0095122B">
        <w:rPr>
          <w:rFonts w:ascii="Bookman Old Style" w:hAnsi="Bookman Old Style" w:cs="Arial"/>
          <w:sz w:val="22"/>
          <w:szCs w:val="22"/>
          <w:lang w:val="ru-RU"/>
        </w:rPr>
        <w:t>Создание и организация работы клубных формирований. 2.3.Проведение культурно-массовых мероприятий, смотров, фестивалей, конкурсов, концертов, выставок, вечеров, спектаклей, развлекательных программ. 2.4.</w:t>
      </w:r>
      <w:proofErr w:type="gramEnd"/>
      <w:r w:rsidRPr="0095122B">
        <w:rPr>
          <w:rFonts w:ascii="Bookman Old Style" w:hAnsi="Bookman Old Style" w:cs="Arial"/>
          <w:sz w:val="22"/>
          <w:szCs w:val="22"/>
          <w:lang w:val="ru-RU"/>
        </w:rPr>
        <w:t xml:space="preserve"> Подготовка коллективов, кружков, отдельных исполнителей к участию в районных, краевых, всероссийских и международных фестивалях и конкурсах. 2.5. Создание благоприятных условий для неформального общения посетителей. 2.6. Организация работы спортивно-оздоровительных клубов, групп здоровья. 2.7. Оказание консультативной, методической помощи сельским клубам. 2.8. Повышение квалификации творческих и административно-хозяйственных работников. 2.9. Осуществление справочной, информационной, рекламно-маркетинговой деятельности. 2.10.Организация кин</w:t>
      </w:r>
      <w:proofErr w:type="gramStart"/>
      <w:r w:rsidRPr="0095122B">
        <w:rPr>
          <w:rFonts w:ascii="Bookman Old Style" w:hAnsi="Bookman Old Style" w:cs="Arial"/>
          <w:sz w:val="22"/>
          <w:szCs w:val="22"/>
          <w:lang w:val="ru-RU"/>
        </w:rPr>
        <w:t>о-</w:t>
      </w:r>
      <w:proofErr w:type="gramEnd"/>
      <w:r w:rsidRPr="0095122B">
        <w:rPr>
          <w:rFonts w:ascii="Bookman Old Style" w:hAnsi="Bookman Old Style" w:cs="Arial"/>
          <w:sz w:val="22"/>
          <w:szCs w:val="22"/>
          <w:lang w:val="ru-RU"/>
        </w:rPr>
        <w:t xml:space="preserve"> и </w:t>
      </w:r>
      <w:proofErr w:type="spellStart"/>
      <w:r w:rsidRPr="0095122B">
        <w:rPr>
          <w:rFonts w:ascii="Bookman Old Style" w:hAnsi="Bookman Old Style" w:cs="Arial"/>
          <w:sz w:val="22"/>
          <w:szCs w:val="22"/>
          <w:lang w:val="ru-RU"/>
        </w:rPr>
        <w:t>видеообслуживания</w:t>
      </w:r>
      <w:proofErr w:type="spellEnd"/>
      <w:r w:rsidRPr="0095122B">
        <w:rPr>
          <w:rFonts w:ascii="Bookman Old Style" w:hAnsi="Bookman Old Style" w:cs="Arial"/>
          <w:sz w:val="22"/>
          <w:szCs w:val="22"/>
          <w:lang w:val="ru-RU"/>
        </w:rPr>
        <w:t xml:space="preserve"> населения. 2.11. Предоставление гражданам дополнительных </w:t>
      </w:r>
      <w:proofErr w:type="spellStart"/>
      <w:r w:rsidRPr="0095122B">
        <w:rPr>
          <w:rFonts w:ascii="Bookman Old Style" w:hAnsi="Bookman Old Style" w:cs="Arial"/>
          <w:sz w:val="22"/>
          <w:szCs w:val="22"/>
          <w:lang w:val="ru-RU"/>
        </w:rPr>
        <w:t>досуговых</w:t>
      </w:r>
      <w:proofErr w:type="spellEnd"/>
      <w:r w:rsidRPr="0095122B">
        <w:rPr>
          <w:rFonts w:ascii="Bookman Old Style" w:hAnsi="Bookman Old Style" w:cs="Arial"/>
          <w:sz w:val="22"/>
          <w:szCs w:val="22"/>
          <w:lang w:val="ru-RU"/>
        </w:rPr>
        <w:t xml:space="preserve"> и сервисных услуг.</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lastRenderedPageBreak/>
        <w:t>3.  Перечень услуг (работ), относящихся в соответствии с уставом учреждения (положением   подразделения)   к  основным  видам  деятельности  учреждения  (подразделения),  предоставление  которых  для физических и юридических лиц осуществляется за плату:</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hAnsi="Bookman Old Style" w:cs="Arial"/>
        </w:rPr>
        <w:t xml:space="preserve">3.1. Организация и проведение вечеров отдыха, праздников, встреч, гражданских и семейных обрядов, литературно-музыкальных гостиных, балов, дискотек, концертов, спектаклей и других мероприятий, в том числе по заявкам организаций, предприятий и отдельных граждан. 3.2. Предоставление ансамблей, самодеятельных художественных коллективов и отдельных исполнителей для семейных и гражданских праздников, торжеств. 3.3. Обучение в платных кружках, студиях, на курсах. 3.4. Оказание консультативной, методической и организационно-творческой помощи в подготовке и проведении </w:t>
      </w:r>
      <w:proofErr w:type="spellStart"/>
      <w:r w:rsidRPr="0095122B">
        <w:rPr>
          <w:rFonts w:ascii="Bookman Old Style" w:hAnsi="Bookman Old Style" w:cs="Arial"/>
        </w:rPr>
        <w:t>культурно-досуговых</w:t>
      </w:r>
      <w:proofErr w:type="spellEnd"/>
      <w:r w:rsidRPr="0095122B">
        <w:rPr>
          <w:rFonts w:ascii="Bookman Old Style" w:hAnsi="Bookman Old Style" w:cs="Arial"/>
        </w:rPr>
        <w:t xml:space="preserve"> мероприятий. 3.5. Предоставление услуг по прокату сценических костюмов, культурного и другого инвентаря, аудио- и видеокассет, дисков, аппаратуры, сценических костюмов, обуви, реквизита. 3.6. Организация </w:t>
      </w:r>
      <w:proofErr w:type="spellStart"/>
      <w:r w:rsidRPr="0095122B">
        <w:rPr>
          <w:rFonts w:ascii="Bookman Old Style" w:hAnsi="Bookman Old Style" w:cs="Arial"/>
        </w:rPr>
        <w:t>работыспортивно-оздоровительных</w:t>
      </w:r>
      <w:proofErr w:type="spellEnd"/>
      <w:r w:rsidRPr="0095122B">
        <w:rPr>
          <w:rFonts w:ascii="Bookman Old Style" w:hAnsi="Bookman Old Style" w:cs="Arial"/>
        </w:rPr>
        <w:t xml:space="preserve"> клубов, групп здоровья, компьютерных клубов и </w:t>
      </w:r>
      <w:proofErr w:type="gramStart"/>
      <w:r w:rsidRPr="0095122B">
        <w:rPr>
          <w:rFonts w:ascii="Bookman Old Style" w:hAnsi="Bookman Old Style" w:cs="Arial"/>
        </w:rPr>
        <w:t>других</w:t>
      </w:r>
      <w:proofErr w:type="gramEnd"/>
      <w:r w:rsidRPr="0095122B">
        <w:rPr>
          <w:rFonts w:ascii="Bookman Old Style" w:hAnsi="Bookman Old Style" w:cs="Arial"/>
        </w:rPr>
        <w:t xml:space="preserve"> развлекательных </w:t>
      </w:r>
      <w:proofErr w:type="spellStart"/>
      <w:r w:rsidRPr="0095122B">
        <w:rPr>
          <w:rFonts w:ascii="Bookman Old Style" w:hAnsi="Bookman Old Style" w:cs="Arial"/>
        </w:rPr>
        <w:t>досуговых</w:t>
      </w:r>
      <w:proofErr w:type="spellEnd"/>
      <w:r w:rsidRPr="0095122B">
        <w:rPr>
          <w:rFonts w:ascii="Bookman Old Style" w:hAnsi="Bookman Old Style" w:cs="Arial"/>
        </w:rPr>
        <w:t xml:space="preserve"> объектов. 3.7. Организация и проведение ярмарок, лотерей, аукционов, выставок-продаж. 3.8. Предоставление услуг по организации питания и отдыха посетителей.</w:t>
      </w:r>
      <w:r w:rsidRPr="0095122B">
        <w:rPr>
          <w:rFonts w:ascii="Bookman Old Style" w:hAnsi="Bookman Old Style" w:cs="Arial"/>
        </w:rPr>
        <w:tab/>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4.  Общая  балансовая  стоимость  недвижимого муниципального имущества на дату составления Плана: 0 руб.</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в том числе:</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 xml:space="preserve">4.1.   Стоимость   имущества,   закрепленного  собственником  имущества  </w:t>
      </w:r>
      <w:proofErr w:type="gramStart"/>
      <w:r w:rsidRPr="0095122B">
        <w:rPr>
          <w:rFonts w:ascii="Bookman Old Style" w:eastAsia="Calibri" w:hAnsi="Bookman Old Style" w:cs="Arial"/>
        </w:rPr>
        <w:t>за</w:t>
      </w:r>
      <w:proofErr w:type="gramEnd"/>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учреждением на праве оперативного управления: 0 руб.</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4.2.  Стоимость  имущества,  приобретенного учреждением (подразделением) за счет выделенных собственником имущества учреждения средств.</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4.3.  Стоимость  имущества,  приобретенного учреждением (подразделением) за счет доходов, полученных от иной приносящей доход деятельности.</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5.  Общая балансовая стоимость движимого муниципального имущества на дату составления Плана:0 руб.</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в том числе:</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5.1. Балансовая стоимость особо ценного движимого имущества: 0 руб.</w:t>
      </w: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Times New Roman"/>
          <w:lang w:eastAsia="ru-RU"/>
        </w:rPr>
      </w:pPr>
    </w:p>
    <w:p w:rsidR="00DE5374" w:rsidRPr="0095122B"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Таблица 1</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        Показатели финансового состояния учреждения (подразделения)</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u w:val="single"/>
          <w:lang w:eastAsia="ru-RU"/>
        </w:rPr>
      </w:pPr>
      <w:r w:rsidRPr="0095122B">
        <w:rPr>
          <w:rFonts w:ascii="Bookman Old Style" w:eastAsia="Times New Roman" w:hAnsi="Bookman Old Style" w:cs="Arial"/>
          <w:lang w:eastAsia="ru-RU"/>
        </w:rPr>
        <w:t xml:space="preserve">  на </w:t>
      </w:r>
      <w:r w:rsidRPr="0095122B">
        <w:rPr>
          <w:rFonts w:ascii="Bookman Old Style" w:eastAsia="Times New Roman" w:hAnsi="Bookman Old Style" w:cs="Arial"/>
          <w:u w:val="single"/>
          <w:lang w:eastAsia="ru-RU"/>
        </w:rPr>
        <w:t>01января 2019 г.</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r w:rsidRPr="0095122B">
        <w:rPr>
          <w:rFonts w:ascii="Bookman Old Style" w:eastAsia="Times New Roman" w:hAnsi="Bookman Old Style" w:cs="Arial"/>
          <w:lang w:eastAsia="ru-RU"/>
        </w:rPr>
        <w:t>(последнюю отчетную дату)</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9670" w:type="dxa"/>
        <w:tblInd w:w="62" w:type="dxa"/>
        <w:tblLayout w:type="fixed"/>
        <w:tblCellMar>
          <w:top w:w="102" w:type="dxa"/>
          <w:left w:w="62" w:type="dxa"/>
          <w:bottom w:w="102" w:type="dxa"/>
          <w:right w:w="62" w:type="dxa"/>
        </w:tblCellMar>
        <w:tblLook w:val="0000"/>
      </w:tblPr>
      <w:tblGrid>
        <w:gridCol w:w="656"/>
        <w:gridCol w:w="6803"/>
        <w:gridCol w:w="2211"/>
      </w:tblGrid>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N </w:t>
            </w:r>
            <w:proofErr w:type="spellStart"/>
            <w:proofErr w:type="gramStart"/>
            <w:r w:rsidRPr="0095122B">
              <w:rPr>
                <w:rFonts w:ascii="Bookman Old Style" w:eastAsia="Times New Roman" w:hAnsi="Bookman Old Style" w:cs="Arial"/>
                <w:lang w:eastAsia="ru-RU"/>
              </w:rPr>
              <w:t>п</w:t>
            </w:r>
            <w:proofErr w:type="spellEnd"/>
            <w:proofErr w:type="gramEnd"/>
            <w:r w:rsidRPr="0095122B">
              <w:rPr>
                <w:rFonts w:ascii="Bookman Old Style" w:eastAsia="Times New Roman" w:hAnsi="Bookman Old Style" w:cs="Arial"/>
                <w:lang w:eastAsia="ru-RU"/>
              </w:rPr>
              <w:t>/</w:t>
            </w:r>
            <w:proofErr w:type="spellStart"/>
            <w:r w:rsidRPr="0095122B">
              <w:rPr>
                <w:rFonts w:ascii="Bookman Old Style" w:eastAsia="Times New Roman" w:hAnsi="Bookman Old Style" w:cs="Arial"/>
                <w:lang w:eastAsia="ru-RU"/>
              </w:rPr>
              <w:t>п</w:t>
            </w:r>
            <w:proofErr w:type="spellEnd"/>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Наименование показателя</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Сумма, тыс. руб.</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w:t>
            </w: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Нефинансовые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недвижимое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424"/>
              <w:rPr>
                <w:rFonts w:ascii="Bookman Old Style" w:eastAsia="Times New Roman" w:hAnsi="Bookman Old Style" w:cs="Arial"/>
                <w:lang w:eastAsia="ru-RU"/>
              </w:rPr>
            </w:pPr>
            <w:r w:rsidRPr="0095122B">
              <w:rPr>
                <w:rFonts w:ascii="Bookman Old Style" w:eastAsia="Times New Roman" w:hAnsi="Bookman Old Style" w:cs="Arial"/>
                <w:lang w:eastAsia="ru-RU"/>
              </w:rPr>
              <w:t>особо ценное движимое имущество,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остаточная стоимость</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Финансовые активы,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денежные средства учреждения,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p w:rsidR="00DE5374" w:rsidRPr="0095122B"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95122B">
              <w:rPr>
                <w:rFonts w:ascii="Bookman Old Style" w:eastAsia="Times New Roman" w:hAnsi="Bookman Old Style" w:cs="Arial"/>
                <w:lang w:eastAsia="ru-RU"/>
              </w:rPr>
              <w:t>денежные средства учреждения на счетах</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850"/>
              <w:rPr>
                <w:rFonts w:ascii="Bookman Old Style" w:eastAsia="Times New Roman" w:hAnsi="Bookman Old Style" w:cs="Arial"/>
                <w:lang w:eastAsia="ru-RU"/>
              </w:rPr>
            </w:pPr>
            <w:r w:rsidRPr="0095122B">
              <w:rPr>
                <w:rFonts w:ascii="Bookman Old Style" w:eastAsia="Times New Roman" w:hAnsi="Bookman Old Style" w:cs="Arial"/>
                <w:lang w:eastAsia="ru-RU"/>
              </w:rPr>
              <w:t>денежные средства учреждения, размещенные на депозиты в кредитной организации</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иные финансовые инструменты</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дебиторская задолженность по доходам</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дебиторская задолженность по расходам</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Обязательства, всего:</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w:t>
            </w: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долговые обязательства</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5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803"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просроченная кредиторская задолженность</w:t>
            </w:r>
          </w:p>
        </w:tc>
        <w:tc>
          <w:tcPr>
            <w:tcW w:w="2211"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Times New Roman"/>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Calibri"/>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Calibri"/>
          <w:lang w:eastAsia="ru-RU"/>
        </w:rPr>
        <w:sectPr w:rsidR="00DE5374" w:rsidRPr="0095122B" w:rsidSect="00DE5374">
          <w:pgSz w:w="11906" w:h="16838"/>
          <w:pgMar w:top="1134" w:right="851" w:bottom="1134" w:left="1701" w:header="709" w:footer="709" w:gutter="0"/>
          <w:cols w:space="708"/>
          <w:docGrid w:linePitch="360"/>
        </w:sectPr>
      </w:pPr>
    </w:p>
    <w:p w:rsidR="00DE5374" w:rsidRPr="0095122B"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Таблица 2</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Показатели по поступлениям</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и выплатам учреждения (подразделения)</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2019 год.</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92"/>
      </w:tblGrid>
      <w:tr w:rsidR="00DE5374" w:rsidRPr="0095122B" w:rsidTr="00DE5374">
        <w:tc>
          <w:tcPr>
            <w:tcW w:w="2477"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Наименование показателя</w:t>
            </w:r>
          </w:p>
        </w:tc>
        <w:tc>
          <w:tcPr>
            <w:tcW w:w="650"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Код строки</w:t>
            </w:r>
          </w:p>
        </w:tc>
        <w:tc>
          <w:tcPr>
            <w:tcW w:w="1385"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Код по бюджетной классификации Российской Федерации</w:t>
            </w:r>
          </w:p>
        </w:tc>
        <w:tc>
          <w:tcPr>
            <w:tcW w:w="9380" w:type="dxa"/>
            <w:gridSpan w:val="8"/>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Объем финансового обеспечения, руб. (с точностью до двух знаков после запятой - 0,00)</w:t>
            </w:r>
          </w:p>
        </w:tc>
      </w:tr>
      <w:tr w:rsidR="00DE5374" w:rsidRPr="0095122B" w:rsidTr="00DE5374">
        <w:tc>
          <w:tcPr>
            <w:tcW w:w="247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6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385"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584"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всего</w:t>
            </w:r>
          </w:p>
        </w:tc>
        <w:tc>
          <w:tcPr>
            <w:tcW w:w="7796" w:type="dxa"/>
            <w:gridSpan w:val="7"/>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tc>
      </w:tr>
      <w:tr w:rsidR="00DE5374" w:rsidRPr="0095122B" w:rsidTr="00DE5374">
        <w:tc>
          <w:tcPr>
            <w:tcW w:w="247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6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385"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584"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559"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субсидии на финансовое обеспечение выполнения муниципального задания из местного бюджета</w:t>
            </w:r>
          </w:p>
        </w:tc>
        <w:tc>
          <w:tcPr>
            <w:tcW w:w="1134"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субсидии на финансовое обеспечение выполнения государственного задания из бюджета Федерального фонда обязательного медицинского страхования</w:t>
            </w:r>
          </w:p>
        </w:tc>
        <w:tc>
          <w:tcPr>
            <w:tcW w:w="1276"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субсидии, предоставляемые в соответствии с </w:t>
            </w:r>
            <w:hyperlink r:id="rId22" w:tooltip="&quot;Бюджетный кодекс Российской Федерации&quot; от 31.07.1998 N 145-ФЗ (ред. от 28.12.2016){КонсультантПлюс}" w:history="1">
              <w:r w:rsidRPr="0095122B">
                <w:rPr>
                  <w:rFonts w:ascii="Bookman Old Style" w:eastAsia="Times New Roman" w:hAnsi="Bookman Old Style" w:cs="Arial"/>
                  <w:lang w:eastAsia="ru-RU"/>
                </w:rPr>
                <w:t>абзацем вторым пункта 1 статьи 78.1</w:t>
              </w:r>
            </w:hyperlink>
            <w:r w:rsidRPr="0095122B">
              <w:rPr>
                <w:rFonts w:ascii="Bookman Old Style" w:eastAsia="Times New Roman" w:hAnsi="Bookman Old Style" w:cs="Arial"/>
                <w:lang w:eastAsia="ru-RU"/>
              </w:rPr>
              <w:t xml:space="preserve"> Бюджетного кодекса Российской Федерации</w:t>
            </w:r>
          </w:p>
        </w:tc>
        <w:tc>
          <w:tcPr>
            <w:tcW w:w="850"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субсидии на осуществление капитальных вложений</w:t>
            </w:r>
          </w:p>
        </w:tc>
        <w:tc>
          <w:tcPr>
            <w:tcW w:w="851"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средства обязательного медицинского страхования</w:t>
            </w:r>
          </w:p>
        </w:tc>
        <w:tc>
          <w:tcPr>
            <w:tcW w:w="2126" w:type="dxa"/>
            <w:gridSpan w:val="2"/>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поступления от оказания услуг (выполнения работ) на платной основе и от иной приносящей доход деятельности</w:t>
            </w:r>
          </w:p>
        </w:tc>
      </w:tr>
      <w:tr w:rsidR="00DE5374" w:rsidRPr="0095122B" w:rsidTr="00DE5374">
        <w:tc>
          <w:tcPr>
            <w:tcW w:w="247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6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385"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584"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559"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134"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8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851"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всего</w:t>
            </w:r>
          </w:p>
        </w:tc>
        <w:tc>
          <w:tcPr>
            <w:tcW w:w="99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из них гранты</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w:t>
            </w:r>
          </w:p>
        </w:tc>
        <w:tc>
          <w:tcPr>
            <w:tcW w:w="650"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w:t>
            </w:r>
          </w:p>
        </w:tc>
        <w:tc>
          <w:tcPr>
            <w:tcW w:w="1385"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w:t>
            </w:r>
          </w:p>
        </w:tc>
        <w:tc>
          <w:tcPr>
            <w:tcW w:w="1584"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4</w:t>
            </w:r>
          </w:p>
        </w:tc>
        <w:tc>
          <w:tcPr>
            <w:tcW w:w="1559"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5</w:t>
            </w:r>
          </w:p>
        </w:tc>
        <w:tc>
          <w:tcPr>
            <w:tcW w:w="1134"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5.1</w:t>
            </w:r>
          </w:p>
        </w:tc>
        <w:tc>
          <w:tcPr>
            <w:tcW w:w="1276"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6</w:t>
            </w:r>
          </w:p>
        </w:tc>
        <w:tc>
          <w:tcPr>
            <w:tcW w:w="850"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7</w:t>
            </w:r>
          </w:p>
        </w:tc>
        <w:tc>
          <w:tcPr>
            <w:tcW w:w="851"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8</w:t>
            </w:r>
          </w:p>
        </w:tc>
        <w:tc>
          <w:tcPr>
            <w:tcW w:w="1134"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9</w:t>
            </w:r>
          </w:p>
        </w:tc>
        <w:tc>
          <w:tcPr>
            <w:tcW w:w="99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10</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lastRenderedPageBreak/>
              <w:t>Поступления от доходов,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100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за счет бюджета сельсовета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за счет сре</w:t>
            </w:r>
            <w:proofErr w:type="gramStart"/>
            <w:r w:rsidRPr="0095122B">
              <w:rPr>
                <w:rFonts w:ascii="Bookman Old Style" w:eastAsia="Times New Roman" w:hAnsi="Bookman Old Style" w:cs="Arial"/>
                <w:lang w:eastAsia="ru-RU"/>
              </w:rPr>
              <w:t>дств кр</w:t>
            </w:r>
            <w:proofErr w:type="gramEnd"/>
            <w:r w:rsidRPr="0095122B">
              <w:rPr>
                <w:rFonts w:ascii="Bookman Old Style" w:eastAsia="Times New Roman" w:hAnsi="Bookman Old Style" w:cs="Arial"/>
                <w:lang w:eastAsia="ru-RU"/>
              </w:rPr>
              <w:t>аевого бюджета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доходы от собственности</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110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доходы от оказания услуг, работ</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120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доходы от штрафов, пеней, иных сумм принудительного изъятия</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130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безвозмездные поступления от наднациональных организаций, правительств иностранных государств, международных финансовых организаций</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140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иные субсидии, </w:t>
            </w:r>
            <w:r w:rsidRPr="0095122B">
              <w:rPr>
                <w:rFonts w:ascii="Bookman Old Style" w:eastAsia="Times New Roman" w:hAnsi="Bookman Old Style" w:cs="Arial"/>
                <w:lang w:eastAsia="ru-RU"/>
              </w:rPr>
              <w:lastRenderedPageBreak/>
              <w:t>предоставленные из бюджета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150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прочие доходы</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160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доходы от операций с активами</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180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Выплаты по расходам,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200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 на: выплаты персоналу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210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b/>
                <w:lang w:eastAsia="ru-RU"/>
              </w:rPr>
            </w:pPr>
            <w:r w:rsidRPr="0095122B">
              <w:rPr>
                <w:rFonts w:ascii="Bookman Old Style" w:eastAsia="Times New Roman" w:hAnsi="Bookman Old Style" w:cs="Arial"/>
                <w:b/>
                <w:lang w:eastAsia="ru-RU"/>
              </w:rPr>
              <w:t>из них:</w:t>
            </w:r>
          </w:p>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b/>
                <w:lang w:eastAsia="ru-RU"/>
              </w:rPr>
            </w:pPr>
            <w:r w:rsidRPr="0095122B">
              <w:rPr>
                <w:rFonts w:ascii="Bookman Old Style" w:eastAsia="Times New Roman" w:hAnsi="Bookman Old Style" w:cs="Arial"/>
                <w:b/>
                <w:lang w:eastAsia="ru-RU"/>
              </w:rPr>
              <w:t>оплата труда и начисления на выплаты по оплате труда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211</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80400000000000000100</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b/>
                <w:lang w:eastAsia="ru-RU"/>
              </w:rPr>
            </w:pPr>
            <w:r w:rsidRPr="0095122B">
              <w:rPr>
                <w:rFonts w:ascii="Bookman Old Style" w:eastAsia="Times New Roman" w:hAnsi="Bookman Old Style" w:cs="Arial"/>
                <w:b/>
                <w:lang w:eastAsia="ru-RU"/>
              </w:rPr>
              <w:t>оплата труда,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80400000000000000111</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оплата труда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80400000000000000111</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оплата труда (за счет остатков на начало года)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80400000000000000111</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b/>
                <w:lang w:eastAsia="ru-RU"/>
              </w:rPr>
            </w:pPr>
            <w:r w:rsidRPr="0095122B">
              <w:rPr>
                <w:rFonts w:ascii="Bookman Old Style" w:eastAsia="Times New Roman" w:hAnsi="Bookman Old Style" w:cs="Arial"/>
                <w:lang w:eastAsia="ru-RU"/>
              </w:rPr>
              <w:t>оплата труда (за счет сре</w:t>
            </w:r>
            <w:proofErr w:type="gramStart"/>
            <w:r w:rsidRPr="0095122B">
              <w:rPr>
                <w:rFonts w:ascii="Bookman Old Style" w:eastAsia="Times New Roman" w:hAnsi="Bookman Old Style" w:cs="Arial"/>
                <w:lang w:eastAsia="ru-RU"/>
              </w:rPr>
              <w:t xml:space="preserve">дств </w:t>
            </w:r>
            <w:r w:rsidRPr="0095122B">
              <w:rPr>
                <w:rFonts w:ascii="Bookman Old Style" w:eastAsia="Times New Roman" w:hAnsi="Bookman Old Style" w:cs="Arial"/>
                <w:lang w:eastAsia="ru-RU"/>
              </w:rPr>
              <w:lastRenderedPageBreak/>
              <w:t>кр</w:t>
            </w:r>
            <w:proofErr w:type="gramEnd"/>
            <w:r w:rsidRPr="0095122B">
              <w:rPr>
                <w:rFonts w:ascii="Bookman Old Style" w:eastAsia="Times New Roman" w:hAnsi="Bookman Old Style" w:cs="Arial"/>
                <w:lang w:eastAsia="ru-RU"/>
              </w:rPr>
              <w:t>аевого бюджета)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lang w:eastAsia="ru-RU"/>
              </w:rPr>
              <w:t>804000000000000001</w:t>
            </w:r>
            <w:r w:rsidRPr="0095122B">
              <w:rPr>
                <w:rFonts w:ascii="Bookman Old Style" w:eastAsia="Times New Roman" w:hAnsi="Bookman Old Style" w:cs="Arial"/>
                <w:lang w:eastAsia="ru-RU"/>
              </w:rPr>
              <w:lastRenderedPageBreak/>
              <w:t>11</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b/>
                <w:lang w:eastAsia="ru-RU"/>
              </w:rPr>
            </w:pPr>
            <w:r w:rsidRPr="0095122B">
              <w:rPr>
                <w:rFonts w:ascii="Bookman Old Style" w:eastAsia="Times New Roman" w:hAnsi="Bookman Old Style" w:cs="Arial"/>
                <w:b/>
                <w:lang w:eastAsia="ru-RU"/>
              </w:rPr>
              <w:lastRenderedPageBreak/>
              <w:t>начисления на выплаты по оплате труда,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80400000000000000119</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начисления на выплаты по оплате труда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80400000000000000119</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283"/>
              <w:rPr>
                <w:rFonts w:ascii="Bookman Old Style" w:eastAsia="Times New Roman" w:hAnsi="Bookman Old Style" w:cs="Arial"/>
                <w:lang w:eastAsia="ru-RU"/>
              </w:rPr>
            </w:pPr>
            <w:r w:rsidRPr="0095122B">
              <w:rPr>
                <w:rFonts w:ascii="Bookman Old Style" w:eastAsia="Times New Roman" w:hAnsi="Bookman Old Style" w:cs="Arial"/>
                <w:lang w:eastAsia="ru-RU"/>
              </w:rPr>
              <w:t>начисления на выплаты по оплате труда (за счет остатков на начало года)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80400000000000000119</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начисления на выплаты по оплате труда (за счет сре</w:t>
            </w:r>
            <w:proofErr w:type="gramStart"/>
            <w:r w:rsidRPr="0095122B">
              <w:rPr>
                <w:rFonts w:ascii="Bookman Old Style" w:eastAsia="Times New Roman" w:hAnsi="Bookman Old Style" w:cs="Arial"/>
                <w:lang w:eastAsia="ru-RU"/>
              </w:rPr>
              <w:t>дств кр</w:t>
            </w:r>
            <w:proofErr w:type="gramEnd"/>
            <w:r w:rsidRPr="0095122B">
              <w:rPr>
                <w:rFonts w:ascii="Bookman Old Style" w:eastAsia="Times New Roman" w:hAnsi="Bookman Old Style" w:cs="Arial"/>
                <w:lang w:eastAsia="ru-RU"/>
              </w:rPr>
              <w:t>аевого бюджета)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80400000000000000119</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социальные и иные выплаты населению,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220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tc>
        <w:tc>
          <w:tcPr>
            <w:tcW w:w="6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уплату налогов, сборов и иных платежей,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230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ind w:left="567"/>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tc>
        <w:tc>
          <w:tcPr>
            <w:tcW w:w="6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9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tbl>
      <w:tblPr>
        <w:tblW w:w="0" w:type="auto"/>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2477"/>
        <w:gridCol w:w="650"/>
        <w:gridCol w:w="1385"/>
        <w:gridCol w:w="1584"/>
        <w:gridCol w:w="1559"/>
        <w:gridCol w:w="1134"/>
        <w:gridCol w:w="1276"/>
        <w:gridCol w:w="850"/>
        <w:gridCol w:w="851"/>
        <w:gridCol w:w="1134"/>
        <w:gridCol w:w="931"/>
      </w:tblGrid>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безвозмездные</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перечисления</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организациям</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240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6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прочие расходы (кроме расходов на закупку товаров, работ, услуг)</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250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расходы на закупку товаров, работ, услуг,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260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b/>
                <w:lang w:eastAsia="ru-RU"/>
              </w:rPr>
            </w:pPr>
            <w:r w:rsidRPr="0095122B">
              <w:rPr>
                <w:rFonts w:ascii="Bookman Old Style" w:eastAsia="Times New Roman" w:hAnsi="Bookman Old Style" w:cs="Arial"/>
                <w:b/>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15000,00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b/>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r w:rsidRPr="0095122B">
              <w:rPr>
                <w:rFonts w:ascii="Bookman Old Style" w:eastAsia="Times New Roman" w:hAnsi="Bookman Old Style" w:cs="Arial"/>
                <w:b/>
                <w:lang w:eastAsia="ru-RU"/>
              </w:rPr>
              <w:t>0,00</w:t>
            </w: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b/>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услуги связи</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транспортные услуги</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коммунальные услуги</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работы, услуги по содержанию имущества</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прочие работы, услуги</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4000,00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4000,00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прочие расходы</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11000,00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11000,00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приобретение </w:t>
            </w:r>
            <w:r w:rsidRPr="0095122B">
              <w:rPr>
                <w:rFonts w:ascii="Bookman Old Style" w:eastAsia="Times New Roman" w:hAnsi="Bookman Old Style" w:cs="Arial"/>
                <w:lang w:eastAsia="ru-RU"/>
              </w:rPr>
              <w:lastRenderedPageBreak/>
              <w:t>материальных запасов</w:t>
            </w:r>
          </w:p>
        </w:tc>
        <w:tc>
          <w:tcPr>
            <w:tcW w:w="6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8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приобретение основных средств</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Поступление финансовых активов,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300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увеличение остатков средств</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310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прочие поступления</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320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Выбытие финансовых активов, всего</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400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Из них:</w:t>
            </w:r>
          </w:p>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уменьшение остатков средств</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410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прочие выбытия</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420</w:t>
            </w:r>
          </w:p>
        </w:tc>
        <w:tc>
          <w:tcPr>
            <w:tcW w:w="138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Остаток средств на начало года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500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247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Остаток средств на конец года</w:t>
            </w:r>
          </w:p>
        </w:tc>
        <w:tc>
          <w:tcPr>
            <w:tcW w:w="6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600</w:t>
            </w:r>
          </w:p>
        </w:tc>
        <w:tc>
          <w:tcPr>
            <w:tcW w:w="1385"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58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5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276"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4"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931"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Таблица 2.1</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Показатели выплат по расходам</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закупку товаров, работ, услуг учреждения (подразделения)</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2019 год и плановый период 2020-2021 годов.</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14742"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000"/>
      </w:tblPr>
      <w:tblGrid>
        <w:gridCol w:w="1622"/>
        <w:gridCol w:w="737"/>
        <w:gridCol w:w="850"/>
        <w:gridCol w:w="1469"/>
        <w:gridCol w:w="1135"/>
        <w:gridCol w:w="1302"/>
        <w:gridCol w:w="1532"/>
        <w:gridCol w:w="1072"/>
        <w:gridCol w:w="1302"/>
        <w:gridCol w:w="1302"/>
        <w:gridCol w:w="1302"/>
        <w:gridCol w:w="1117"/>
      </w:tblGrid>
      <w:tr w:rsidR="00DE5374" w:rsidRPr="0095122B" w:rsidTr="00DE5374">
        <w:tc>
          <w:tcPr>
            <w:tcW w:w="1622"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Наименование показателя</w:t>
            </w:r>
          </w:p>
        </w:tc>
        <w:tc>
          <w:tcPr>
            <w:tcW w:w="737"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Код строки</w:t>
            </w:r>
          </w:p>
        </w:tc>
        <w:tc>
          <w:tcPr>
            <w:tcW w:w="850" w:type="dxa"/>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Год начала закупки</w:t>
            </w:r>
          </w:p>
        </w:tc>
        <w:tc>
          <w:tcPr>
            <w:tcW w:w="11533" w:type="dxa"/>
            <w:gridSpan w:val="9"/>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roofErr w:type="gramStart"/>
            <w:r w:rsidRPr="0095122B">
              <w:rPr>
                <w:rFonts w:ascii="Bookman Old Style" w:eastAsia="Times New Roman" w:hAnsi="Bookman Old Style" w:cs="Arial"/>
                <w:lang w:eastAsia="ru-RU"/>
              </w:rPr>
              <w:t>Сумма выплат по расходам на закупку товаров, работ и услуг, руб. (с точностью до двух знаков после запятой - 0,00</w:t>
            </w:r>
            <w:proofErr w:type="gramEnd"/>
          </w:p>
        </w:tc>
      </w:tr>
      <w:tr w:rsidR="00DE5374" w:rsidRPr="0095122B" w:rsidTr="00DE5374">
        <w:tc>
          <w:tcPr>
            <w:tcW w:w="1622"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73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8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3906" w:type="dxa"/>
            <w:gridSpan w:val="3"/>
            <w:vMerge w:val="restart"/>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всего на закупки</w:t>
            </w:r>
          </w:p>
        </w:tc>
        <w:tc>
          <w:tcPr>
            <w:tcW w:w="7627" w:type="dxa"/>
            <w:gridSpan w:val="6"/>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 том числе:</w:t>
            </w:r>
          </w:p>
        </w:tc>
      </w:tr>
      <w:tr w:rsidR="00DE5374" w:rsidRPr="0095122B" w:rsidTr="00DE5374">
        <w:tc>
          <w:tcPr>
            <w:tcW w:w="1622"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73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8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3906" w:type="dxa"/>
            <w:gridSpan w:val="3"/>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3906" w:type="dxa"/>
            <w:gridSpan w:val="3"/>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в соответствии с Федеральным </w:t>
            </w:r>
            <w:hyperlink r:id="rId23" w:tooltip="Федеральный закон от 05.04.2013 N 44-ФЗ (ред. от 28.12.2016) &quot;О контрактной системе в сфере закупок товаров, работ, услуг для обеспечения государственных и муниципальных нужд&quot; (с изм. и доп., вступ. в силу с 09.01.2017){КонсультантПлюс}" w:history="1">
              <w:r w:rsidRPr="0095122B">
                <w:rPr>
                  <w:rFonts w:ascii="Bookman Old Style" w:eastAsia="Times New Roman" w:hAnsi="Bookman Old Style" w:cs="Arial"/>
                  <w:lang w:eastAsia="ru-RU"/>
                </w:rPr>
                <w:t>законом</w:t>
              </w:r>
            </w:hyperlink>
            <w:r w:rsidRPr="0095122B">
              <w:rPr>
                <w:rFonts w:ascii="Bookman Old Style" w:eastAsia="Times New Roman" w:hAnsi="Bookman Old Style" w:cs="Arial"/>
                <w:lang w:eastAsia="ru-RU"/>
              </w:rPr>
              <w:t xml:space="preserve"> от 5 апреля 2013 г. N 44-ФЗ "О контрактной системе в сфере закупок товаров, работ, услуг для обеспечения государственных и муниципальных нужд"</w:t>
            </w:r>
          </w:p>
        </w:tc>
        <w:tc>
          <w:tcPr>
            <w:tcW w:w="3721" w:type="dxa"/>
            <w:gridSpan w:val="3"/>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в соответствии с Федеральным </w:t>
            </w:r>
            <w:hyperlink r:id="rId24" w:tooltip="Федеральный закон от 18.07.2011 N 223-ФЗ (ред. от 28.12.2016) &quot;О закупках товаров, работ, услуг отдельными видами юридических лиц&quot;{КонсультантПлюс}" w:history="1">
              <w:r w:rsidRPr="0095122B">
                <w:rPr>
                  <w:rFonts w:ascii="Bookman Old Style" w:eastAsia="Times New Roman" w:hAnsi="Bookman Old Style" w:cs="Arial"/>
                  <w:lang w:eastAsia="ru-RU"/>
                </w:rPr>
                <w:t>законом</w:t>
              </w:r>
            </w:hyperlink>
            <w:r w:rsidRPr="0095122B">
              <w:rPr>
                <w:rFonts w:ascii="Bookman Old Style" w:eastAsia="Times New Roman" w:hAnsi="Bookman Old Style" w:cs="Arial"/>
                <w:lang w:eastAsia="ru-RU"/>
              </w:rPr>
              <w:t xml:space="preserve"> от 18 июля 2011 г. N 223-ФЗ "О закупках товаров, работ, услуг отдельными видами юридических лиц"</w:t>
            </w:r>
          </w:p>
        </w:tc>
      </w:tr>
      <w:tr w:rsidR="00DE5374" w:rsidRPr="0095122B" w:rsidTr="00DE5374">
        <w:trPr>
          <w:trHeight w:val="1209"/>
        </w:trPr>
        <w:tc>
          <w:tcPr>
            <w:tcW w:w="1622"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737"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850" w:type="dxa"/>
            <w:vMerge/>
          </w:tcPr>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c>
        <w:tc>
          <w:tcPr>
            <w:tcW w:w="1469"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2019 г. очередной финансовый год</w:t>
            </w:r>
          </w:p>
        </w:tc>
        <w:tc>
          <w:tcPr>
            <w:tcW w:w="1135"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2020 г. 1-ый год планового периода</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2021 г. 2-ой год планового периода</w:t>
            </w:r>
          </w:p>
        </w:tc>
        <w:tc>
          <w:tcPr>
            <w:tcW w:w="153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2019 г. очередной финансовый год</w:t>
            </w:r>
          </w:p>
        </w:tc>
        <w:tc>
          <w:tcPr>
            <w:tcW w:w="107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2020 г. 1-ый год планового периода</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2021 г. 2-ой год планового периода</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20__ г. очередной финансовый год</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20__ г. 1-ый год планового периода</w:t>
            </w:r>
          </w:p>
        </w:tc>
        <w:tc>
          <w:tcPr>
            <w:tcW w:w="1117"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20__ г. 2-ый год планового периода</w:t>
            </w:r>
          </w:p>
        </w:tc>
      </w:tr>
      <w:tr w:rsidR="00DE5374" w:rsidRPr="0095122B" w:rsidTr="00DE5374">
        <w:tc>
          <w:tcPr>
            <w:tcW w:w="162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w:t>
            </w:r>
          </w:p>
        </w:tc>
        <w:tc>
          <w:tcPr>
            <w:tcW w:w="737"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w:t>
            </w:r>
          </w:p>
        </w:tc>
        <w:tc>
          <w:tcPr>
            <w:tcW w:w="850"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w:t>
            </w:r>
          </w:p>
        </w:tc>
        <w:tc>
          <w:tcPr>
            <w:tcW w:w="1469"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4</w:t>
            </w:r>
          </w:p>
        </w:tc>
        <w:tc>
          <w:tcPr>
            <w:tcW w:w="1135"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5</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6</w:t>
            </w:r>
          </w:p>
        </w:tc>
        <w:tc>
          <w:tcPr>
            <w:tcW w:w="153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7</w:t>
            </w:r>
          </w:p>
        </w:tc>
        <w:tc>
          <w:tcPr>
            <w:tcW w:w="107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8</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9</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10</w:t>
            </w:r>
          </w:p>
        </w:tc>
        <w:tc>
          <w:tcPr>
            <w:tcW w:w="1302"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11</w:t>
            </w:r>
          </w:p>
        </w:tc>
        <w:tc>
          <w:tcPr>
            <w:tcW w:w="1117" w:type="dxa"/>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12</w:t>
            </w:r>
          </w:p>
        </w:tc>
      </w:tr>
      <w:tr w:rsidR="00DE5374" w:rsidRPr="0095122B" w:rsidTr="00DE5374">
        <w:tc>
          <w:tcPr>
            <w:tcW w:w="162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Выплаты по расходам на закупку товаров, работ, услуг всего:</w:t>
            </w:r>
          </w:p>
        </w:tc>
        <w:tc>
          <w:tcPr>
            <w:tcW w:w="737"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0001</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46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13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3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07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17"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162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в том числе: на оплату контрактов заключенных до начала очередного финансового года:</w:t>
            </w:r>
          </w:p>
        </w:tc>
        <w:tc>
          <w:tcPr>
            <w:tcW w:w="737"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1001</w:t>
            </w:r>
          </w:p>
        </w:tc>
        <w:tc>
          <w:tcPr>
            <w:tcW w:w="850"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X</w:t>
            </w:r>
          </w:p>
        </w:tc>
        <w:tc>
          <w:tcPr>
            <w:tcW w:w="1469"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5"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3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07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17" w:type="dxa"/>
            <w:vAlign w:val="bottom"/>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162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73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46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3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07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1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162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на закупку товаров работ, услуг по году начала закупки:</w:t>
            </w:r>
          </w:p>
        </w:tc>
        <w:tc>
          <w:tcPr>
            <w:tcW w:w="737" w:type="dxa"/>
            <w:vAlign w:val="bottom"/>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2001</w:t>
            </w: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2019</w:t>
            </w:r>
          </w:p>
        </w:tc>
        <w:tc>
          <w:tcPr>
            <w:tcW w:w="146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13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53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15000,00</w:t>
            </w:r>
          </w:p>
        </w:tc>
        <w:tc>
          <w:tcPr>
            <w:tcW w:w="107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0,00</w:t>
            </w: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1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162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73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850"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469"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35"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3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07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302"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117" w:type="dxa"/>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Times New Roman" w:hAnsi="Bookman Old Style" w:cs="Arial"/>
          <w:lang w:eastAsia="ru-RU"/>
        </w:rPr>
        <w:sectPr w:rsidR="00DE5374" w:rsidRPr="0095122B" w:rsidSect="00DE5374">
          <w:pgSz w:w="16838" w:h="11906" w:orient="landscape"/>
          <w:pgMar w:top="851" w:right="1134" w:bottom="851" w:left="1701" w:header="709" w:footer="709" w:gutter="0"/>
          <w:cols w:space="708"/>
          <w:docGrid w:linePitch="360"/>
        </w:sectPr>
      </w:pPr>
    </w:p>
    <w:p w:rsidR="00DE5374" w:rsidRPr="0095122B"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95122B">
        <w:rPr>
          <w:rFonts w:ascii="Bookman Old Style" w:eastAsia="Times New Roman" w:hAnsi="Bookman Old Style" w:cs="Arial"/>
          <w:lang w:eastAsia="ru-RU"/>
        </w:rPr>
        <w:lastRenderedPageBreak/>
        <w:t>Таблица 3</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Сведения о средствах, поступающих</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во временное распоряжение учреждения (подразделения)</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 01.01.2019 г.</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(очередной финансовый год)</w:t>
      </w: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4876"/>
        <w:gridCol w:w="1587"/>
        <w:gridCol w:w="3175"/>
      </w:tblGrid>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Наименование показателя</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Код строки</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Сумма (руб., с точностью до двух знаков после запятой - 0,00)</w:t>
            </w: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w:t>
            </w: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Остаток средств на начало года</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010</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Остаток средств на конец года</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020</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Поступление</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030</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Выбытие</w:t>
            </w: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040</w:t>
            </w: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487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158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c>
          <w:tcPr>
            <w:tcW w:w="3175"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right"/>
        <w:rPr>
          <w:rFonts w:ascii="Bookman Old Style" w:eastAsia="Times New Roman" w:hAnsi="Bookman Old Style" w:cs="Arial"/>
          <w:lang w:eastAsia="ru-RU"/>
        </w:rPr>
      </w:pPr>
      <w:r w:rsidRPr="0095122B">
        <w:rPr>
          <w:rFonts w:ascii="Bookman Old Style" w:eastAsia="Times New Roman" w:hAnsi="Bookman Old Style" w:cs="Arial"/>
          <w:lang w:eastAsia="ru-RU"/>
        </w:rPr>
        <w:t>Таблица 4</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Справочная информация</w:t>
      </w:r>
    </w:p>
    <w:p w:rsidR="00DE5374" w:rsidRPr="0095122B" w:rsidRDefault="00DE5374" w:rsidP="00DE5374">
      <w:pPr>
        <w:widowControl w:val="0"/>
        <w:autoSpaceDE w:val="0"/>
        <w:autoSpaceDN w:val="0"/>
        <w:spacing w:after="0" w:line="240" w:lineRule="auto"/>
        <w:jc w:val="both"/>
        <w:rPr>
          <w:rFonts w:ascii="Bookman Old Style" w:eastAsia="Times New Roman" w:hAnsi="Bookman Old Style" w:cs="Arial"/>
          <w:lang w:eastAsia="ru-RU"/>
        </w:rPr>
      </w:pPr>
    </w:p>
    <w:tbl>
      <w:tblPr>
        <w:tblW w:w="0" w:type="auto"/>
        <w:tblInd w:w="62" w:type="dxa"/>
        <w:tblLayout w:type="fixed"/>
        <w:tblCellMar>
          <w:top w:w="102" w:type="dxa"/>
          <w:left w:w="62" w:type="dxa"/>
          <w:bottom w:w="102" w:type="dxa"/>
          <w:right w:w="62" w:type="dxa"/>
        </w:tblCellMar>
        <w:tblLook w:val="0000"/>
      </w:tblPr>
      <w:tblGrid>
        <w:gridCol w:w="6917"/>
        <w:gridCol w:w="832"/>
        <w:gridCol w:w="1936"/>
      </w:tblGrid>
      <w:tr w:rsidR="00DE5374" w:rsidRPr="0095122B" w:rsidTr="00DE5374">
        <w:tc>
          <w:tcPr>
            <w:tcW w:w="691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Наименование показателя</w:t>
            </w:r>
          </w:p>
        </w:tc>
        <w:tc>
          <w:tcPr>
            <w:tcW w:w="832"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Код строки</w:t>
            </w:r>
          </w:p>
        </w:tc>
        <w:tc>
          <w:tcPr>
            <w:tcW w:w="193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Сумма (тыс. руб.)</w:t>
            </w:r>
          </w:p>
        </w:tc>
      </w:tr>
      <w:tr w:rsidR="00DE5374" w:rsidRPr="0095122B" w:rsidTr="00DE5374">
        <w:tc>
          <w:tcPr>
            <w:tcW w:w="691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1</w:t>
            </w:r>
          </w:p>
        </w:tc>
        <w:tc>
          <w:tcPr>
            <w:tcW w:w="832"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2</w:t>
            </w:r>
          </w:p>
        </w:tc>
        <w:tc>
          <w:tcPr>
            <w:tcW w:w="193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3</w:t>
            </w:r>
          </w:p>
        </w:tc>
      </w:tr>
      <w:tr w:rsidR="00DE5374" w:rsidRPr="0095122B" w:rsidTr="00DE5374">
        <w:tc>
          <w:tcPr>
            <w:tcW w:w="691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Объем публичных обязательств, всего:</w:t>
            </w:r>
          </w:p>
        </w:tc>
        <w:tc>
          <w:tcPr>
            <w:tcW w:w="832"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010</w:t>
            </w:r>
          </w:p>
        </w:tc>
        <w:tc>
          <w:tcPr>
            <w:tcW w:w="193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91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 xml:space="preserve">Объем бюджетных инвестиций (в части переданных полномочий государственного (муниципального) заказчика в соответствии с Бюджетным </w:t>
            </w:r>
            <w:hyperlink r:id="rId25" w:tooltip="&quot;Бюджетный кодекс Российской Федерации&quot; от 31.07.1998 N 145-ФЗ (ред. от 28.12.2016){КонсультантПлюс}" w:history="1">
              <w:r w:rsidRPr="0095122B">
                <w:rPr>
                  <w:rFonts w:ascii="Bookman Old Style" w:eastAsia="Times New Roman" w:hAnsi="Bookman Old Style" w:cs="Arial"/>
                  <w:lang w:eastAsia="ru-RU"/>
                </w:rPr>
                <w:t>кодексом</w:t>
              </w:r>
            </w:hyperlink>
            <w:r w:rsidRPr="0095122B">
              <w:rPr>
                <w:rFonts w:ascii="Bookman Old Style" w:eastAsia="Times New Roman" w:hAnsi="Bookman Old Style" w:cs="Arial"/>
                <w:lang w:eastAsia="ru-RU"/>
              </w:rPr>
              <w:t xml:space="preserve"> Российской Федерации), всего:</w:t>
            </w:r>
          </w:p>
        </w:tc>
        <w:tc>
          <w:tcPr>
            <w:tcW w:w="832"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020</w:t>
            </w:r>
          </w:p>
        </w:tc>
        <w:tc>
          <w:tcPr>
            <w:tcW w:w="193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r w:rsidR="00DE5374" w:rsidRPr="0095122B" w:rsidTr="00DE5374">
        <w:tc>
          <w:tcPr>
            <w:tcW w:w="6917"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r w:rsidRPr="0095122B">
              <w:rPr>
                <w:rFonts w:ascii="Bookman Old Style" w:eastAsia="Times New Roman" w:hAnsi="Bookman Old Style" w:cs="Arial"/>
                <w:lang w:eastAsia="ru-RU"/>
              </w:rPr>
              <w:t>Объем средств, поступивших во временное распоряжение, всего:</w:t>
            </w:r>
          </w:p>
        </w:tc>
        <w:tc>
          <w:tcPr>
            <w:tcW w:w="832"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jc w:val="center"/>
              <w:rPr>
                <w:rFonts w:ascii="Bookman Old Style" w:eastAsia="Times New Roman" w:hAnsi="Bookman Old Style" w:cs="Arial"/>
                <w:lang w:eastAsia="ru-RU"/>
              </w:rPr>
            </w:pPr>
            <w:r w:rsidRPr="0095122B">
              <w:rPr>
                <w:rFonts w:ascii="Bookman Old Style" w:eastAsia="Times New Roman" w:hAnsi="Bookman Old Style" w:cs="Arial"/>
                <w:lang w:eastAsia="ru-RU"/>
              </w:rPr>
              <w:t>030</w:t>
            </w:r>
          </w:p>
        </w:tc>
        <w:tc>
          <w:tcPr>
            <w:tcW w:w="1936" w:type="dxa"/>
            <w:tcBorders>
              <w:top w:val="single" w:sz="4" w:space="0" w:color="auto"/>
              <w:left w:val="single" w:sz="4" w:space="0" w:color="auto"/>
              <w:bottom w:val="single" w:sz="4" w:space="0" w:color="auto"/>
              <w:right w:val="single" w:sz="4" w:space="0" w:color="auto"/>
            </w:tcBorders>
          </w:tcPr>
          <w:p w:rsidR="00DE5374" w:rsidRPr="0095122B" w:rsidRDefault="00DE5374" w:rsidP="00DE5374">
            <w:pPr>
              <w:widowControl w:val="0"/>
              <w:autoSpaceDE w:val="0"/>
              <w:autoSpaceDN w:val="0"/>
              <w:spacing w:after="0" w:line="240" w:lineRule="auto"/>
              <w:rPr>
                <w:rFonts w:ascii="Bookman Old Style" w:eastAsia="Times New Roman" w:hAnsi="Bookman Old Style" w:cs="Arial"/>
                <w:lang w:eastAsia="ru-RU"/>
              </w:rPr>
            </w:pPr>
          </w:p>
        </w:tc>
      </w:tr>
    </w:tbl>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ind w:right="-185"/>
        <w:jc w:val="both"/>
        <w:rPr>
          <w:rFonts w:ascii="Bookman Old Style" w:eastAsia="Times New Roman" w:hAnsi="Bookman Old Style" w:cs="Arial"/>
          <w:lang w:eastAsia="ru-RU"/>
        </w:rPr>
      </w:pP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 xml:space="preserve">Руководитель </w:t>
      </w:r>
      <w:proofErr w:type="gramStart"/>
      <w:r w:rsidRPr="0095122B">
        <w:rPr>
          <w:rFonts w:ascii="Bookman Old Style" w:eastAsia="Calibri" w:hAnsi="Bookman Old Style" w:cs="Arial"/>
        </w:rPr>
        <w:t>муниципального</w:t>
      </w:r>
      <w:proofErr w:type="gramEnd"/>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pPr>
      <w:r w:rsidRPr="0095122B">
        <w:rPr>
          <w:rFonts w:ascii="Bookman Old Style" w:eastAsia="Calibri" w:hAnsi="Bookman Old Style" w:cs="Arial"/>
        </w:rPr>
        <w:t>бюджетного учреждения____________________________________  Е. В. Ощепкова</w:t>
      </w:r>
    </w:p>
    <w:p w:rsidR="00DE5374" w:rsidRPr="0095122B" w:rsidRDefault="00DE5374" w:rsidP="00DE5374">
      <w:pPr>
        <w:autoSpaceDE w:val="0"/>
        <w:autoSpaceDN w:val="0"/>
        <w:adjustRightInd w:val="0"/>
        <w:spacing w:after="0" w:line="240" w:lineRule="auto"/>
        <w:jc w:val="both"/>
        <w:rPr>
          <w:rFonts w:ascii="Bookman Old Style" w:eastAsia="Calibri" w:hAnsi="Bookman Old Style" w:cs="Arial"/>
        </w:rPr>
        <w:sectPr w:rsidR="00DE5374" w:rsidRPr="0095122B" w:rsidSect="00DE5374">
          <w:pgSz w:w="11906" w:h="16838" w:code="9"/>
          <w:pgMar w:top="1134" w:right="567" w:bottom="1134" w:left="1418" w:header="709" w:footer="709" w:gutter="0"/>
          <w:cols w:space="708"/>
          <w:docGrid w:linePitch="360"/>
        </w:sectPr>
      </w:pPr>
    </w:p>
    <w:p w:rsidR="00DE5374" w:rsidRPr="00DE5374" w:rsidRDefault="00DE5374" w:rsidP="00DE5374">
      <w:pPr>
        <w:spacing w:after="0" w:line="240" w:lineRule="auto"/>
        <w:jc w:val="center"/>
        <w:rPr>
          <w:rFonts w:ascii="Bookman Old Style" w:hAnsi="Bookman Old Style" w:cs="Times New Roman"/>
          <w:b/>
          <w:sz w:val="28"/>
          <w:szCs w:val="28"/>
        </w:rPr>
      </w:pPr>
      <w:r w:rsidRPr="00DE5374">
        <w:rPr>
          <w:rFonts w:ascii="Bookman Old Style" w:hAnsi="Bookman Old Style" w:cs="Times New Roman"/>
          <w:b/>
          <w:sz w:val="28"/>
          <w:szCs w:val="28"/>
        </w:rPr>
        <w:lastRenderedPageBreak/>
        <w:t>АДМИНИСТРАЦИЯ ЭЛИТОВСКОГО СЕЛЬСОВЕТА</w:t>
      </w:r>
    </w:p>
    <w:p w:rsidR="00DE5374" w:rsidRPr="00DE5374" w:rsidRDefault="00DE5374" w:rsidP="00DE5374">
      <w:pPr>
        <w:spacing w:after="0" w:line="240" w:lineRule="auto"/>
        <w:jc w:val="center"/>
        <w:rPr>
          <w:rFonts w:ascii="Bookman Old Style" w:hAnsi="Bookman Old Style" w:cs="Times New Roman"/>
          <w:b/>
          <w:sz w:val="28"/>
          <w:szCs w:val="28"/>
        </w:rPr>
      </w:pPr>
      <w:r w:rsidRPr="00DE5374">
        <w:rPr>
          <w:rFonts w:ascii="Bookman Old Style" w:hAnsi="Bookman Old Style" w:cs="Times New Roman"/>
          <w:b/>
          <w:sz w:val="28"/>
          <w:szCs w:val="28"/>
        </w:rPr>
        <w:t>ЕМЕЛЬЯНОВСКОГО РАЙОНА</w:t>
      </w:r>
    </w:p>
    <w:p w:rsidR="00DE5374" w:rsidRPr="00DE5374" w:rsidRDefault="00DE5374" w:rsidP="00DE5374">
      <w:pPr>
        <w:spacing w:after="0" w:line="240" w:lineRule="auto"/>
        <w:jc w:val="center"/>
        <w:rPr>
          <w:rFonts w:ascii="Bookman Old Style" w:hAnsi="Bookman Old Style" w:cs="Times New Roman"/>
          <w:b/>
          <w:sz w:val="28"/>
          <w:szCs w:val="28"/>
        </w:rPr>
      </w:pPr>
      <w:r w:rsidRPr="00DE5374">
        <w:rPr>
          <w:rFonts w:ascii="Bookman Old Style" w:hAnsi="Bookman Old Style" w:cs="Times New Roman"/>
          <w:b/>
          <w:sz w:val="28"/>
          <w:szCs w:val="28"/>
        </w:rPr>
        <w:t>КРАСНОЯРСКОГО КРАЯ</w:t>
      </w: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jc w:val="center"/>
        <w:rPr>
          <w:rFonts w:ascii="Bookman Old Style" w:hAnsi="Bookman Old Style" w:cs="Times New Roman"/>
          <w:b/>
          <w:sz w:val="28"/>
          <w:szCs w:val="28"/>
        </w:rPr>
      </w:pPr>
      <w:r w:rsidRPr="00DE5374">
        <w:rPr>
          <w:rFonts w:ascii="Bookman Old Style" w:hAnsi="Bookman Old Style" w:cs="Times New Roman"/>
          <w:b/>
          <w:sz w:val="28"/>
          <w:szCs w:val="28"/>
        </w:rPr>
        <w:t>РАСПОРЯЖЕНИЕ</w:t>
      </w: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jc w:val="center"/>
        <w:rPr>
          <w:rFonts w:ascii="Bookman Old Style" w:hAnsi="Bookman Old Style" w:cs="Times New Roman"/>
          <w:b/>
          <w:sz w:val="28"/>
          <w:szCs w:val="28"/>
        </w:rPr>
      </w:pPr>
    </w:p>
    <w:p w:rsidR="00DE5374" w:rsidRPr="00DE5374" w:rsidRDefault="00DE5374" w:rsidP="00DE5374">
      <w:pPr>
        <w:spacing w:after="0" w:line="240" w:lineRule="auto"/>
        <w:rPr>
          <w:rFonts w:ascii="Bookman Old Style" w:hAnsi="Bookman Old Style" w:cs="Times New Roman"/>
          <w:sz w:val="28"/>
          <w:szCs w:val="28"/>
        </w:rPr>
      </w:pPr>
      <w:r w:rsidRPr="00DE5374">
        <w:rPr>
          <w:rFonts w:ascii="Bookman Old Style" w:hAnsi="Bookman Old Style" w:cs="Times New Roman"/>
          <w:sz w:val="28"/>
          <w:szCs w:val="28"/>
        </w:rPr>
        <w:t xml:space="preserve">11.01.2019г.                </w:t>
      </w:r>
      <w:r>
        <w:rPr>
          <w:rFonts w:ascii="Bookman Old Style" w:hAnsi="Bookman Old Style" w:cs="Times New Roman"/>
          <w:sz w:val="28"/>
          <w:szCs w:val="28"/>
        </w:rPr>
        <w:t xml:space="preserve">            </w:t>
      </w:r>
      <w:r w:rsidRPr="00DE5374">
        <w:rPr>
          <w:rFonts w:ascii="Bookman Old Style" w:hAnsi="Bookman Old Style" w:cs="Times New Roman"/>
          <w:sz w:val="28"/>
          <w:szCs w:val="28"/>
        </w:rPr>
        <w:t>п. Элита</w:t>
      </w:r>
      <w:r w:rsidRPr="00DE5374">
        <w:rPr>
          <w:rFonts w:ascii="Bookman Old Style" w:hAnsi="Bookman Old Style" w:cs="Times New Roman"/>
          <w:sz w:val="28"/>
          <w:szCs w:val="28"/>
        </w:rPr>
        <w:tab/>
      </w:r>
      <w:r w:rsidRPr="00DE5374">
        <w:rPr>
          <w:rFonts w:ascii="Bookman Old Style" w:hAnsi="Bookman Old Style" w:cs="Times New Roman"/>
          <w:sz w:val="28"/>
          <w:szCs w:val="28"/>
        </w:rPr>
        <w:tab/>
      </w:r>
      <w:r w:rsidRPr="00DE5374">
        <w:rPr>
          <w:rFonts w:ascii="Bookman Old Style" w:hAnsi="Bookman Old Style" w:cs="Times New Roman"/>
          <w:sz w:val="28"/>
          <w:szCs w:val="28"/>
        </w:rPr>
        <w:tab/>
      </w:r>
      <w:r>
        <w:rPr>
          <w:rFonts w:ascii="Bookman Old Style" w:hAnsi="Bookman Old Style" w:cs="Times New Roman"/>
          <w:sz w:val="28"/>
          <w:szCs w:val="28"/>
        </w:rPr>
        <w:t xml:space="preserve">                  </w:t>
      </w:r>
      <w:r w:rsidRPr="00DE5374">
        <w:rPr>
          <w:rFonts w:ascii="Bookman Old Style" w:hAnsi="Bookman Old Style" w:cs="Times New Roman"/>
          <w:sz w:val="28"/>
          <w:szCs w:val="28"/>
        </w:rPr>
        <w:t>№ 3-р</w:t>
      </w: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 xml:space="preserve">Об утверждении графика </w:t>
      </w: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 xml:space="preserve"> приёма граждан по личным вопросам на 2019 год. </w:t>
      </w:r>
    </w:p>
    <w:p w:rsidR="00DE5374" w:rsidRPr="00DE5374" w:rsidRDefault="00DE5374" w:rsidP="00DE5374">
      <w:pPr>
        <w:spacing w:after="0" w:line="240" w:lineRule="auto"/>
        <w:jc w:val="both"/>
        <w:rPr>
          <w:rFonts w:ascii="Bookman Old Style" w:hAnsi="Bookman Old Style" w:cs="Times New Roman"/>
          <w:sz w:val="28"/>
          <w:szCs w:val="28"/>
        </w:rPr>
      </w:pP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В целях оперативного решения вопросов жизнеобеспечения населения, упорядочения приёма граждан по личным вопросам, защиты их прав и законных интересов:</w:t>
      </w: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1. Утвердить график личного приёма граждан Главой Элитовского сельсовета и заместителем Главы сельсовета (приложение №1).</w:t>
      </w: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2. Утвердить график приема граждан по предоставлению муниципальных услуг специалистами сельсовета (приложение №2).</w:t>
      </w: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 xml:space="preserve"> 2. </w:t>
      </w:r>
      <w:proofErr w:type="gramStart"/>
      <w:r w:rsidRPr="00DE5374">
        <w:rPr>
          <w:rFonts w:ascii="Bookman Old Style" w:hAnsi="Bookman Old Style" w:cs="Times New Roman"/>
          <w:sz w:val="28"/>
          <w:szCs w:val="28"/>
        </w:rPr>
        <w:t>Разместить график</w:t>
      </w:r>
      <w:proofErr w:type="gramEnd"/>
      <w:r w:rsidRPr="00DE5374">
        <w:rPr>
          <w:rFonts w:ascii="Bookman Old Style" w:hAnsi="Bookman Old Style" w:cs="Times New Roman"/>
          <w:sz w:val="28"/>
          <w:szCs w:val="28"/>
        </w:rPr>
        <w:t xml:space="preserve"> приема граждан по личным вопросам на 2019 годна официальном сайте сельсовета и в газете «Элитовский вестник». </w:t>
      </w: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 xml:space="preserve">3. </w:t>
      </w:r>
      <w:proofErr w:type="gramStart"/>
      <w:r w:rsidRPr="00DE5374">
        <w:rPr>
          <w:rFonts w:ascii="Bookman Old Style" w:hAnsi="Bookman Old Style" w:cs="Times New Roman"/>
          <w:sz w:val="28"/>
          <w:szCs w:val="28"/>
        </w:rPr>
        <w:t>Контроль за</w:t>
      </w:r>
      <w:proofErr w:type="gramEnd"/>
      <w:r w:rsidRPr="00DE5374">
        <w:rPr>
          <w:rFonts w:ascii="Bookman Old Style" w:hAnsi="Bookman Old Style" w:cs="Times New Roman"/>
          <w:sz w:val="28"/>
          <w:szCs w:val="28"/>
        </w:rPr>
        <w:t xml:space="preserve"> выполнением настоящего распоряжения возложить на заместителя Главы администрации сельсовета </w:t>
      </w:r>
      <w:proofErr w:type="spellStart"/>
      <w:r w:rsidRPr="00DE5374">
        <w:rPr>
          <w:rFonts w:ascii="Bookman Old Style" w:hAnsi="Bookman Old Style" w:cs="Times New Roman"/>
          <w:sz w:val="28"/>
          <w:szCs w:val="28"/>
        </w:rPr>
        <w:t>Хромина</w:t>
      </w:r>
      <w:proofErr w:type="spellEnd"/>
      <w:r w:rsidRPr="00DE5374">
        <w:rPr>
          <w:rFonts w:ascii="Bookman Old Style" w:hAnsi="Bookman Old Style" w:cs="Times New Roman"/>
          <w:sz w:val="28"/>
          <w:szCs w:val="28"/>
        </w:rPr>
        <w:t xml:space="preserve"> А.А. </w:t>
      </w: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rPr>
          <w:rFonts w:ascii="Bookman Old Style" w:hAnsi="Bookman Old Style" w:cs="Times New Roman"/>
          <w:sz w:val="28"/>
          <w:szCs w:val="28"/>
        </w:rPr>
      </w:pPr>
    </w:p>
    <w:p w:rsidR="00DE5374" w:rsidRPr="00DE5374" w:rsidRDefault="00DE5374" w:rsidP="00DE5374">
      <w:pPr>
        <w:spacing w:after="0" w:line="240" w:lineRule="auto"/>
        <w:jc w:val="both"/>
        <w:rPr>
          <w:rFonts w:ascii="Bookman Old Style" w:hAnsi="Bookman Old Style" w:cs="Times New Roman"/>
          <w:sz w:val="28"/>
          <w:szCs w:val="28"/>
        </w:rPr>
      </w:pPr>
      <w:r w:rsidRPr="00DE5374">
        <w:rPr>
          <w:rFonts w:ascii="Bookman Old Style" w:hAnsi="Bookman Old Style" w:cs="Times New Roman"/>
          <w:sz w:val="28"/>
          <w:szCs w:val="28"/>
        </w:rPr>
        <w:t>И.о. Главы сельсовета</w:t>
      </w:r>
      <w:r w:rsidRPr="00DE5374">
        <w:rPr>
          <w:rFonts w:ascii="Bookman Old Style" w:hAnsi="Bookman Old Style" w:cs="Times New Roman"/>
          <w:sz w:val="28"/>
          <w:szCs w:val="28"/>
        </w:rPr>
        <w:tab/>
      </w:r>
      <w:r w:rsidRPr="00DE5374">
        <w:rPr>
          <w:rFonts w:ascii="Bookman Old Style" w:hAnsi="Bookman Old Style" w:cs="Times New Roman"/>
          <w:sz w:val="28"/>
          <w:szCs w:val="28"/>
        </w:rPr>
        <w:tab/>
      </w:r>
      <w:r w:rsidRPr="00DE5374">
        <w:rPr>
          <w:rFonts w:ascii="Bookman Old Style" w:hAnsi="Bookman Old Style" w:cs="Times New Roman"/>
          <w:sz w:val="28"/>
          <w:szCs w:val="28"/>
        </w:rPr>
        <w:tab/>
      </w:r>
      <w:r w:rsidRPr="00DE5374">
        <w:rPr>
          <w:rFonts w:ascii="Bookman Old Style" w:hAnsi="Bookman Old Style" w:cs="Times New Roman"/>
          <w:sz w:val="28"/>
          <w:szCs w:val="28"/>
        </w:rPr>
        <w:tab/>
        <w:t xml:space="preserve">     А.А. Хромин</w:t>
      </w: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074E85">
      <w:pPr>
        <w:spacing w:after="0" w:line="240" w:lineRule="auto"/>
        <w:jc w:val="right"/>
        <w:rPr>
          <w:rFonts w:ascii="Bookman Old Style" w:hAnsi="Bookman Old Style" w:cs="Times New Roman"/>
        </w:rPr>
      </w:pPr>
      <w:r w:rsidRPr="001B2E1E">
        <w:rPr>
          <w:rFonts w:ascii="Bookman Old Style" w:hAnsi="Bookman Old Style" w:cs="Times New Roman"/>
        </w:rPr>
        <w:t xml:space="preserve">                                                                                         Приложение №1</w:t>
      </w:r>
    </w:p>
    <w:p w:rsidR="00DE5374" w:rsidRPr="001B2E1E" w:rsidRDefault="00DE5374" w:rsidP="00074E85">
      <w:pPr>
        <w:spacing w:after="0" w:line="240" w:lineRule="auto"/>
        <w:jc w:val="right"/>
        <w:rPr>
          <w:rFonts w:ascii="Bookman Old Style" w:hAnsi="Bookman Old Style" w:cs="Times New Roman"/>
        </w:rPr>
      </w:pPr>
      <w:r w:rsidRPr="001B2E1E">
        <w:rPr>
          <w:rFonts w:ascii="Bookman Old Style" w:hAnsi="Bookman Old Style" w:cs="Times New Roman"/>
        </w:rPr>
        <w:t xml:space="preserve">         к Распоряжению №3-р  от 11.01.2019г.</w:t>
      </w: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pStyle w:val="a4"/>
        <w:jc w:val="center"/>
        <w:rPr>
          <w:rFonts w:ascii="Bookman Old Style" w:hAnsi="Bookman Old Style" w:cs="Times New Roman"/>
          <w:b/>
        </w:rPr>
      </w:pPr>
      <w:r w:rsidRPr="001B2E1E">
        <w:rPr>
          <w:rFonts w:ascii="Bookman Old Style" w:hAnsi="Bookman Old Style" w:cs="Times New Roman"/>
          <w:b/>
        </w:rPr>
        <w:t>ГРАФИК</w:t>
      </w:r>
    </w:p>
    <w:p w:rsidR="00DE5374" w:rsidRPr="001B2E1E" w:rsidRDefault="00DE5374" w:rsidP="00DE5374">
      <w:pPr>
        <w:pStyle w:val="a4"/>
        <w:jc w:val="center"/>
        <w:rPr>
          <w:rFonts w:ascii="Bookman Old Style" w:hAnsi="Bookman Old Style" w:cs="Times New Roman"/>
          <w:b/>
        </w:rPr>
      </w:pPr>
      <w:r w:rsidRPr="001B2E1E">
        <w:rPr>
          <w:rFonts w:ascii="Bookman Old Style" w:hAnsi="Bookman Old Style" w:cs="Times New Roman"/>
          <w:b/>
        </w:rPr>
        <w:t>ЛИЧНОГО ПРИЁМА ГРАЖДАН</w:t>
      </w:r>
    </w:p>
    <w:p w:rsidR="00DE5374" w:rsidRPr="001B2E1E" w:rsidRDefault="00DE5374" w:rsidP="00DE5374">
      <w:pPr>
        <w:pStyle w:val="a4"/>
        <w:jc w:val="center"/>
        <w:rPr>
          <w:rFonts w:ascii="Bookman Old Style" w:hAnsi="Bookman Old Style" w:cs="Times New Roman"/>
          <w:b/>
        </w:rPr>
      </w:pPr>
      <w:r w:rsidRPr="001B2E1E">
        <w:rPr>
          <w:rFonts w:ascii="Bookman Old Style" w:hAnsi="Bookman Old Style" w:cs="Times New Roman"/>
          <w:b/>
        </w:rPr>
        <w:t>ДОЛЖНОСНЫМИ  ЛИЦАМИ</w:t>
      </w:r>
    </w:p>
    <w:p w:rsidR="00DE5374" w:rsidRPr="001B2E1E" w:rsidRDefault="00DE5374" w:rsidP="00DE5374">
      <w:pPr>
        <w:pStyle w:val="a4"/>
        <w:jc w:val="center"/>
        <w:rPr>
          <w:rFonts w:ascii="Bookman Old Style" w:hAnsi="Bookman Old Style" w:cs="Times New Roman"/>
          <w:b/>
        </w:rPr>
      </w:pPr>
      <w:r w:rsidRPr="001B2E1E">
        <w:rPr>
          <w:rFonts w:ascii="Bookman Old Style" w:hAnsi="Bookman Old Style" w:cs="Times New Roman"/>
          <w:b/>
        </w:rPr>
        <w:t>МО ЭЛИТОВСКИЙ СЕЛЬСОВЕТ</w:t>
      </w: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tbl>
      <w:tblPr>
        <w:tblStyle w:val="af6"/>
        <w:tblW w:w="0" w:type="auto"/>
        <w:tblInd w:w="-459" w:type="dxa"/>
        <w:tblLook w:val="04A0"/>
      </w:tblPr>
      <w:tblGrid>
        <w:gridCol w:w="2057"/>
        <w:gridCol w:w="1953"/>
        <w:gridCol w:w="1944"/>
        <w:gridCol w:w="2268"/>
        <w:gridCol w:w="1808"/>
      </w:tblGrid>
      <w:tr w:rsidR="00DE5374" w:rsidRPr="001B2E1E" w:rsidTr="00DE5374">
        <w:tc>
          <w:tcPr>
            <w:tcW w:w="205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ФИО</w:t>
            </w:r>
          </w:p>
        </w:tc>
        <w:tc>
          <w:tcPr>
            <w:tcW w:w="1953"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Должность</w:t>
            </w:r>
          </w:p>
        </w:tc>
        <w:tc>
          <w:tcPr>
            <w:tcW w:w="1944"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Время и день недели приема </w:t>
            </w:r>
          </w:p>
        </w:tc>
        <w:tc>
          <w:tcPr>
            <w:tcW w:w="2268"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Место приёма</w:t>
            </w:r>
          </w:p>
        </w:tc>
        <w:tc>
          <w:tcPr>
            <w:tcW w:w="1808"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Телефон </w:t>
            </w:r>
          </w:p>
        </w:tc>
      </w:tr>
      <w:tr w:rsidR="00DE5374" w:rsidRPr="001B2E1E" w:rsidTr="00DE5374">
        <w:tc>
          <w:tcPr>
            <w:tcW w:w="205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Яблонский Сергей Михайлович</w:t>
            </w:r>
          </w:p>
        </w:tc>
        <w:tc>
          <w:tcPr>
            <w:tcW w:w="1953"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Председатель сельского Совета депутатов</w:t>
            </w:r>
          </w:p>
        </w:tc>
        <w:tc>
          <w:tcPr>
            <w:tcW w:w="1944"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 08.00</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до 12.00</w:t>
            </w:r>
          </w:p>
        </w:tc>
        <w:tc>
          <w:tcPr>
            <w:tcW w:w="2268"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п. Элита, ул. Заводская, 18 Администрация Элитовского сельсовета  </w:t>
            </w:r>
            <w:proofErr w:type="spellStart"/>
            <w:r w:rsidRPr="001B2E1E">
              <w:rPr>
                <w:rFonts w:ascii="Bookman Old Style" w:hAnsi="Bookman Old Style" w:cs="Times New Roman"/>
                <w:b/>
              </w:rPr>
              <w:t>каб</w:t>
            </w:r>
            <w:proofErr w:type="spellEnd"/>
            <w:r w:rsidRPr="001B2E1E">
              <w:rPr>
                <w:rFonts w:ascii="Bookman Old Style" w:hAnsi="Bookman Old Style" w:cs="Times New Roman"/>
                <w:b/>
              </w:rPr>
              <w:t>. № 2</w:t>
            </w:r>
          </w:p>
        </w:tc>
        <w:tc>
          <w:tcPr>
            <w:tcW w:w="1808"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8(391) 33</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2 94 10</w:t>
            </w:r>
          </w:p>
        </w:tc>
      </w:tr>
      <w:tr w:rsidR="00DE5374" w:rsidRPr="001B2E1E" w:rsidTr="00DE5374">
        <w:tc>
          <w:tcPr>
            <w:tcW w:w="205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Звягин Валерий Валентинович</w:t>
            </w:r>
          </w:p>
        </w:tc>
        <w:tc>
          <w:tcPr>
            <w:tcW w:w="1953"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Глава сельсовета</w:t>
            </w:r>
          </w:p>
        </w:tc>
        <w:tc>
          <w:tcPr>
            <w:tcW w:w="1944"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Среда</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с 08.00 </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до 10.00</w:t>
            </w:r>
          </w:p>
        </w:tc>
        <w:tc>
          <w:tcPr>
            <w:tcW w:w="2268"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п. Элита, ул. Заводская, 18 Администрация Элитовского сельсовета  </w:t>
            </w:r>
            <w:proofErr w:type="spellStart"/>
            <w:r w:rsidRPr="001B2E1E">
              <w:rPr>
                <w:rFonts w:ascii="Bookman Old Style" w:hAnsi="Bookman Old Style" w:cs="Times New Roman"/>
                <w:b/>
              </w:rPr>
              <w:t>каб</w:t>
            </w:r>
            <w:proofErr w:type="spellEnd"/>
            <w:r w:rsidRPr="001B2E1E">
              <w:rPr>
                <w:rFonts w:ascii="Bookman Old Style" w:hAnsi="Bookman Old Style" w:cs="Times New Roman"/>
                <w:b/>
              </w:rPr>
              <w:t>. № 8</w:t>
            </w:r>
          </w:p>
        </w:tc>
        <w:tc>
          <w:tcPr>
            <w:tcW w:w="1808" w:type="dxa"/>
          </w:tcPr>
          <w:p w:rsidR="00DE5374" w:rsidRPr="001B2E1E" w:rsidRDefault="00DE5374" w:rsidP="00DE5374">
            <w:pPr>
              <w:jc w:val="both"/>
              <w:rPr>
                <w:rFonts w:ascii="Bookman Old Style" w:hAnsi="Bookman Old Style" w:cs="Times New Roman"/>
                <w:b/>
              </w:rPr>
            </w:pPr>
          </w:p>
        </w:tc>
      </w:tr>
      <w:tr w:rsidR="00DE5374" w:rsidRPr="001B2E1E" w:rsidTr="00DE5374">
        <w:tc>
          <w:tcPr>
            <w:tcW w:w="205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Хромин Анатолий Анатольевич</w:t>
            </w:r>
          </w:p>
        </w:tc>
        <w:tc>
          <w:tcPr>
            <w:tcW w:w="1953"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Заместитель главы сельсовета</w:t>
            </w:r>
          </w:p>
        </w:tc>
        <w:tc>
          <w:tcPr>
            <w:tcW w:w="1944"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Вторник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с 08.00 </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до 12.00</w:t>
            </w:r>
          </w:p>
        </w:tc>
        <w:tc>
          <w:tcPr>
            <w:tcW w:w="2268"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п. Элита, ул. Заводская, 18 Администрация Элитовского сельсовета  </w:t>
            </w:r>
            <w:proofErr w:type="spellStart"/>
            <w:r w:rsidRPr="001B2E1E">
              <w:rPr>
                <w:rFonts w:ascii="Bookman Old Style" w:hAnsi="Bookman Old Style" w:cs="Times New Roman"/>
                <w:b/>
              </w:rPr>
              <w:t>каб</w:t>
            </w:r>
            <w:proofErr w:type="spellEnd"/>
            <w:r w:rsidRPr="001B2E1E">
              <w:rPr>
                <w:rFonts w:ascii="Bookman Old Style" w:hAnsi="Bookman Old Style" w:cs="Times New Roman"/>
                <w:b/>
              </w:rPr>
              <w:t>. № 4</w:t>
            </w:r>
          </w:p>
        </w:tc>
        <w:tc>
          <w:tcPr>
            <w:tcW w:w="1808"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8(391) 33</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2 94 37</w:t>
            </w:r>
          </w:p>
        </w:tc>
      </w:tr>
    </w:tbl>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Default="00DE5374"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Default="00074E85" w:rsidP="00DE5374">
      <w:pPr>
        <w:spacing w:after="0" w:line="240" w:lineRule="auto"/>
        <w:jc w:val="both"/>
        <w:rPr>
          <w:rFonts w:ascii="Bookman Old Style" w:hAnsi="Bookman Old Style" w:cs="Times New Roman"/>
        </w:rPr>
      </w:pPr>
    </w:p>
    <w:p w:rsidR="00074E85" w:rsidRPr="001B2E1E" w:rsidRDefault="00074E85" w:rsidP="00DE5374">
      <w:pPr>
        <w:spacing w:after="0" w:line="240" w:lineRule="auto"/>
        <w:jc w:val="both"/>
        <w:rPr>
          <w:rFonts w:ascii="Bookman Old Style" w:hAnsi="Bookman Old Style" w:cs="Times New Roman"/>
        </w:rPr>
      </w:pPr>
    </w:p>
    <w:p w:rsidR="00DE5374" w:rsidRPr="001B2E1E" w:rsidRDefault="00DE5374" w:rsidP="00074E85">
      <w:pPr>
        <w:spacing w:after="0" w:line="240" w:lineRule="auto"/>
        <w:jc w:val="right"/>
        <w:rPr>
          <w:rFonts w:ascii="Bookman Old Style" w:hAnsi="Bookman Old Style" w:cs="Times New Roman"/>
        </w:rPr>
      </w:pPr>
      <w:r w:rsidRPr="001B2E1E">
        <w:rPr>
          <w:rFonts w:ascii="Bookman Old Style" w:hAnsi="Bookman Old Style" w:cs="Times New Roman"/>
        </w:rPr>
        <w:lastRenderedPageBreak/>
        <w:t xml:space="preserve">                                                                    Приложение №2</w:t>
      </w:r>
    </w:p>
    <w:p w:rsidR="00DE5374" w:rsidRPr="001B2E1E" w:rsidRDefault="00DE5374" w:rsidP="00074E85">
      <w:pPr>
        <w:spacing w:after="0" w:line="240" w:lineRule="auto"/>
        <w:jc w:val="right"/>
        <w:rPr>
          <w:rFonts w:ascii="Bookman Old Style" w:hAnsi="Bookman Old Style" w:cs="Times New Roman"/>
        </w:rPr>
      </w:pPr>
      <w:r w:rsidRPr="001B2E1E">
        <w:rPr>
          <w:rFonts w:ascii="Bookman Old Style" w:hAnsi="Bookman Old Style" w:cs="Times New Roman"/>
        </w:rPr>
        <w:t xml:space="preserve">                             к Распоряжению №3-р от 11.01.2019г.</w:t>
      </w: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both"/>
        <w:rPr>
          <w:rFonts w:ascii="Bookman Old Style" w:hAnsi="Bookman Old Style" w:cs="Times New Roman"/>
        </w:rPr>
      </w:pPr>
    </w:p>
    <w:p w:rsidR="00DE5374" w:rsidRPr="001B2E1E" w:rsidRDefault="00DE5374" w:rsidP="00DE5374">
      <w:pPr>
        <w:spacing w:after="0" w:line="240" w:lineRule="auto"/>
        <w:jc w:val="center"/>
        <w:rPr>
          <w:rFonts w:ascii="Bookman Old Style" w:hAnsi="Bookman Old Style" w:cs="Times New Roman"/>
          <w:b/>
        </w:rPr>
      </w:pPr>
      <w:r w:rsidRPr="001B2E1E">
        <w:rPr>
          <w:rFonts w:ascii="Bookman Old Style" w:hAnsi="Bookman Old Style" w:cs="Times New Roman"/>
          <w:b/>
        </w:rPr>
        <w:t>ПРИЕМ ГРАЖДАН</w:t>
      </w:r>
    </w:p>
    <w:p w:rsidR="00DE5374" w:rsidRPr="001B2E1E" w:rsidRDefault="00DE5374" w:rsidP="00DE5374">
      <w:pPr>
        <w:spacing w:after="0" w:line="240" w:lineRule="auto"/>
        <w:jc w:val="center"/>
        <w:rPr>
          <w:rFonts w:ascii="Bookman Old Style" w:hAnsi="Bookman Old Style" w:cs="Times New Roman"/>
          <w:b/>
        </w:rPr>
      </w:pPr>
      <w:r w:rsidRPr="001B2E1E">
        <w:rPr>
          <w:rFonts w:ascii="Bookman Old Style" w:hAnsi="Bookman Old Style" w:cs="Times New Roman"/>
          <w:b/>
        </w:rPr>
        <w:t>по предоставлению муниципальных услуг в администрации Элитовского</w:t>
      </w:r>
      <w:r w:rsidR="00074E85">
        <w:rPr>
          <w:rFonts w:ascii="Bookman Old Style" w:hAnsi="Bookman Old Style" w:cs="Times New Roman"/>
          <w:b/>
        </w:rPr>
        <w:t xml:space="preserve"> </w:t>
      </w:r>
      <w:r w:rsidRPr="001B2E1E">
        <w:rPr>
          <w:rFonts w:ascii="Bookman Old Style" w:hAnsi="Bookman Old Style" w:cs="Times New Roman"/>
          <w:b/>
        </w:rPr>
        <w:t>сельсовета Емельяновского района Красноярского края</w:t>
      </w:r>
    </w:p>
    <w:p w:rsidR="00DE5374" w:rsidRPr="001B2E1E" w:rsidRDefault="00DE5374" w:rsidP="00DE5374">
      <w:pPr>
        <w:spacing w:after="0" w:line="240" w:lineRule="auto"/>
        <w:jc w:val="both"/>
        <w:rPr>
          <w:rFonts w:ascii="Bookman Old Style" w:hAnsi="Bookman Old Style" w:cs="Times New Roman"/>
        </w:rPr>
      </w:pPr>
    </w:p>
    <w:tbl>
      <w:tblPr>
        <w:tblStyle w:val="af6"/>
        <w:tblW w:w="0" w:type="auto"/>
        <w:tblLook w:val="04A0"/>
      </w:tblPr>
      <w:tblGrid>
        <w:gridCol w:w="1747"/>
        <w:gridCol w:w="2120"/>
        <w:gridCol w:w="1911"/>
        <w:gridCol w:w="1276"/>
        <w:gridCol w:w="2517"/>
      </w:tblGrid>
      <w:tr w:rsidR="00DE5374" w:rsidRPr="001B2E1E" w:rsidTr="00DE5374">
        <w:tc>
          <w:tcPr>
            <w:tcW w:w="174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Должность</w:t>
            </w:r>
          </w:p>
        </w:tc>
        <w:tc>
          <w:tcPr>
            <w:tcW w:w="2120" w:type="dxa"/>
          </w:tcPr>
          <w:p w:rsidR="00DE5374" w:rsidRPr="001B2E1E" w:rsidRDefault="00DE5374" w:rsidP="00DE5374">
            <w:pPr>
              <w:jc w:val="center"/>
              <w:rPr>
                <w:rFonts w:ascii="Bookman Old Style" w:hAnsi="Bookman Old Style" w:cs="Times New Roman"/>
                <w:b/>
              </w:rPr>
            </w:pPr>
            <w:r w:rsidRPr="001B2E1E">
              <w:rPr>
                <w:rFonts w:ascii="Bookman Old Style" w:hAnsi="Bookman Old Style" w:cs="Times New Roman"/>
                <w:b/>
              </w:rPr>
              <w:t>ФИО</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     Дни приема</w:t>
            </w:r>
          </w:p>
        </w:tc>
        <w:tc>
          <w:tcPr>
            <w:tcW w:w="1276" w:type="dxa"/>
          </w:tcPr>
          <w:p w:rsidR="00DE5374" w:rsidRPr="001B2E1E" w:rsidRDefault="00DE5374" w:rsidP="00DE5374">
            <w:pPr>
              <w:jc w:val="center"/>
              <w:rPr>
                <w:rFonts w:ascii="Bookman Old Style" w:hAnsi="Bookman Old Style" w:cs="Times New Roman"/>
                <w:b/>
              </w:rPr>
            </w:pPr>
            <w:r w:rsidRPr="001B2E1E">
              <w:rPr>
                <w:rFonts w:ascii="Bookman Old Style" w:hAnsi="Bookman Old Style" w:cs="Times New Roman"/>
                <w:b/>
              </w:rPr>
              <w:t>Часы приема</w:t>
            </w:r>
          </w:p>
        </w:tc>
        <w:tc>
          <w:tcPr>
            <w:tcW w:w="2517" w:type="dxa"/>
          </w:tcPr>
          <w:p w:rsidR="00DE5374" w:rsidRPr="001B2E1E" w:rsidRDefault="00DE5374" w:rsidP="00DE5374">
            <w:pPr>
              <w:jc w:val="center"/>
              <w:rPr>
                <w:rFonts w:ascii="Bookman Old Style" w:hAnsi="Bookman Old Style" w:cs="Times New Roman"/>
                <w:b/>
              </w:rPr>
            </w:pPr>
            <w:r w:rsidRPr="001B2E1E">
              <w:rPr>
                <w:rFonts w:ascii="Bookman Old Style" w:hAnsi="Bookman Old Style" w:cs="Times New Roman"/>
                <w:b/>
              </w:rPr>
              <w:t>Номер кабинета/ телефона</w:t>
            </w:r>
          </w:p>
        </w:tc>
      </w:tr>
      <w:tr w:rsidR="00DE5374" w:rsidRPr="001B2E1E" w:rsidTr="00DE5374">
        <w:tc>
          <w:tcPr>
            <w:tcW w:w="174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Ведущий специалист</w:t>
            </w:r>
          </w:p>
        </w:tc>
        <w:tc>
          <w:tcPr>
            <w:tcW w:w="2120" w:type="dxa"/>
          </w:tcPr>
          <w:p w:rsidR="00DE5374" w:rsidRPr="001B2E1E" w:rsidRDefault="00DE5374" w:rsidP="00DE5374">
            <w:pPr>
              <w:jc w:val="both"/>
              <w:rPr>
                <w:rFonts w:ascii="Bookman Old Style" w:hAnsi="Bookman Old Style" w:cs="Times New Roman"/>
                <w:b/>
              </w:rPr>
            </w:pPr>
            <w:proofErr w:type="spellStart"/>
            <w:r w:rsidRPr="001B2E1E">
              <w:rPr>
                <w:rFonts w:ascii="Bookman Old Style" w:hAnsi="Bookman Old Style" w:cs="Times New Roman"/>
                <w:b/>
              </w:rPr>
              <w:t>Устьянцева</w:t>
            </w:r>
            <w:proofErr w:type="spellEnd"/>
            <w:r w:rsidRPr="001B2E1E">
              <w:rPr>
                <w:rFonts w:ascii="Bookman Old Style" w:hAnsi="Bookman Old Style" w:cs="Times New Roman"/>
                <w:b/>
              </w:rPr>
              <w:t xml:space="preserve"> Елена Николаевна</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вторник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среда</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четверг</w:t>
            </w:r>
          </w:p>
        </w:tc>
        <w:tc>
          <w:tcPr>
            <w:tcW w:w="1276"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08.00- 12.00</w:t>
            </w:r>
          </w:p>
        </w:tc>
        <w:tc>
          <w:tcPr>
            <w:tcW w:w="251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       №5</w:t>
            </w:r>
          </w:p>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8 (391)332 94 10</w:t>
            </w:r>
          </w:p>
        </w:tc>
      </w:tr>
      <w:tr w:rsidR="00DE5374" w:rsidRPr="001B2E1E" w:rsidTr="00DE5374">
        <w:tc>
          <w:tcPr>
            <w:tcW w:w="1747"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Специалист 1 категории</w:t>
            </w:r>
          </w:p>
        </w:tc>
        <w:tc>
          <w:tcPr>
            <w:tcW w:w="2120"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Барановская Светлана Анатольевна</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вторник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среда</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четверг </w:t>
            </w:r>
          </w:p>
          <w:p w:rsidR="00DE5374" w:rsidRPr="001B2E1E" w:rsidRDefault="00DE5374" w:rsidP="00DE5374">
            <w:pPr>
              <w:jc w:val="both"/>
              <w:rPr>
                <w:rFonts w:ascii="Bookman Old Style" w:hAnsi="Bookman Old Style" w:cs="Times New Roman"/>
                <w:b/>
              </w:rPr>
            </w:pPr>
          </w:p>
        </w:tc>
        <w:tc>
          <w:tcPr>
            <w:tcW w:w="1276"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08.00- 12.00</w:t>
            </w:r>
          </w:p>
        </w:tc>
        <w:tc>
          <w:tcPr>
            <w:tcW w:w="2517" w:type="dxa"/>
          </w:tcPr>
          <w:p w:rsidR="00DE5374" w:rsidRPr="001B2E1E" w:rsidRDefault="00DE5374" w:rsidP="00DE5374">
            <w:pPr>
              <w:rPr>
                <w:rFonts w:ascii="Bookman Old Style" w:hAnsi="Bookman Old Style" w:cs="Times New Roman"/>
                <w:b/>
              </w:rPr>
            </w:pPr>
            <w:r w:rsidRPr="001B2E1E">
              <w:rPr>
                <w:rFonts w:ascii="Bookman Old Style" w:hAnsi="Bookman Old Style" w:cs="Times New Roman"/>
                <w:b/>
              </w:rPr>
              <w:t xml:space="preserve">        №1</w:t>
            </w:r>
          </w:p>
          <w:p w:rsidR="00DE5374" w:rsidRPr="001B2E1E" w:rsidRDefault="00DE5374" w:rsidP="00DE5374">
            <w:pPr>
              <w:rPr>
                <w:rFonts w:ascii="Bookman Old Style" w:hAnsi="Bookman Old Style" w:cs="Times New Roman"/>
                <w:b/>
              </w:rPr>
            </w:pPr>
          </w:p>
          <w:p w:rsidR="00DE5374" w:rsidRPr="001B2E1E" w:rsidRDefault="00DE5374" w:rsidP="00DE5374">
            <w:pPr>
              <w:rPr>
                <w:rFonts w:ascii="Bookman Old Style" w:hAnsi="Bookman Old Style" w:cs="Times New Roman"/>
                <w:b/>
              </w:rPr>
            </w:pPr>
            <w:r w:rsidRPr="001B2E1E">
              <w:rPr>
                <w:rFonts w:ascii="Bookman Old Style" w:hAnsi="Bookman Old Style" w:cs="Times New Roman"/>
                <w:b/>
              </w:rPr>
              <w:t xml:space="preserve">8 (391)332 94 35 </w:t>
            </w:r>
          </w:p>
        </w:tc>
      </w:tr>
      <w:tr w:rsidR="00DE5374" w:rsidRPr="001B2E1E" w:rsidTr="00DE5374">
        <w:tc>
          <w:tcPr>
            <w:tcW w:w="174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Специалист</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1 категории</w:t>
            </w:r>
          </w:p>
        </w:tc>
        <w:tc>
          <w:tcPr>
            <w:tcW w:w="2120" w:type="dxa"/>
          </w:tcPr>
          <w:p w:rsidR="00DE5374" w:rsidRPr="001B2E1E" w:rsidRDefault="00DE5374" w:rsidP="00DE5374">
            <w:pPr>
              <w:jc w:val="both"/>
              <w:rPr>
                <w:rFonts w:ascii="Bookman Old Style" w:hAnsi="Bookman Old Style" w:cs="Times New Roman"/>
                <w:b/>
              </w:rPr>
            </w:pPr>
            <w:proofErr w:type="spellStart"/>
            <w:r w:rsidRPr="001B2E1E">
              <w:rPr>
                <w:rFonts w:ascii="Bookman Old Style" w:hAnsi="Bookman Old Style" w:cs="Times New Roman"/>
                <w:b/>
              </w:rPr>
              <w:t>Яссер</w:t>
            </w:r>
            <w:proofErr w:type="spellEnd"/>
            <w:r w:rsidRPr="001B2E1E">
              <w:rPr>
                <w:rFonts w:ascii="Bookman Old Style" w:hAnsi="Bookman Old Style" w:cs="Times New Roman"/>
                <w:b/>
              </w:rPr>
              <w:t xml:space="preserve"> Елена Юрьевна</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четверг</w:t>
            </w:r>
          </w:p>
        </w:tc>
        <w:tc>
          <w:tcPr>
            <w:tcW w:w="1276"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08.00- 12.00</w:t>
            </w:r>
          </w:p>
        </w:tc>
        <w:tc>
          <w:tcPr>
            <w:tcW w:w="251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         №7</w:t>
            </w:r>
          </w:p>
          <w:p w:rsidR="00DE5374" w:rsidRPr="001B2E1E" w:rsidRDefault="00DE5374" w:rsidP="00DE5374">
            <w:pPr>
              <w:rPr>
                <w:rFonts w:ascii="Bookman Old Style" w:hAnsi="Bookman Old Style" w:cs="Times New Roman"/>
                <w:b/>
              </w:rPr>
            </w:pPr>
          </w:p>
          <w:p w:rsidR="00DE5374" w:rsidRPr="001B2E1E" w:rsidRDefault="00DE5374" w:rsidP="00DE5374">
            <w:pPr>
              <w:rPr>
                <w:rFonts w:ascii="Bookman Old Style" w:hAnsi="Bookman Old Style" w:cs="Times New Roman"/>
                <w:b/>
              </w:rPr>
            </w:pPr>
            <w:r w:rsidRPr="001B2E1E">
              <w:rPr>
                <w:rFonts w:ascii="Bookman Old Style" w:hAnsi="Bookman Old Style" w:cs="Times New Roman"/>
                <w:b/>
              </w:rPr>
              <w:t>8 (391)332 94 17</w:t>
            </w:r>
          </w:p>
          <w:p w:rsidR="00DE5374" w:rsidRPr="001B2E1E" w:rsidRDefault="00DE5374" w:rsidP="00DE5374">
            <w:pPr>
              <w:jc w:val="both"/>
              <w:rPr>
                <w:rFonts w:ascii="Bookman Old Style" w:hAnsi="Bookman Old Style" w:cs="Times New Roman"/>
                <w:b/>
              </w:rPr>
            </w:pPr>
          </w:p>
        </w:tc>
      </w:tr>
      <w:tr w:rsidR="00DE5374" w:rsidRPr="001B2E1E" w:rsidTr="00DE5374">
        <w:tc>
          <w:tcPr>
            <w:tcW w:w="174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Специалист 2 категории</w:t>
            </w:r>
          </w:p>
        </w:tc>
        <w:tc>
          <w:tcPr>
            <w:tcW w:w="2120"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Чистанова Алена Анатольевна</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вторник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среда</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четверг</w:t>
            </w:r>
          </w:p>
        </w:tc>
        <w:tc>
          <w:tcPr>
            <w:tcW w:w="1276"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08.00- 12.00</w:t>
            </w:r>
          </w:p>
        </w:tc>
        <w:tc>
          <w:tcPr>
            <w:tcW w:w="2517"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         №6</w:t>
            </w:r>
          </w:p>
          <w:p w:rsidR="00DE5374" w:rsidRPr="001B2E1E" w:rsidRDefault="00DE5374" w:rsidP="00DE5374">
            <w:pPr>
              <w:jc w:val="both"/>
              <w:rPr>
                <w:rFonts w:ascii="Bookman Old Style" w:hAnsi="Bookman Old Style" w:cs="Times New Roman"/>
                <w:b/>
              </w:rPr>
            </w:pPr>
          </w:p>
          <w:p w:rsidR="00DE5374" w:rsidRPr="001B2E1E" w:rsidRDefault="00DE5374" w:rsidP="00DE5374">
            <w:pPr>
              <w:rPr>
                <w:rFonts w:ascii="Bookman Old Style" w:hAnsi="Bookman Old Style" w:cs="Times New Roman"/>
                <w:b/>
              </w:rPr>
            </w:pPr>
            <w:r w:rsidRPr="001B2E1E">
              <w:rPr>
                <w:rFonts w:ascii="Bookman Old Style" w:hAnsi="Bookman Old Style" w:cs="Times New Roman"/>
                <w:b/>
              </w:rPr>
              <w:t>8 (391)332 94 29</w:t>
            </w:r>
          </w:p>
          <w:p w:rsidR="00DE5374" w:rsidRPr="001B2E1E" w:rsidRDefault="00DE5374" w:rsidP="00DE5374">
            <w:pPr>
              <w:jc w:val="both"/>
              <w:rPr>
                <w:rFonts w:ascii="Bookman Old Style" w:hAnsi="Bookman Old Style" w:cs="Times New Roman"/>
                <w:b/>
              </w:rPr>
            </w:pPr>
          </w:p>
        </w:tc>
      </w:tr>
      <w:tr w:rsidR="00DE5374" w:rsidRPr="001B2E1E" w:rsidTr="00DE5374">
        <w:tc>
          <w:tcPr>
            <w:tcW w:w="1747"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Специалист 2 категории</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(ВУР)</w:t>
            </w:r>
          </w:p>
        </w:tc>
        <w:tc>
          <w:tcPr>
            <w:tcW w:w="2120" w:type="dxa"/>
          </w:tcPr>
          <w:p w:rsidR="00DE5374" w:rsidRPr="001B2E1E" w:rsidRDefault="00DE5374" w:rsidP="00DE5374">
            <w:pPr>
              <w:jc w:val="both"/>
              <w:rPr>
                <w:rFonts w:ascii="Bookman Old Style" w:hAnsi="Bookman Old Style" w:cs="Times New Roman"/>
                <w:b/>
              </w:rPr>
            </w:pPr>
            <w:proofErr w:type="spellStart"/>
            <w:r w:rsidRPr="001B2E1E">
              <w:rPr>
                <w:rFonts w:ascii="Bookman Old Style" w:hAnsi="Bookman Old Style" w:cs="Times New Roman"/>
                <w:b/>
              </w:rPr>
              <w:t>Челтыгдашева</w:t>
            </w:r>
            <w:proofErr w:type="spellEnd"/>
            <w:r w:rsidRPr="001B2E1E">
              <w:rPr>
                <w:rFonts w:ascii="Bookman Old Style" w:hAnsi="Bookman Old Style" w:cs="Times New Roman"/>
                <w:b/>
              </w:rPr>
              <w:t xml:space="preserve"> Надежда Владимировна</w:t>
            </w:r>
          </w:p>
        </w:tc>
        <w:tc>
          <w:tcPr>
            <w:tcW w:w="1911" w:type="dxa"/>
          </w:tcPr>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понедельник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вторник</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среда</w:t>
            </w: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четверг</w:t>
            </w:r>
          </w:p>
        </w:tc>
        <w:tc>
          <w:tcPr>
            <w:tcW w:w="1276"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08.00- 12.00</w:t>
            </w:r>
          </w:p>
        </w:tc>
        <w:tc>
          <w:tcPr>
            <w:tcW w:w="2517" w:type="dxa"/>
          </w:tcPr>
          <w:p w:rsidR="00DE5374" w:rsidRPr="001B2E1E" w:rsidRDefault="00DE5374" w:rsidP="00DE5374">
            <w:pPr>
              <w:jc w:val="both"/>
              <w:rPr>
                <w:rFonts w:ascii="Bookman Old Style" w:hAnsi="Bookman Old Style" w:cs="Times New Roman"/>
                <w:b/>
              </w:rPr>
            </w:pPr>
          </w:p>
          <w:p w:rsidR="00DE5374" w:rsidRPr="001B2E1E" w:rsidRDefault="00DE5374" w:rsidP="00DE5374">
            <w:pPr>
              <w:jc w:val="both"/>
              <w:rPr>
                <w:rFonts w:ascii="Bookman Old Style" w:hAnsi="Bookman Old Style" w:cs="Times New Roman"/>
                <w:b/>
              </w:rPr>
            </w:pPr>
            <w:r w:rsidRPr="001B2E1E">
              <w:rPr>
                <w:rFonts w:ascii="Bookman Old Style" w:hAnsi="Bookman Old Style" w:cs="Times New Roman"/>
                <w:b/>
              </w:rPr>
              <w:t xml:space="preserve">         №1</w:t>
            </w:r>
          </w:p>
          <w:p w:rsidR="00DE5374" w:rsidRPr="001B2E1E" w:rsidRDefault="00DE5374" w:rsidP="00DE5374">
            <w:pPr>
              <w:jc w:val="both"/>
              <w:rPr>
                <w:rFonts w:ascii="Bookman Old Style" w:hAnsi="Bookman Old Style" w:cs="Times New Roman"/>
                <w:b/>
              </w:rPr>
            </w:pPr>
          </w:p>
          <w:p w:rsidR="00DE5374" w:rsidRPr="001B2E1E" w:rsidRDefault="00DE5374" w:rsidP="00DE5374">
            <w:pPr>
              <w:rPr>
                <w:rFonts w:ascii="Bookman Old Style" w:hAnsi="Bookman Old Style" w:cs="Times New Roman"/>
                <w:b/>
              </w:rPr>
            </w:pPr>
            <w:r w:rsidRPr="001B2E1E">
              <w:rPr>
                <w:rFonts w:ascii="Bookman Old Style" w:hAnsi="Bookman Old Style" w:cs="Times New Roman"/>
                <w:b/>
              </w:rPr>
              <w:t>8 (391)332 94 35</w:t>
            </w:r>
          </w:p>
          <w:p w:rsidR="00DE5374" w:rsidRPr="001B2E1E" w:rsidRDefault="00DE5374" w:rsidP="00DE5374">
            <w:pPr>
              <w:jc w:val="both"/>
              <w:rPr>
                <w:rFonts w:ascii="Bookman Old Style" w:hAnsi="Bookman Old Style" w:cs="Times New Roman"/>
                <w:b/>
              </w:rPr>
            </w:pPr>
          </w:p>
        </w:tc>
      </w:tr>
    </w:tbl>
    <w:p w:rsidR="00DE5374" w:rsidRPr="0095122B" w:rsidRDefault="00DE5374" w:rsidP="00DE5374">
      <w:pPr>
        <w:rPr>
          <w:rFonts w:ascii="Bookman Old Style" w:hAnsi="Bookman Old Style" w:cs="Arial"/>
        </w:rPr>
      </w:pPr>
    </w:p>
    <w:p w:rsidR="00DE5374" w:rsidRPr="003B590F" w:rsidRDefault="00DE5374" w:rsidP="00DE5374">
      <w:pPr>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074E85" w:rsidRPr="003765DD" w:rsidRDefault="00074E85" w:rsidP="00074E85">
      <w:pPr>
        <w:spacing w:before="100" w:beforeAutospacing="1" w:after="100" w:afterAutospacing="1" w:line="225" w:lineRule="atLeast"/>
        <w:jc w:val="center"/>
        <w:rPr>
          <w:rFonts w:ascii="Bookman Old Style" w:eastAsia="Times New Roman" w:hAnsi="Bookman Old Style" w:cs="Times New Roman"/>
          <w:b/>
          <w:bCs/>
          <w:color w:val="000000"/>
          <w:lang w:eastAsia="ru-RU"/>
        </w:rPr>
      </w:pPr>
      <w:r w:rsidRPr="003765DD">
        <w:rPr>
          <w:rFonts w:ascii="Bookman Old Style" w:hAnsi="Bookman Old Style"/>
          <w:b/>
          <w:u w:val="single"/>
        </w:rPr>
        <w:lastRenderedPageBreak/>
        <w:t>ИНФОРМАЦИЯДЛЯ СОБСТВЕННИКОВ ПОМЕЩЕНИЙВ МНОГОКВАРТИРНЫХ ДОМАХ, РАСПОЛОЖЕННЫХ НА ТЕРРИТОРИИ ЭЛИТОВСКОГО СЕЛЬСОВЕТА</w:t>
      </w:r>
      <w:proofErr w:type="gramStart"/>
      <w:r w:rsidRPr="003765DD">
        <w:rPr>
          <w:rFonts w:ascii="Bookman Old Style" w:hAnsi="Bookman Old Style"/>
          <w:b/>
          <w:u w:val="single"/>
        </w:rPr>
        <w:t>,О</w:t>
      </w:r>
      <w:proofErr w:type="gramEnd"/>
      <w:r w:rsidRPr="003765DD">
        <w:rPr>
          <w:rFonts w:ascii="Bookman Old Style" w:hAnsi="Bookman Old Style"/>
          <w:b/>
          <w:u w:val="single"/>
        </w:rPr>
        <w:t xml:space="preserve"> СПОСОБАХ ФОРМИРОВАНИЯФОНДА КАПИТАЛЬНОГО РЕМОНТА, О ПОРЯДКЕ ВЫБОРАСПОСОБА ФОРМИРОВАНИЯФОНДА КАПИТАЛЬНОГО РЕМОНТА</w:t>
      </w:r>
    </w:p>
    <w:p w:rsidR="00074E85" w:rsidRPr="003765DD" w:rsidRDefault="00074E85" w:rsidP="00074E85">
      <w:pPr>
        <w:spacing w:before="100" w:beforeAutospacing="1" w:after="100" w:afterAutospacing="1" w:line="225" w:lineRule="atLeast"/>
        <w:jc w:val="center"/>
        <w:rPr>
          <w:rFonts w:ascii="Bookman Old Style" w:eastAsia="Times New Roman" w:hAnsi="Bookman Old Style" w:cs="Times New Roman"/>
          <w:b/>
          <w:bCs/>
          <w:color w:val="000000"/>
          <w:lang w:eastAsia="ru-RU"/>
        </w:rPr>
      </w:pPr>
      <w:r w:rsidRPr="003765DD">
        <w:rPr>
          <w:rFonts w:ascii="Bookman Old Style" w:eastAsia="Times New Roman" w:hAnsi="Bookman Old Style" w:cs="Times New Roman"/>
          <w:b/>
          <w:bCs/>
          <w:color w:val="000000"/>
          <w:lang w:eastAsia="ru-RU"/>
        </w:rPr>
        <w:t xml:space="preserve">СПОСОБЫФОРМИРОВАНИЯ ФОНДА КАПИТАЛЬНОГО РЕМОНТА МКД </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
          <w:bCs/>
          <w:color w:val="000000"/>
          <w:lang w:eastAsia="ru-RU"/>
        </w:rPr>
        <w:t>В соответствии со статьей 3 Закона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 (далее – Закон) собственники помещений в многоквартирном доме вправе выбрать один из следующих способов формирования фонда капитального ремонта:</w:t>
      </w:r>
    </w:p>
    <w:p w:rsidR="00074E85" w:rsidRPr="003765DD" w:rsidRDefault="00074E85" w:rsidP="00074E85">
      <w:pPr>
        <w:spacing w:before="100" w:beforeAutospacing="1" w:after="100" w:afterAutospacing="1" w:line="240" w:lineRule="auto"/>
        <w:ind w:firstLine="709"/>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а) перечисление взносов на капитальный ремонт на специальный счет в целях формирования фонда капитального ремонта в виде денежных средств, находящихся на специальном счете </w:t>
      </w:r>
      <w:r w:rsidRPr="003765DD">
        <w:rPr>
          <w:rFonts w:ascii="Bookman Old Style" w:eastAsia="Times New Roman" w:hAnsi="Bookman Old Style" w:cs="Times New Roman"/>
          <w:b/>
          <w:bCs/>
          <w:color w:val="000000"/>
          <w:lang w:eastAsia="ru-RU"/>
        </w:rPr>
        <w:t>(формирование фонда капитального ремонта на специальном счете)</w:t>
      </w:r>
      <w:r w:rsidRPr="003765DD">
        <w:rPr>
          <w:rFonts w:ascii="Bookman Old Style" w:eastAsia="Times New Roman" w:hAnsi="Bookman Old Style" w:cs="Times New Roman"/>
          <w:color w:val="000000"/>
          <w:lang w:eastAsia="ru-RU"/>
        </w:rPr>
        <w:t>;</w:t>
      </w:r>
    </w:p>
    <w:p w:rsidR="00074E85" w:rsidRPr="003765DD" w:rsidRDefault="00074E85" w:rsidP="00074E85">
      <w:pPr>
        <w:spacing w:before="100" w:beforeAutospacing="1" w:after="100" w:afterAutospacing="1" w:line="240" w:lineRule="auto"/>
        <w:ind w:firstLine="709"/>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б) перечисление взносов на капитальный ремонт на счет регионального оператора в целях формирования фонда капитального ремонта в виде обязательственных прав собственников помещений в многоквартирном доме в отношении регионального оператора </w:t>
      </w:r>
      <w:r w:rsidRPr="003765DD">
        <w:rPr>
          <w:rFonts w:ascii="Bookman Old Style" w:eastAsia="Times New Roman" w:hAnsi="Bookman Old Style" w:cs="Times New Roman"/>
          <w:b/>
          <w:bCs/>
          <w:color w:val="000000"/>
          <w:lang w:eastAsia="ru-RU"/>
        </w:rPr>
        <w:t>(формирование фонда капитального ремонта на счете регионального оператора)</w:t>
      </w:r>
      <w:r w:rsidRPr="003765DD">
        <w:rPr>
          <w:rFonts w:ascii="Bookman Old Style" w:eastAsia="Times New Roman" w:hAnsi="Bookman Old Style" w:cs="Times New Roman"/>
          <w:color w:val="000000"/>
          <w:lang w:eastAsia="ru-RU"/>
        </w:rPr>
        <w:t>.</w:t>
      </w:r>
    </w:p>
    <w:p w:rsidR="00074E85" w:rsidRPr="003765DD" w:rsidRDefault="00074E85" w:rsidP="00074E85">
      <w:pPr>
        <w:spacing w:before="100" w:beforeAutospacing="1" w:after="100" w:afterAutospacing="1" w:line="240" w:lineRule="auto"/>
        <w:ind w:firstLine="709"/>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Cs/>
          <w:color w:val="000000"/>
          <w:lang w:eastAsia="ru-RU"/>
        </w:rPr>
        <w:t>Обязанность по уплате взносов на капитальный ремонт</w:t>
      </w:r>
      <w:r w:rsidRPr="003765DD">
        <w:rPr>
          <w:rFonts w:ascii="Bookman Old Style" w:eastAsia="Times New Roman" w:hAnsi="Bookman Old Style" w:cs="Times New Roman"/>
          <w:color w:val="000000"/>
          <w:lang w:eastAsia="ru-RU"/>
        </w:rPr>
        <w:t xml:space="preserve"> возникает у собственников помещений в многоквартирном доме по истечении </w:t>
      </w:r>
      <w:r w:rsidRPr="003765DD">
        <w:rPr>
          <w:rFonts w:ascii="Bookman Old Style" w:eastAsia="Times New Roman" w:hAnsi="Bookman Old Style" w:cs="Times New Roman"/>
          <w:bCs/>
          <w:color w:val="000000"/>
          <w:lang w:eastAsia="ru-RU"/>
        </w:rPr>
        <w:t>восьми календарных месяцев</w:t>
      </w:r>
      <w:r w:rsidRPr="003765DD">
        <w:rPr>
          <w:rFonts w:ascii="Bookman Old Style" w:eastAsia="Times New Roman" w:hAnsi="Bookman Old Style" w:cs="Times New Roman"/>
          <w:color w:val="000000"/>
          <w:lang w:eastAsia="ru-RU"/>
        </w:rPr>
        <w:t>, начиная с месяца, следующего за месяцем, в котором была официально опубликована утвержденная региональная программа капитального ремонта, в которую включен этот многоквартирный дом.</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t xml:space="preserve">Обязанность по уплате взносов на капитальный ремонт у собственников помещений в многоквартирном доме, введенном в эксплуатацию после утверждения региональной программы капитального ремонта и включенном в региональную программу капитального ремонта при ее актуализации, возникает по истечении </w:t>
      </w:r>
      <w:r w:rsidRPr="003765DD">
        <w:rPr>
          <w:rFonts w:ascii="Bookman Old Style" w:eastAsia="Times New Roman" w:hAnsi="Bookman Old Style" w:cs="Times New Roman"/>
          <w:b/>
          <w:bCs/>
          <w:color w:val="000000"/>
          <w:lang w:eastAsia="ru-RU"/>
        </w:rPr>
        <w:t>двух лет и шести месяцев</w:t>
      </w:r>
      <w:r w:rsidRPr="003765DD">
        <w:rPr>
          <w:rFonts w:ascii="Bookman Old Style" w:eastAsia="Times New Roman" w:hAnsi="Bookman Old Style" w:cs="Times New Roman"/>
          <w:color w:val="000000"/>
          <w:lang w:eastAsia="ru-RU"/>
        </w:rPr>
        <w:t xml:space="preserve"> с даты включения данного многоквартирного дома в региональную программу капитального ремонта.</w:t>
      </w:r>
      <w:proofErr w:type="gramEnd"/>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Cs/>
          <w:color w:val="000000"/>
          <w:lang w:eastAsia="ru-RU"/>
        </w:rPr>
        <w:t xml:space="preserve">Выбор </w:t>
      </w:r>
      <w:proofErr w:type="gramStart"/>
      <w:r w:rsidRPr="003765DD">
        <w:rPr>
          <w:rFonts w:ascii="Bookman Old Style" w:eastAsia="Times New Roman" w:hAnsi="Bookman Old Style" w:cs="Times New Roman"/>
          <w:bCs/>
          <w:color w:val="000000"/>
          <w:lang w:eastAsia="ru-RU"/>
        </w:rPr>
        <w:t>способа формирования фонда капитального ремонта многоквартирного дома</w:t>
      </w:r>
      <w:proofErr w:type="gramEnd"/>
      <w:r w:rsidRPr="003765DD">
        <w:rPr>
          <w:rFonts w:ascii="Bookman Old Style" w:eastAsia="Times New Roman" w:hAnsi="Bookman Old Style" w:cs="Times New Roman"/>
          <w:bCs/>
          <w:color w:val="000000"/>
          <w:lang w:eastAsia="ru-RU"/>
        </w:rPr>
        <w:t xml:space="preserve"> принимается решением общего собрания собственников помещений в многоквартирном доме. Протокол общего собрания собственников с решением о способе формирования фонда капитального ремонта должен быть направлен в орган местного самоуправления и в адрес Регионального оператора. </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Cs/>
          <w:color w:val="000000"/>
          <w:lang w:eastAsia="ru-RU"/>
        </w:rPr>
        <w:t xml:space="preserve">Решение об определении способа формирования фонда капитального ремонта должно быть принято и реализовано собственниками помещений в многоквартирном доме, в том числе в многоквартирном доме, введенном в эксплуатацию после утверждения региональной программы капитального ремонта и включенном в региональную программу капитального ремонта при ее актуализации, не </w:t>
      </w:r>
      <w:proofErr w:type="gramStart"/>
      <w:r w:rsidRPr="003765DD">
        <w:rPr>
          <w:rFonts w:ascii="Bookman Old Style" w:eastAsia="Times New Roman" w:hAnsi="Bookman Old Style" w:cs="Times New Roman"/>
          <w:bCs/>
          <w:color w:val="000000"/>
          <w:lang w:eastAsia="ru-RU"/>
        </w:rPr>
        <w:t>позднее</w:t>
      </w:r>
      <w:proofErr w:type="gramEnd"/>
      <w:r w:rsidRPr="003765DD">
        <w:rPr>
          <w:rFonts w:ascii="Bookman Old Style" w:eastAsia="Times New Roman" w:hAnsi="Bookman Old Style" w:cs="Times New Roman"/>
          <w:bCs/>
          <w:color w:val="000000"/>
          <w:lang w:eastAsia="ru-RU"/>
        </w:rPr>
        <w:t xml:space="preserve"> чем за три месяца до возникновения обязанности по уплате взносов на капитальный ремонт. </w:t>
      </w:r>
    </w:p>
    <w:p w:rsidR="00074E85" w:rsidRDefault="00074E85" w:rsidP="00074E85">
      <w:pPr>
        <w:spacing w:before="100" w:beforeAutospacing="1" w:after="100" w:afterAutospacing="1" w:line="225" w:lineRule="atLeast"/>
        <w:jc w:val="center"/>
        <w:rPr>
          <w:rFonts w:ascii="Bookman Old Style" w:eastAsia="Times New Roman" w:hAnsi="Bookman Old Style" w:cs="Times New Roman"/>
          <w:b/>
          <w:bCs/>
          <w:color w:val="000000"/>
          <w:lang w:eastAsia="ru-RU"/>
        </w:rPr>
      </w:pPr>
    </w:p>
    <w:p w:rsidR="00074E85" w:rsidRPr="003765DD" w:rsidRDefault="00074E85" w:rsidP="00074E85">
      <w:pPr>
        <w:spacing w:before="100" w:beforeAutospacing="1" w:after="100" w:afterAutospacing="1" w:line="225" w:lineRule="atLeast"/>
        <w:jc w:val="center"/>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
          <w:bCs/>
          <w:color w:val="000000"/>
          <w:lang w:eastAsia="ru-RU"/>
        </w:rPr>
        <w:lastRenderedPageBreak/>
        <w:t xml:space="preserve">ФОРМИРОВАНИЕ ФОНДА КАПИТАЛЬНОГО РЕМОНТА МНОГОКВАРТИРНОГО ДОМА НА СПЕЦИАЛЬНОМ СЧЕТЕ </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В случае</w:t>
      </w:r>
      <w:proofErr w:type="gramStart"/>
      <w:r w:rsidRPr="003765DD">
        <w:rPr>
          <w:rFonts w:ascii="Bookman Old Style" w:eastAsia="Times New Roman" w:hAnsi="Bookman Old Style" w:cs="Times New Roman"/>
          <w:color w:val="000000"/>
          <w:lang w:eastAsia="ru-RU"/>
        </w:rPr>
        <w:t>,</w:t>
      </w:r>
      <w:proofErr w:type="gramEnd"/>
      <w:r w:rsidRPr="003765DD">
        <w:rPr>
          <w:rFonts w:ascii="Bookman Old Style" w:eastAsia="Times New Roman" w:hAnsi="Bookman Old Style" w:cs="Times New Roman"/>
          <w:color w:val="000000"/>
          <w:lang w:eastAsia="ru-RU"/>
        </w:rPr>
        <w:t xml:space="preserve"> если собственниками принято решение о формировании фонда капитального ремонта многоквартирного дома НА СПЕЦИАЛЬНОМ СЧЕТЕ, решением общего собрания собственников помещений в многоквартирном доме должны быть определены:</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1) размер ежемесячного взноса на капитальный ремонт, который не должен быть менее чем минимальный размер взноса на капитальный ремонт, установленный нормативным правовым актом субъекта Российской Федерации;</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2) владелец специального счета;</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3) кредитная организация, в которой будет открыт специальный счет. Если владельцем специального счета определен региональный оператор, выбранная собственниками помещений в многоквартирном доме кредитная организация должна осуществлять деятельность по открытию и ведению специальных счетов на территории соответствующего субъекта Российской Федерации. В случае</w:t>
      </w:r>
      <w:proofErr w:type="gramStart"/>
      <w:r w:rsidRPr="003765DD">
        <w:rPr>
          <w:rFonts w:ascii="Bookman Old Style" w:eastAsia="Times New Roman" w:hAnsi="Bookman Old Style" w:cs="Times New Roman"/>
          <w:color w:val="000000"/>
          <w:lang w:eastAsia="ru-RU"/>
        </w:rPr>
        <w:t>,</w:t>
      </w:r>
      <w:proofErr w:type="gramEnd"/>
      <w:r w:rsidRPr="003765DD">
        <w:rPr>
          <w:rFonts w:ascii="Bookman Old Style" w:eastAsia="Times New Roman" w:hAnsi="Bookman Old Style" w:cs="Times New Roman"/>
          <w:color w:val="000000"/>
          <w:lang w:eastAsia="ru-RU"/>
        </w:rPr>
        <w:t xml:space="preserve"> если собственники помещений в многоквартирном доме не выбрали кредитную организацию, в которой будет открыт специальный счет, или эта кредитная организация не соответствует требованиям, указанным в настоящем пункте и </w:t>
      </w:r>
      <w:hyperlink r:id="rId26" w:history="1">
        <w:r w:rsidRPr="003765DD">
          <w:rPr>
            <w:rFonts w:ascii="Bookman Old Style" w:eastAsia="Times New Roman" w:hAnsi="Bookman Old Style" w:cs="Times New Roman"/>
            <w:color w:val="000000" w:themeColor="text1"/>
            <w:u w:val="single"/>
            <w:lang w:eastAsia="ru-RU"/>
          </w:rPr>
          <w:t>части 2 статьи 176</w:t>
        </w:r>
      </w:hyperlink>
      <w:r w:rsidRPr="003765DD">
        <w:rPr>
          <w:rFonts w:ascii="Bookman Old Style" w:eastAsia="Times New Roman" w:hAnsi="Bookman Old Style" w:cs="Times New Roman"/>
          <w:color w:val="000000"/>
          <w:lang w:eastAsia="ru-RU"/>
        </w:rPr>
        <w:t xml:space="preserve"> Жилищного Кодекса Российской Федерации, вопрос о выборе кредитной организации, в которой будет открыт специальный счет, считается переданным на усмотрение регионального оператора;</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4) выбор лица, уполномоченного на оказание услуг по представлению платежных документов, в том числе с использованием системы, на уплату взносов на капитальный ремонт на специальный счет, об определении порядка представления платежных документов и о размере расходов, связанных с представлением платежных документов, об определении условий оплаты этих услуг. При этом выбор уполномоченного лица, осуществляется по согласованию с ним.</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u w:val="single"/>
          <w:lang w:eastAsia="ru-RU"/>
        </w:rPr>
        <w:t xml:space="preserve">Владельцем специального счета может быть: </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1) товарищество собственников жилья, осуществляющее управление многоквартирным домом и созданное собственниками помещений в одном многоквартирном доме или нескольких многоквартирных домах, в соответствии с </w:t>
      </w:r>
      <w:hyperlink r:id="rId27" w:history="1">
        <w:r w:rsidRPr="003765DD">
          <w:rPr>
            <w:rFonts w:ascii="Bookman Old Style" w:eastAsia="Times New Roman" w:hAnsi="Bookman Old Style" w:cs="Times New Roman"/>
            <w:color w:val="000000" w:themeColor="text1"/>
            <w:u w:val="single"/>
            <w:lang w:eastAsia="ru-RU"/>
          </w:rPr>
          <w:t>пунктом 1 части 2 статьи 136</w:t>
        </w:r>
      </w:hyperlink>
      <w:r w:rsidRPr="003765DD">
        <w:rPr>
          <w:rFonts w:ascii="Bookman Old Style" w:eastAsia="Times New Roman" w:hAnsi="Bookman Old Style" w:cs="Times New Roman"/>
          <w:color w:val="000000"/>
          <w:lang w:eastAsia="ru-RU"/>
        </w:rPr>
        <w:t xml:space="preserve"> Жилищного Кодекса Российской Федерации;</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2) осуществляющий управление многоквартирным домом жилищный кооператив;</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3) управляющая организация, осуществляющая управление многоквартирным домом на основании договора управления;</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4) региональный оператор.</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В случае</w:t>
      </w:r>
      <w:proofErr w:type="gramStart"/>
      <w:r w:rsidRPr="003765DD">
        <w:rPr>
          <w:rFonts w:ascii="Bookman Old Style" w:eastAsia="Times New Roman" w:hAnsi="Bookman Old Style" w:cs="Times New Roman"/>
          <w:color w:val="000000"/>
          <w:lang w:eastAsia="ru-RU"/>
        </w:rPr>
        <w:t>,</w:t>
      </w:r>
      <w:proofErr w:type="gramEnd"/>
      <w:r w:rsidRPr="003765DD">
        <w:rPr>
          <w:rFonts w:ascii="Bookman Old Style" w:eastAsia="Times New Roman" w:hAnsi="Bookman Old Style" w:cs="Times New Roman"/>
          <w:color w:val="000000"/>
          <w:lang w:eastAsia="ru-RU"/>
        </w:rPr>
        <w:t xml:space="preserve"> если собственниками помещений в многоквартирном доме принято решение об определении размера ежемесячного взноса на капитальный ремонт в размере минимального размера взноса на капитальный ремонт, установленного нормативным правовым актом субъекта Российской Федерации, перечень услуг и (или) работ по капитальному ремонту общего имущества в многоквартирном доме и сроки проведения капитального ремонта общего имущества в таком доме определяются в соответствии с региональной программой капитального ремонта. </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lastRenderedPageBreak/>
        <w:t>Собственники помещений в многоквартирном доме вправе принять решение о проведении капитального ремонта общего имущества в многоквартирном доме в более ранние сроки, чем это установлено региональной программой капитального ремонта, при условии, что на дату принятия данного решения средств на специальном счете достаточно для финансирования капитального ремонта или выбраны иные способы его финансирования.</w:t>
      </w:r>
      <w:proofErr w:type="gramEnd"/>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Решением общего собрания собственников помещений в многоквартирном доме о формировании фонда капитального ремонта на специальном счете может быть определен размер ежемесячного взноса на капитальный ремонт в размере большем, чем минимальный размер взноса на капитальный ремонт, установленный нормативным правовым актом субъекта Российской Федерации. </w:t>
      </w:r>
      <w:proofErr w:type="gramStart"/>
      <w:r w:rsidRPr="003765DD">
        <w:rPr>
          <w:rFonts w:ascii="Bookman Old Style" w:eastAsia="Times New Roman" w:hAnsi="Bookman Old Style" w:cs="Times New Roman"/>
          <w:color w:val="000000"/>
          <w:lang w:eastAsia="ru-RU"/>
        </w:rPr>
        <w:t>В этом случае перечень услуг и (или) работ по капитальному ремонту общего имущества в многоквартирном доме, утверждаемый решением общего собрания собственников помещений в многоквартирном доме, может быть дополнен услугами и (или) работами, не предусмотренными региональной программой капитального ремонта, а сроки проведения капитального ремонта могут быть установлены более ранние, чем это предусмотрено региональной программой капитального ремонта.</w:t>
      </w:r>
      <w:proofErr w:type="gramEnd"/>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Владелец специального счета обязан обратиться в российскую кредитную организацию с заявлением об открытии специального счета не позднее чем в течение пятнадцати дней </w:t>
      </w:r>
      <w:proofErr w:type="gramStart"/>
      <w:r w:rsidRPr="003765DD">
        <w:rPr>
          <w:rFonts w:ascii="Bookman Old Style" w:eastAsia="Times New Roman" w:hAnsi="Bookman Old Style" w:cs="Times New Roman"/>
          <w:color w:val="000000"/>
          <w:lang w:eastAsia="ru-RU"/>
        </w:rPr>
        <w:t>с даты уведомления</w:t>
      </w:r>
      <w:proofErr w:type="gramEnd"/>
      <w:r w:rsidRPr="003765DD">
        <w:rPr>
          <w:rFonts w:ascii="Bookman Old Style" w:eastAsia="Times New Roman" w:hAnsi="Bookman Old Style" w:cs="Times New Roman"/>
          <w:color w:val="000000"/>
          <w:lang w:eastAsia="ru-RU"/>
        </w:rPr>
        <w:t xml:space="preserve"> владельца специального счета о его определении в качестве такового, если более ранний срок не установлен решением общего собрания собственников помещений в многоквартирном доме. Решение о формировании фонда капитального ремонта на специальном счете, за исключением случая, если владельцем специального счета является региональный оператор, считается реализованным при условии открытия специального счета и представления владельцем специального счета в орган государственного жилищного надзора документов, </w:t>
      </w:r>
      <w:r w:rsidRPr="003765DD">
        <w:rPr>
          <w:rFonts w:ascii="Bookman Old Style" w:eastAsia="Times New Roman" w:hAnsi="Bookman Old Style" w:cs="Times New Roman"/>
          <w:color w:val="000000" w:themeColor="text1"/>
          <w:lang w:eastAsia="ru-RU"/>
        </w:rPr>
        <w:t xml:space="preserve">предусмотренных </w:t>
      </w:r>
      <w:hyperlink r:id="rId28" w:history="1">
        <w:r w:rsidRPr="003765DD">
          <w:rPr>
            <w:rFonts w:ascii="Bookman Old Style" w:eastAsia="Times New Roman" w:hAnsi="Bookman Old Style" w:cs="Times New Roman"/>
            <w:color w:val="000000" w:themeColor="text1"/>
            <w:u w:val="single"/>
            <w:lang w:eastAsia="ru-RU"/>
          </w:rPr>
          <w:t>частью 1 статьи 172</w:t>
        </w:r>
      </w:hyperlink>
      <w:r w:rsidRPr="003765DD">
        <w:rPr>
          <w:rFonts w:ascii="Bookman Old Style" w:eastAsia="Times New Roman" w:hAnsi="Bookman Old Style" w:cs="Times New Roman"/>
          <w:color w:val="000000"/>
          <w:lang w:eastAsia="ru-RU"/>
        </w:rPr>
        <w:t xml:space="preserve"> Жилищного Кодекса Российской Федерации.</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t xml:space="preserve">Владелец специального счета в течение пяти рабочих дней с момента открытия специального счета обязан представить в орган государственного жилищного надзора уведомление о выбранном собственниками помещений в соответствующем многоквартирном доме способе формирования фонда капитального ремонта с приложением копии протокола общего собрания собственников помещений в этом многоквартирном доме о принятии решений, предусмотренных </w:t>
      </w:r>
      <w:hyperlink r:id="rId29" w:history="1">
        <w:r w:rsidRPr="003765DD">
          <w:rPr>
            <w:rFonts w:ascii="Bookman Old Style" w:eastAsia="Times New Roman" w:hAnsi="Bookman Old Style" w:cs="Times New Roman"/>
            <w:color w:val="000000" w:themeColor="text1"/>
            <w:u w:val="single"/>
            <w:lang w:eastAsia="ru-RU"/>
          </w:rPr>
          <w:t>частями 3</w:t>
        </w:r>
      </w:hyperlink>
      <w:r w:rsidRPr="003765DD">
        <w:rPr>
          <w:rFonts w:ascii="Bookman Old Style" w:eastAsia="Times New Roman" w:hAnsi="Bookman Old Style" w:cs="Times New Roman"/>
          <w:color w:val="000000" w:themeColor="text1"/>
          <w:lang w:eastAsia="ru-RU"/>
        </w:rPr>
        <w:t xml:space="preserve"> и </w:t>
      </w:r>
      <w:hyperlink r:id="rId30" w:history="1">
        <w:r w:rsidRPr="003765DD">
          <w:rPr>
            <w:rFonts w:ascii="Bookman Old Style" w:eastAsia="Times New Roman" w:hAnsi="Bookman Old Style" w:cs="Times New Roman"/>
            <w:color w:val="000000" w:themeColor="text1"/>
            <w:u w:val="single"/>
            <w:lang w:eastAsia="ru-RU"/>
          </w:rPr>
          <w:t>4 статьи 170</w:t>
        </w:r>
      </w:hyperlink>
      <w:r w:rsidRPr="003765DD">
        <w:rPr>
          <w:rFonts w:ascii="Bookman Old Style" w:eastAsia="Times New Roman" w:hAnsi="Bookman Old Style" w:cs="Times New Roman"/>
          <w:color w:val="000000"/>
          <w:lang w:eastAsia="ru-RU"/>
        </w:rPr>
        <w:t xml:space="preserve"> Жилищного Кодекса Российской Федерации</w:t>
      </w:r>
      <w:proofErr w:type="gramEnd"/>
      <w:r w:rsidRPr="003765DD">
        <w:rPr>
          <w:rFonts w:ascii="Bookman Old Style" w:eastAsia="Times New Roman" w:hAnsi="Bookman Old Style" w:cs="Times New Roman"/>
          <w:color w:val="000000"/>
          <w:lang w:eastAsia="ru-RU"/>
        </w:rPr>
        <w:t>, справки банка об открытии специального счета, если иное не установлено законом субъекта Российской Федерации.</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t>Владелец специального счета обязан представлять в орган государственного жилищного надзора в порядке и в сроки, которые установлены законом субъекта Российской Федерации, сведения о размере средств, начисленных в качестве взносов на капитальный ремонт, сведения о размере средств, поступивших в качестве взносов на капитальный ремонт, сведения о размере израсходованных средств на капитальный ремонт со специального счета, сведения о размере остатка средств на</w:t>
      </w:r>
      <w:proofErr w:type="gramEnd"/>
      <w:r w:rsidRPr="003765DD">
        <w:rPr>
          <w:rFonts w:ascii="Bookman Old Style" w:eastAsia="Times New Roman" w:hAnsi="Bookman Old Style" w:cs="Times New Roman"/>
          <w:color w:val="000000"/>
          <w:lang w:eastAsia="ru-RU"/>
        </w:rPr>
        <w:t xml:space="preserve"> специальном </w:t>
      </w:r>
      <w:proofErr w:type="gramStart"/>
      <w:r w:rsidRPr="003765DD">
        <w:rPr>
          <w:rFonts w:ascii="Bookman Old Style" w:eastAsia="Times New Roman" w:hAnsi="Bookman Old Style" w:cs="Times New Roman"/>
          <w:color w:val="000000"/>
          <w:lang w:eastAsia="ru-RU"/>
        </w:rPr>
        <w:t>счете</w:t>
      </w:r>
      <w:proofErr w:type="gramEnd"/>
      <w:r w:rsidRPr="003765DD">
        <w:rPr>
          <w:rFonts w:ascii="Bookman Old Style" w:eastAsia="Times New Roman" w:hAnsi="Bookman Old Style" w:cs="Times New Roman"/>
          <w:color w:val="000000"/>
          <w:lang w:eastAsia="ru-RU"/>
        </w:rPr>
        <w:t>, сведения о заключении договора займа и (или) кредитного договора на проведение капитального ремонта с приложением заверенных копий таких договоров.</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bookmarkStart w:id="2" w:name="Par0"/>
      <w:bookmarkEnd w:id="2"/>
      <w:r w:rsidRPr="003765DD">
        <w:rPr>
          <w:rFonts w:ascii="Bookman Old Style" w:eastAsia="Times New Roman" w:hAnsi="Bookman Old Style" w:cs="Times New Roman"/>
          <w:color w:val="000000"/>
          <w:lang w:eastAsia="ru-RU"/>
        </w:rPr>
        <w:t xml:space="preserve">В случае формирования фонда капитального ремонта на специальном счете, взносы на капитальный ремонт уплачиваются на такой специальный счет в сроки, установленные для внесения платы за жилое помещение и коммунальные услуги. Взносы на капитальный ремонт уплачиваются собственниками жилых помещений на </w:t>
      </w:r>
      <w:r w:rsidRPr="003765DD">
        <w:rPr>
          <w:rFonts w:ascii="Bookman Old Style" w:eastAsia="Times New Roman" w:hAnsi="Bookman Old Style" w:cs="Times New Roman"/>
          <w:color w:val="000000"/>
          <w:lang w:eastAsia="ru-RU"/>
        </w:rPr>
        <w:lastRenderedPageBreak/>
        <w:t xml:space="preserve">основании платежного документа, предоставляемого в порядке и на условиях, которые установлены </w:t>
      </w:r>
      <w:hyperlink r:id="rId31" w:history="1">
        <w:r w:rsidRPr="003765DD">
          <w:rPr>
            <w:rFonts w:ascii="Bookman Old Style" w:eastAsia="Times New Roman" w:hAnsi="Bookman Old Style" w:cs="Times New Roman"/>
            <w:color w:val="000000" w:themeColor="text1"/>
            <w:u w:val="single"/>
            <w:lang w:eastAsia="ru-RU"/>
          </w:rPr>
          <w:t>частью 2 статьи 155</w:t>
        </w:r>
      </w:hyperlink>
      <w:r w:rsidRPr="003765DD">
        <w:rPr>
          <w:rFonts w:ascii="Bookman Old Style" w:eastAsia="Times New Roman" w:hAnsi="Bookman Old Style" w:cs="Times New Roman"/>
          <w:color w:val="000000"/>
          <w:lang w:eastAsia="ru-RU"/>
        </w:rPr>
        <w:t xml:space="preserve"> Жилищного Кодекса Российской Федерации, если иные порядок и условия не определены решением общего собрания собственников помещений в многоквартирном доме.</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Собственники нежилых помещений уплачивают взносы на капитальный ремонт на основании платежных документов однократно в течение первого расчетного периода такого года. Собственник нежилого помещения вправе оплатить такой платежный документ единовременно в месяце, следующем за месяцем, в котором он представлен, либо ежемесячно равными долями в течение календарного года в сроки, установленные для внесения платы за жилое помещение и коммунальные услуги, если иное не установлено законом субъекта Российской Федерации. В случае</w:t>
      </w:r>
      <w:proofErr w:type="gramStart"/>
      <w:r w:rsidRPr="003765DD">
        <w:rPr>
          <w:rFonts w:ascii="Bookman Old Style" w:eastAsia="Times New Roman" w:hAnsi="Bookman Old Style" w:cs="Times New Roman"/>
          <w:color w:val="000000"/>
          <w:lang w:eastAsia="ru-RU"/>
        </w:rPr>
        <w:t>,</w:t>
      </w:r>
      <w:proofErr w:type="gramEnd"/>
      <w:r w:rsidRPr="003765DD">
        <w:rPr>
          <w:rFonts w:ascii="Bookman Old Style" w:eastAsia="Times New Roman" w:hAnsi="Bookman Old Style" w:cs="Times New Roman"/>
          <w:color w:val="000000"/>
          <w:lang w:eastAsia="ru-RU"/>
        </w:rPr>
        <w:t xml:space="preserve"> если собственником нежилого помещения является юридическое лицо, платежный документ доставляется по адресу (месту нахождения) постоянно действующего исполнительного органа юридического лица (в случае отсутствия постоянно действующего исполнительного органа юридического лица - иного органа или лица, имеющих право действовать от имени юридического лица без доверенности), по которому осуществляется связь с юридическим лицом.</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Cs/>
          <w:color w:val="000000"/>
          <w:lang w:eastAsia="ru-RU"/>
        </w:rPr>
        <w:t>В  целях реализации решения о формировании фонда капитального ремонта на специальном счете, владельцем которого будет являться региональный оператор, лицо, инициировавшее проведение соответствующего общего собрания, обязано направить в адрес регионального оператора копию протокола общего собрания таких собственников, которым оформлено это решение.</w:t>
      </w:r>
    </w:p>
    <w:p w:rsidR="00074E85" w:rsidRPr="003765DD" w:rsidRDefault="00074E85" w:rsidP="00074E85">
      <w:pPr>
        <w:spacing w:before="100" w:beforeAutospacing="1" w:after="100" w:afterAutospacing="1" w:line="225" w:lineRule="atLeast"/>
        <w:jc w:val="center"/>
        <w:rPr>
          <w:rFonts w:ascii="Bookman Old Style" w:eastAsia="Times New Roman" w:hAnsi="Bookman Old Style" w:cs="Times New Roman"/>
          <w:b/>
          <w:color w:val="000000"/>
          <w:lang w:eastAsia="ru-RU"/>
        </w:rPr>
      </w:pPr>
      <w:r w:rsidRPr="003765DD">
        <w:rPr>
          <w:rFonts w:ascii="Bookman Old Style" w:eastAsia="Times New Roman" w:hAnsi="Bookman Old Style" w:cs="Times New Roman"/>
          <w:b/>
          <w:color w:val="000000"/>
          <w:lang w:eastAsia="ru-RU"/>
        </w:rPr>
        <w:t>ФОРМИРОВАНИЕ ФОНДА КАПИТАЛЬНОГО РЕМОНТА МНОГОКВАРТИРНОГО ДОМА НА СЧЕТЕ РЕГИОНАЛЬНОГО ОПЕРАТОРА</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В случае формирования фонда капитального ремонта на счете регионального оператора взносы на капитальный ремонт уплачиваются собственниками жилых помещений в многоквартирном доме ежемесячно до 20-го числа месяца, следующего за истекшим месяцем.</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t xml:space="preserve">Взносы на капитальный ремонт уплачиваются собственниками нежилых помещений на основании платежных документов (в том числе платежных документов в электронной форме, размещенных в системе), представляемых лицами, уполномоченными в соответствии с требованиями </w:t>
      </w:r>
      <w:hyperlink r:id="rId32" w:history="1">
        <w:r w:rsidRPr="003765DD">
          <w:rPr>
            <w:rFonts w:ascii="Bookman Old Style" w:eastAsia="Times New Roman" w:hAnsi="Bookman Old Style" w:cs="Times New Roman"/>
            <w:color w:val="000000" w:themeColor="text1"/>
            <w:u w:val="single"/>
            <w:lang w:eastAsia="ru-RU"/>
          </w:rPr>
          <w:t>частей 1</w:t>
        </w:r>
      </w:hyperlink>
      <w:r w:rsidRPr="003765DD">
        <w:rPr>
          <w:rFonts w:ascii="Bookman Old Style" w:eastAsia="Times New Roman" w:hAnsi="Bookman Old Style" w:cs="Times New Roman"/>
          <w:color w:val="000000" w:themeColor="text1"/>
          <w:lang w:eastAsia="ru-RU"/>
        </w:rPr>
        <w:t xml:space="preserve"> и </w:t>
      </w:r>
      <w:hyperlink r:id="rId33" w:history="1">
        <w:r w:rsidRPr="003765DD">
          <w:rPr>
            <w:rFonts w:ascii="Bookman Old Style" w:eastAsia="Times New Roman" w:hAnsi="Bookman Old Style" w:cs="Times New Roman"/>
            <w:color w:val="000000" w:themeColor="text1"/>
            <w:u w:val="single"/>
            <w:lang w:eastAsia="ru-RU"/>
          </w:rPr>
          <w:t>2 статьи 171</w:t>
        </w:r>
      </w:hyperlink>
      <w:r w:rsidRPr="003765DD">
        <w:rPr>
          <w:rFonts w:ascii="Bookman Old Style" w:eastAsia="Times New Roman" w:hAnsi="Bookman Old Style" w:cs="Times New Roman"/>
          <w:color w:val="000000"/>
          <w:lang w:eastAsia="ru-RU"/>
        </w:rPr>
        <w:t>Жилищного кодекса Российской Федерации, которые вправе представить платежный документ, содержащий расчет размеров взноса на капитальный ремонт на предстоящий календарный год, однократно в течение первого</w:t>
      </w:r>
      <w:proofErr w:type="gramEnd"/>
      <w:r w:rsidRPr="003765DD">
        <w:rPr>
          <w:rFonts w:ascii="Bookman Old Style" w:eastAsia="Times New Roman" w:hAnsi="Bookman Old Style" w:cs="Times New Roman"/>
          <w:color w:val="000000"/>
          <w:lang w:eastAsia="ru-RU"/>
        </w:rPr>
        <w:t xml:space="preserve"> расчетного периода такого года. Собственник нежилого помещения вправе оплатить такой платежный документ единовременно в месяце, следующем за месяцем, в котором он представлен, либо:</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в случае формирования фонда капитального ремонта на счете регионального оператора - равными долями в течение календарного года ежемесячно до 20-го числа месяца, следующего за истекшим месяцем;</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в случае формирования фонда капитального ремонта на специальном счете - равными долями в течение календарного года в сроки, установленные для внесения платы за жилое помещение и коммунальные услуги.</w:t>
      </w:r>
    </w:p>
    <w:p w:rsidR="00074E85" w:rsidRPr="003765DD" w:rsidRDefault="00074E85" w:rsidP="00074E85">
      <w:pPr>
        <w:spacing w:before="100" w:beforeAutospacing="1" w:after="100" w:afterAutospacing="1" w:line="225" w:lineRule="atLeast"/>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w:t>
      </w:r>
      <w:r w:rsidRPr="003765DD">
        <w:rPr>
          <w:rFonts w:ascii="Bookman Old Style" w:eastAsia="Times New Roman" w:hAnsi="Bookman Old Style" w:cs="Times New Roman"/>
          <w:color w:val="000000"/>
          <w:lang w:eastAsia="ru-RU"/>
        </w:rPr>
        <w:tab/>
      </w:r>
      <w:proofErr w:type="gramStart"/>
      <w:r w:rsidRPr="003765DD">
        <w:rPr>
          <w:rFonts w:ascii="Bookman Old Style" w:eastAsia="Times New Roman" w:hAnsi="Bookman Old Style" w:cs="Times New Roman"/>
          <w:color w:val="000000"/>
          <w:lang w:eastAsia="ru-RU"/>
        </w:rPr>
        <w:t xml:space="preserve">Региональный оператор вправе заключить с управляющей организацией, товариществом собственников жилья, жилищным кооперативом или иным специализированным потребительским кооперативом, </w:t>
      </w:r>
      <w:proofErr w:type="spellStart"/>
      <w:r w:rsidRPr="003765DD">
        <w:rPr>
          <w:rFonts w:ascii="Bookman Old Style" w:eastAsia="Times New Roman" w:hAnsi="Bookman Old Style" w:cs="Times New Roman"/>
          <w:color w:val="000000"/>
          <w:lang w:eastAsia="ru-RU"/>
        </w:rPr>
        <w:t>ресурсоснабжающей</w:t>
      </w:r>
      <w:proofErr w:type="spellEnd"/>
      <w:r w:rsidRPr="003765DD">
        <w:rPr>
          <w:rFonts w:ascii="Bookman Old Style" w:eastAsia="Times New Roman" w:hAnsi="Bookman Old Style" w:cs="Times New Roman"/>
          <w:color w:val="000000"/>
          <w:lang w:eastAsia="ru-RU"/>
        </w:rPr>
        <w:t xml:space="preserve"> </w:t>
      </w:r>
      <w:r w:rsidRPr="003765DD">
        <w:rPr>
          <w:rFonts w:ascii="Bookman Old Style" w:eastAsia="Times New Roman" w:hAnsi="Bookman Old Style" w:cs="Times New Roman"/>
          <w:color w:val="000000"/>
          <w:lang w:eastAsia="ru-RU"/>
        </w:rPr>
        <w:lastRenderedPageBreak/>
        <w:t>организацией договор о включении в платежный документ, на основании которого вносится плата за содержание и ремонт жилого помещения и (или) коммунальные услуги, сведений о размере взноса на капитальный ремонт с указанием наименования регионального оператора, номера его банковского счета и банковских реквизитов, его</w:t>
      </w:r>
      <w:proofErr w:type="gramEnd"/>
      <w:r w:rsidRPr="003765DD">
        <w:rPr>
          <w:rFonts w:ascii="Bookman Old Style" w:eastAsia="Times New Roman" w:hAnsi="Bookman Old Style" w:cs="Times New Roman"/>
          <w:color w:val="000000"/>
          <w:lang w:eastAsia="ru-RU"/>
        </w:rPr>
        <w:t xml:space="preserve"> адреса (места нахождения). </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Взносы на капитальный ремонт учитываются при предоставлении субсидий на оплату жилого помещения и коммунальных услуг.</w:t>
      </w:r>
    </w:p>
    <w:p w:rsidR="00074E85" w:rsidRPr="003765DD" w:rsidRDefault="00074E85" w:rsidP="00074E85">
      <w:pPr>
        <w:spacing w:before="100" w:beforeAutospacing="1" w:after="100" w:afterAutospacing="1" w:line="225" w:lineRule="atLeast"/>
        <w:jc w:val="center"/>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b/>
          <w:bCs/>
          <w:color w:val="000000"/>
          <w:lang w:eastAsia="ru-RU"/>
        </w:rPr>
        <w:t>ИЗМЕНЕНИЕ СПОСОБАФОРМИРОВАНИЯ ФОНДА КАПИТАЛЬНОГО РЕМОНТА</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 xml:space="preserve">Способ формирования фонда капитального ремонта может быть изменен в любое время на основании решения общего собрания собственников помещений в многоквартирном доме в порядке, установленном Жилищным </w:t>
      </w:r>
      <w:hyperlink r:id="rId34" w:history="1">
        <w:r w:rsidRPr="003765DD">
          <w:rPr>
            <w:rFonts w:ascii="Bookman Old Style" w:eastAsia="Times New Roman" w:hAnsi="Bookman Old Style" w:cs="Times New Roman"/>
            <w:color w:val="000000" w:themeColor="text1"/>
            <w:u w:val="single"/>
            <w:lang w:eastAsia="ru-RU"/>
          </w:rPr>
          <w:t>кодексом</w:t>
        </w:r>
      </w:hyperlink>
      <w:r w:rsidRPr="003765DD">
        <w:rPr>
          <w:rFonts w:ascii="Bookman Old Style" w:eastAsia="Times New Roman" w:hAnsi="Bookman Old Style" w:cs="Times New Roman"/>
          <w:color w:val="000000"/>
          <w:lang w:eastAsia="ru-RU"/>
        </w:rPr>
        <w:t xml:space="preserve"> Российской Федерации.</w:t>
      </w:r>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proofErr w:type="gramStart"/>
      <w:r w:rsidRPr="003765DD">
        <w:rPr>
          <w:rFonts w:ascii="Bookman Old Style" w:eastAsia="Times New Roman" w:hAnsi="Bookman Old Style" w:cs="Times New Roman"/>
          <w:color w:val="000000"/>
          <w:lang w:eastAsia="ru-RU"/>
        </w:rPr>
        <w:t xml:space="preserve">Решение о прекращении формирования фонда капитального ремонта на счете регионального оператора и формировании фонда капитального ремонта на специальном счете вступает в силу по истечении шести месяцев после направления региональному оператору такого решения общего собрания собственников помещений в многоквартирном доме, но не ранее наступления условия, указанного </w:t>
      </w:r>
      <w:r w:rsidRPr="003765DD">
        <w:rPr>
          <w:rFonts w:ascii="Bookman Old Style" w:eastAsia="Times New Roman" w:hAnsi="Bookman Old Style" w:cs="Times New Roman"/>
          <w:color w:val="000000" w:themeColor="text1"/>
          <w:lang w:eastAsia="ru-RU"/>
        </w:rPr>
        <w:t xml:space="preserve">в </w:t>
      </w:r>
      <w:hyperlink r:id="rId35" w:history="1">
        <w:r w:rsidRPr="003765DD">
          <w:rPr>
            <w:rFonts w:ascii="Bookman Old Style" w:eastAsia="Times New Roman" w:hAnsi="Bookman Old Style" w:cs="Times New Roman"/>
            <w:color w:val="000000" w:themeColor="text1"/>
            <w:u w:val="single"/>
            <w:lang w:eastAsia="ru-RU"/>
          </w:rPr>
          <w:t>части 2 статьи 173</w:t>
        </w:r>
      </w:hyperlink>
      <w:r w:rsidRPr="003765DD">
        <w:rPr>
          <w:rFonts w:ascii="Bookman Old Style" w:eastAsia="Times New Roman" w:hAnsi="Bookman Old Style" w:cs="Times New Roman"/>
          <w:color w:val="000000"/>
          <w:lang w:eastAsia="ru-RU"/>
        </w:rPr>
        <w:t xml:space="preserve"> Жилищного кодекса Российской Федерации.</w:t>
      </w:r>
      <w:proofErr w:type="gramEnd"/>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В случае</w:t>
      </w:r>
      <w:proofErr w:type="gramStart"/>
      <w:r w:rsidRPr="003765DD">
        <w:rPr>
          <w:rFonts w:ascii="Bookman Old Style" w:eastAsia="Times New Roman" w:hAnsi="Bookman Old Style" w:cs="Times New Roman"/>
          <w:color w:val="000000"/>
          <w:lang w:eastAsia="ru-RU"/>
        </w:rPr>
        <w:t>,</w:t>
      </w:r>
      <w:proofErr w:type="gramEnd"/>
      <w:r w:rsidRPr="003765DD">
        <w:rPr>
          <w:rFonts w:ascii="Bookman Old Style" w:eastAsia="Times New Roman" w:hAnsi="Bookman Old Style" w:cs="Times New Roman"/>
          <w:color w:val="000000"/>
          <w:lang w:eastAsia="ru-RU"/>
        </w:rPr>
        <w:t xml:space="preserve"> если в установленный Законом срок, собственники помещений не выбрали способ формирования фонда капитального ремонта или выбранный ими способ не был реализован, орган местного самоуправления в течение месяца со дня получения от органа государственного жилищного надзора информации о многоквартирных домах, собственники помещений в которых не выбрали способ формирования фонда капитального ремонта и (или) не реализовали его, принимает решение о </w:t>
      </w:r>
      <w:proofErr w:type="gramStart"/>
      <w:r w:rsidRPr="003765DD">
        <w:rPr>
          <w:rFonts w:ascii="Bookman Old Style" w:eastAsia="Times New Roman" w:hAnsi="Bookman Old Style" w:cs="Times New Roman"/>
          <w:color w:val="000000"/>
          <w:lang w:eastAsia="ru-RU"/>
        </w:rPr>
        <w:t>формировании фонда капитального ремонта в отношении такого многоквартирного дома на счете регионального оператора и в течение пяти дней с даты принятия решения направляет его региональному оператору и собственникам помещений в многоквартирном доме, в отношении которого принято решение о формировании фонда капитального ремонта на счете регионального оператора.</w:t>
      </w:r>
      <w:proofErr w:type="gramEnd"/>
    </w:p>
    <w:p w:rsidR="00074E85" w:rsidRPr="003765DD" w:rsidRDefault="00074E85" w:rsidP="00074E85">
      <w:pPr>
        <w:spacing w:before="100" w:beforeAutospacing="1" w:after="100" w:afterAutospacing="1" w:line="225" w:lineRule="atLeast"/>
        <w:ind w:firstLine="708"/>
        <w:jc w:val="both"/>
        <w:rPr>
          <w:rFonts w:ascii="Bookman Old Style" w:eastAsia="Times New Roman" w:hAnsi="Bookman Old Style" w:cs="Times New Roman"/>
          <w:color w:val="000000"/>
          <w:lang w:eastAsia="ru-RU"/>
        </w:rPr>
      </w:pPr>
      <w:r w:rsidRPr="003765DD">
        <w:rPr>
          <w:rFonts w:ascii="Bookman Old Style" w:eastAsia="Times New Roman" w:hAnsi="Bookman Old Style" w:cs="Times New Roman"/>
          <w:color w:val="000000"/>
          <w:lang w:eastAsia="ru-RU"/>
        </w:rPr>
        <w:t>Основополагающая информация об организации капитального ремонта общего имущества в многоквартирных домах и формировании фонда капитального ремонта многоквартирных домах изложена в Жилищном Кодексе Российской Федерации (статьи 166-191) и Законе Красноярского края от 27.06.2013 № 4-1451 «Об организации проведения капитального ремонта общего имущества в многоквартирных домах, расположенных на территории Красноярского края»</w:t>
      </w:r>
    </w:p>
    <w:p w:rsidR="00074E85" w:rsidRPr="003765DD" w:rsidRDefault="00074E85" w:rsidP="00074E85">
      <w:pPr>
        <w:rPr>
          <w:rFonts w:ascii="Bookman Old Style" w:hAnsi="Bookman Old Style"/>
        </w:rPr>
      </w:pPr>
    </w:p>
    <w:p w:rsidR="00DE5374" w:rsidRDefault="00DE5374" w:rsidP="00DE5374">
      <w:pPr>
        <w:tabs>
          <w:tab w:val="left" w:pos="0"/>
        </w:tabs>
        <w:ind w:right="-82"/>
        <w:rPr>
          <w:rFonts w:ascii="Bookman Old Style" w:hAnsi="Bookman Old Style" w:cs="Arial"/>
        </w:rPr>
      </w:pPr>
    </w:p>
    <w:p w:rsidR="00074E85" w:rsidRDefault="00074E85" w:rsidP="00DE5374">
      <w:pPr>
        <w:tabs>
          <w:tab w:val="left" w:pos="0"/>
        </w:tabs>
        <w:ind w:right="-82"/>
        <w:rPr>
          <w:rFonts w:ascii="Bookman Old Style" w:hAnsi="Bookman Old Style" w:cs="Arial"/>
        </w:rPr>
      </w:pPr>
    </w:p>
    <w:p w:rsidR="00074E85" w:rsidRDefault="00074E85" w:rsidP="00DE5374">
      <w:pPr>
        <w:tabs>
          <w:tab w:val="left" w:pos="0"/>
        </w:tabs>
        <w:ind w:right="-82"/>
        <w:rPr>
          <w:rFonts w:ascii="Bookman Old Style" w:hAnsi="Bookman Old Style" w:cs="Arial"/>
        </w:rPr>
      </w:pPr>
    </w:p>
    <w:p w:rsidR="00074E85" w:rsidRDefault="00074E85" w:rsidP="00DE5374">
      <w:pPr>
        <w:tabs>
          <w:tab w:val="left" w:pos="0"/>
        </w:tabs>
        <w:ind w:right="-82"/>
        <w:rPr>
          <w:rFonts w:ascii="Bookman Old Style" w:hAnsi="Bookman Old Style" w:cs="Arial"/>
        </w:rPr>
      </w:pPr>
    </w:p>
    <w:p w:rsidR="00074E85" w:rsidRDefault="00074E85" w:rsidP="00DE5374">
      <w:pPr>
        <w:tabs>
          <w:tab w:val="left" w:pos="0"/>
        </w:tabs>
        <w:ind w:right="-82"/>
        <w:rPr>
          <w:rFonts w:ascii="Bookman Old Style" w:hAnsi="Bookman Old Style" w:cs="Arial"/>
        </w:rPr>
      </w:pPr>
    </w:p>
    <w:p w:rsidR="00074E85" w:rsidRDefault="00074E85" w:rsidP="00DE5374">
      <w:pPr>
        <w:tabs>
          <w:tab w:val="left" w:pos="0"/>
        </w:tabs>
        <w:ind w:right="-82"/>
        <w:rPr>
          <w:rFonts w:ascii="Bookman Old Style" w:hAnsi="Bookman Old Style" w:cs="Arial"/>
        </w:rPr>
      </w:pPr>
    </w:p>
    <w:p w:rsidR="00DE5374" w:rsidRPr="00074E85" w:rsidRDefault="00074E85" w:rsidP="00074E85">
      <w:pPr>
        <w:tabs>
          <w:tab w:val="left" w:pos="0"/>
        </w:tabs>
        <w:ind w:right="-82"/>
        <w:jc w:val="center"/>
        <w:rPr>
          <w:rFonts w:ascii="Bookman Old Style" w:hAnsi="Bookman Old Style" w:cs="Arial"/>
          <w:b/>
          <w:sz w:val="40"/>
          <w:szCs w:val="40"/>
        </w:rPr>
      </w:pPr>
      <w:r w:rsidRPr="00074E85">
        <w:rPr>
          <w:rFonts w:ascii="Bookman Old Style" w:hAnsi="Bookman Old Style" w:cs="Arial"/>
          <w:b/>
          <w:sz w:val="40"/>
          <w:szCs w:val="40"/>
        </w:rPr>
        <w:lastRenderedPageBreak/>
        <w:t>ИНФОРМАЦИЯ</w:t>
      </w:r>
    </w:p>
    <w:p w:rsidR="00074E85" w:rsidRPr="00074E85" w:rsidRDefault="00074E85" w:rsidP="00074E85">
      <w:pPr>
        <w:jc w:val="both"/>
        <w:rPr>
          <w:rFonts w:ascii="Bookman Old Style" w:hAnsi="Bookman Old Style"/>
          <w:sz w:val="40"/>
          <w:szCs w:val="40"/>
        </w:rPr>
      </w:pPr>
      <w:r w:rsidRPr="00074E85">
        <w:rPr>
          <w:rFonts w:ascii="Bookman Old Style" w:hAnsi="Bookman Old Style"/>
          <w:sz w:val="40"/>
          <w:szCs w:val="40"/>
        </w:rPr>
        <w:t xml:space="preserve">В период со 2 по 12 марта 2019 года в Красноярске состоится </w:t>
      </w:r>
      <w:r w:rsidRPr="00074E85">
        <w:rPr>
          <w:rFonts w:ascii="Bookman Old Style" w:hAnsi="Bookman Old Style"/>
          <w:sz w:val="40"/>
          <w:szCs w:val="40"/>
          <w:lang w:val="en-US"/>
        </w:rPr>
        <w:t>XXIX</w:t>
      </w:r>
      <w:r w:rsidRPr="00074E85">
        <w:rPr>
          <w:rFonts w:ascii="Bookman Old Style" w:hAnsi="Bookman Old Style"/>
          <w:sz w:val="40"/>
          <w:szCs w:val="40"/>
        </w:rPr>
        <w:t xml:space="preserve"> Всемирная зимняя универсиада, которая превратит краевой центр в уникальную спортивную арену. </w:t>
      </w:r>
    </w:p>
    <w:p w:rsidR="00074E85" w:rsidRPr="00074E85" w:rsidRDefault="00074E85" w:rsidP="00074E85">
      <w:pPr>
        <w:jc w:val="both"/>
        <w:rPr>
          <w:rFonts w:ascii="Bookman Old Style" w:hAnsi="Bookman Old Style"/>
          <w:sz w:val="40"/>
          <w:szCs w:val="40"/>
        </w:rPr>
      </w:pPr>
      <w:proofErr w:type="gramStart"/>
      <w:r w:rsidRPr="00074E85">
        <w:rPr>
          <w:rFonts w:ascii="Bookman Old Style" w:hAnsi="Bookman Old Style"/>
          <w:sz w:val="40"/>
          <w:szCs w:val="40"/>
        </w:rPr>
        <w:t>Спортсмены разыграют 76 комплектов наград в 11 видах спорта: биатлон, горнолыжный спорт, кёрлинг, лыжные гонки, сноуборд, спортивное ориентирование на лыжах, фигурное катание, фристайл, хоккей, хоккей с мячом, шорт-трек.</w:t>
      </w:r>
      <w:proofErr w:type="gramEnd"/>
    </w:p>
    <w:p w:rsidR="00074E85" w:rsidRPr="00074E85" w:rsidRDefault="00074E85" w:rsidP="00074E85">
      <w:pPr>
        <w:jc w:val="both"/>
        <w:rPr>
          <w:rFonts w:ascii="Bookman Old Style" w:hAnsi="Bookman Old Style"/>
          <w:sz w:val="40"/>
          <w:szCs w:val="40"/>
        </w:rPr>
      </w:pPr>
      <w:r w:rsidRPr="00074E85">
        <w:rPr>
          <w:rFonts w:ascii="Bookman Old Style" w:hAnsi="Bookman Old Style"/>
          <w:sz w:val="40"/>
          <w:szCs w:val="40"/>
        </w:rPr>
        <w:t xml:space="preserve">Подробную информацию можно найти на официальном сайте </w:t>
      </w:r>
      <w:hyperlink r:id="rId36" w:history="1">
        <w:r w:rsidRPr="00074E85">
          <w:rPr>
            <w:rStyle w:val="ac"/>
            <w:rFonts w:ascii="Bookman Old Style" w:hAnsi="Bookman Old Style"/>
            <w:sz w:val="40"/>
            <w:szCs w:val="40"/>
            <w:lang w:val="en-US"/>
          </w:rPr>
          <w:t>www</w:t>
        </w:r>
        <w:r w:rsidRPr="00074E85">
          <w:rPr>
            <w:rStyle w:val="ac"/>
            <w:rFonts w:ascii="Bookman Old Style" w:hAnsi="Bookman Old Style"/>
            <w:sz w:val="40"/>
            <w:szCs w:val="40"/>
          </w:rPr>
          <w:t>.</w:t>
        </w:r>
        <w:proofErr w:type="spellStart"/>
        <w:r w:rsidRPr="00074E85">
          <w:rPr>
            <w:rStyle w:val="ac"/>
            <w:rFonts w:ascii="Bookman Old Style" w:hAnsi="Bookman Old Style"/>
            <w:sz w:val="40"/>
            <w:szCs w:val="40"/>
            <w:lang w:val="en-US"/>
          </w:rPr>
          <w:t>krsk</w:t>
        </w:r>
        <w:proofErr w:type="spellEnd"/>
        <w:r w:rsidRPr="00074E85">
          <w:rPr>
            <w:rStyle w:val="ac"/>
            <w:rFonts w:ascii="Bookman Old Style" w:hAnsi="Bookman Old Style"/>
            <w:sz w:val="40"/>
            <w:szCs w:val="40"/>
          </w:rPr>
          <w:t>2019.</w:t>
        </w:r>
        <w:r w:rsidRPr="00074E85">
          <w:rPr>
            <w:rStyle w:val="ac"/>
            <w:rFonts w:ascii="Bookman Old Style" w:hAnsi="Bookman Old Style"/>
            <w:sz w:val="40"/>
            <w:szCs w:val="40"/>
            <w:lang w:val="en-US"/>
          </w:rPr>
          <w:t>com</w:t>
        </w:r>
        <w:r w:rsidRPr="00074E85">
          <w:rPr>
            <w:rStyle w:val="ac"/>
            <w:rFonts w:ascii="Bookman Old Style" w:hAnsi="Bookman Old Style"/>
            <w:sz w:val="40"/>
            <w:szCs w:val="40"/>
          </w:rPr>
          <w:t>/</w:t>
        </w:r>
        <w:proofErr w:type="spellStart"/>
        <w:r w:rsidRPr="00074E85">
          <w:rPr>
            <w:rStyle w:val="ac"/>
            <w:rFonts w:ascii="Bookman Old Style" w:hAnsi="Bookman Old Style"/>
            <w:sz w:val="40"/>
            <w:szCs w:val="40"/>
            <w:lang w:val="en-US"/>
          </w:rPr>
          <w:t>ru</w:t>
        </w:r>
        <w:proofErr w:type="spellEnd"/>
      </w:hyperlink>
      <w:r w:rsidRPr="00074E85">
        <w:rPr>
          <w:rFonts w:ascii="Bookman Old Style" w:hAnsi="Bookman Old Style"/>
          <w:sz w:val="40"/>
          <w:szCs w:val="40"/>
        </w:rPr>
        <w:t>.</w:t>
      </w:r>
    </w:p>
    <w:p w:rsidR="00074E85" w:rsidRPr="00074E85" w:rsidRDefault="00074E85" w:rsidP="00074E85">
      <w:pPr>
        <w:jc w:val="both"/>
        <w:rPr>
          <w:rFonts w:ascii="Bookman Old Style" w:hAnsi="Bookman Old Style"/>
          <w:sz w:val="40"/>
          <w:szCs w:val="40"/>
        </w:rPr>
      </w:pPr>
      <w:r w:rsidRPr="00074E85">
        <w:rPr>
          <w:rFonts w:ascii="Bookman Old Style" w:hAnsi="Bookman Old Style"/>
          <w:sz w:val="40"/>
          <w:szCs w:val="40"/>
        </w:rPr>
        <w:t>Администрация Емельяновского района</w:t>
      </w:r>
    </w:p>
    <w:p w:rsidR="00074E85" w:rsidRPr="00074E85" w:rsidRDefault="00074E85" w:rsidP="00074E85">
      <w:pPr>
        <w:tabs>
          <w:tab w:val="left" w:pos="0"/>
        </w:tabs>
        <w:ind w:right="-82"/>
        <w:jc w:val="center"/>
        <w:rPr>
          <w:rFonts w:ascii="Bookman Old Style" w:hAnsi="Bookman Old Style" w:cs="Arial"/>
          <w:b/>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DE5374" w:rsidRDefault="00DE5374" w:rsidP="00DE5374">
      <w:pPr>
        <w:tabs>
          <w:tab w:val="left" w:pos="0"/>
        </w:tabs>
        <w:ind w:right="-82"/>
        <w:rPr>
          <w:rFonts w:ascii="Bookman Old Style" w:hAnsi="Bookman Old Style" w:cs="Arial"/>
        </w:rPr>
      </w:pPr>
    </w:p>
    <w:p w:rsidR="00C94219" w:rsidRDefault="00074E85" w:rsidP="00DE5374">
      <w:pPr>
        <w:tabs>
          <w:tab w:val="left" w:pos="0"/>
        </w:tabs>
        <w:ind w:right="-82"/>
        <w:rPr>
          <w:rFonts w:ascii="Bookman Old Style" w:hAnsi="Bookman Old Style" w:cs="Arial"/>
        </w:rPr>
      </w:pPr>
      <w:r>
        <w:rPr>
          <w:noProof/>
          <w:lang w:eastAsia="ru-RU"/>
        </w:rPr>
        <w:lastRenderedPageBreak/>
        <w:drawing>
          <wp:inline distT="0" distB="0" distL="0" distR="0">
            <wp:extent cx="6174485" cy="1194816"/>
            <wp:effectExtent l="19050" t="0" r="0" b="0"/>
            <wp:docPr id="7" name="Рисунок 1" descr="ÐÐ°ÑÑÐ¸Ð½ÐºÐ¸ Ð¿Ð¾ Ð·Ð°Ð¿ÑÐ¾ÑÑ Ð¿Ð¾Ð·Ð´ÑÐ°Ð²Ð»ÐµÐ½Ð¸Ñ Ð´Ð»Ñ Ð¾ÑÐºÑÑÑÐºÐ¸ Ñ ÑÐ±Ð¸Ð»ÐµÐµÐ¼ 80 Ð»Ðµ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ÐÐ°ÑÑÐ¸Ð½ÐºÐ¸ Ð¿Ð¾ Ð·Ð°Ð¿ÑÐ¾ÑÑ Ð¿Ð¾Ð·Ð´ÑÐ°Ð²Ð»ÐµÐ½Ð¸Ñ Ð´Ð»Ñ Ð¾ÑÐºÑÑÑÐºÐ¸ Ñ ÑÐ±Ð¸Ð»ÐµÐµÐ¼ 80 Ð»ÐµÑ"/>
                    <pic:cNvPicPr>
                      <a:picLocks noChangeAspect="1" noChangeArrowheads="1"/>
                    </pic:cNvPicPr>
                  </pic:nvPicPr>
                  <pic:blipFill>
                    <a:blip r:embed="rId37"/>
                    <a:srcRect/>
                    <a:stretch>
                      <a:fillRect/>
                    </a:stretch>
                  </pic:blipFill>
                  <pic:spPr bwMode="auto">
                    <a:xfrm>
                      <a:off x="0" y="0"/>
                      <a:ext cx="6186097" cy="1197063"/>
                    </a:xfrm>
                    <a:prstGeom prst="rect">
                      <a:avLst/>
                    </a:prstGeom>
                    <a:noFill/>
                    <a:ln w="9525">
                      <a:noFill/>
                      <a:miter lim="800000"/>
                      <a:headEnd/>
                      <a:tailEnd/>
                    </a:ln>
                  </pic:spPr>
                </pic:pic>
              </a:graphicData>
            </a:graphic>
          </wp:inline>
        </w:drawing>
      </w:r>
    </w:p>
    <w:tbl>
      <w:tblPr>
        <w:tblStyle w:val="af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956"/>
        <w:gridCol w:w="4956"/>
      </w:tblGrid>
      <w:tr w:rsidR="00074E85" w:rsidTr="00A00C9A">
        <w:tc>
          <w:tcPr>
            <w:tcW w:w="4956" w:type="dxa"/>
          </w:tcPr>
          <w:p w:rsidR="00074E85" w:rsidRDefault="00074E85" w:rsidP="00DE5374">
            <w:pPr>
              <w:tabs>
                <w:tab w:val="left" w:pos="0"/>
              </w:tabs>
              <w:ind w:right="-82"/>
              <w:rPr>
                <w:rFonts w:ascii="Bookman Old Style" w:hAnsi="Bookman Old Style" w:cs="Arial"/>
              </w:rPr>
            </w:pPr>
            <w:r>
              <w:rPr>
                <w:rFonts w:ascii="Bookman Old Style" w:hAnsi="Bookman Old Style" w:cs="Arial"/>
                <w:noProof/>
              </w:rPr>
              <w:drawing>
                <wp:inline distT="0" distB="0" distL="0" distR="0">
                  <wp:extent cx="2964180" cy="3206496"/>
                  <wp:effectExtent l="19050" t="0" r="7620" b="0"/>
                  <wp:docPr id="9" name="Рисунок 4" descr="\\se\Обмен\В ГАЗЕТУ 2019\ГАЗЕТА №1 от 14.01.2019\Фото Юбиляров\Кузин А.В. 13.01.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Обмен\В ГАЗЕТУ 2019\ГАЗЕТА №1 от 14.01.2019\Фото Юбиляров\Кузин А.В. 13.01.19.jpg"/>
                          <pic:cNvPicPr>
                            <a:picLocks noChangeAspect="1" noChangeArrowheads="1"/>
                          </pic:cNvPicPr>
                        </pic:nvPicPr>
                        <pic:blipFill>
                          <a:blip r:embed="rId38"/>
                          <a:srcRect/>
                          <a:stretch>
                            <a:fillRect/>
                          </a:stretch>
                        </pic:blipFill>
                        <pic:spPr bwMode="auto">
                          <a:xfrm>
                            <a:off x="0" y="0"/>
                            <a:ext cx="2967990" cy="3210617"/>
                          </a:xfrm>
                          <a:prstGeom prst="rect">
                            <a:avLst/>
                          </a:prstGeom>
                          <a:noFill/>
                          <a:ln w="9525">
                            <a:noFill/>
                            <a:miter lim="800000"/>
                            <a:headEnd/>
                            <a:tailEnd/>
                          </a:ln>
                        </pic:spPr>
                      </pic:pic>
                    </a:graphicData>
                  </a:graphic>
                </wp:inline>
              </w:drawing>
            </w:r>
          </w:p>
        </w:tc>
        <w:tc>
          <w:tcPr>
            <w:tcW w:w="4956" w:type="dxa"/>
          </w:tcPr>
          <w:p w:rsidR="00074E85" w:rsidRPr="00074E85" w:rsidRDefault="00074E85" w:rsidP="00074E85">
            <w:pPr>
              <w:tabs>
                <w:tab w:val="left" w:pos="0"/>
              </w:tabs>
              <w:ind w:right="-82"/>
              <w:jc w:val="center"/>
              <w:rPr>
                <w:rFonts w:ascii="Monotype Corsiva" w:hAnsi="Monotype Corsiva" w:cs="Arial"/>
                <w:sz w:val="36"/>
                <w:szCs w:val="36"/>
              </w:rPr>
            </w:pPr>
            <w:r w:rsidRPr="00074E85">
              <w:rPr>
                <w:rFonts w:ascii="Monotype Corsiva" w:hAnsi="Monotype Corsiva" w:cs="Arial"/>
                <w:sz w:val="36"/>
                <w:szCs w:val="36"/>
              </w:rPr>
              <w:t xml:space="preserve">Поздравляем </w:t>
            </w:r>
          </w:p>
          <w:p w:rsidR="00074E85" w:rsidRDefault="00074E85" w:rsidP="00074E85">
            <w:pPr>
              <w:tabs>
                <w:tab w:val="left" w:pos="0"/>
              </w:tabs>
              <w:ind w:right="-82"/>
              <w:jc w:val="center"/>
              <w:rPr>
                <w:rFonts w:ascii="Monotype Corsiva" w:hAnsi="Monotype Corsiva" w:cs="Arial"/>
                <w:b/>
                <w:sz w:val="36"/>
                <w:szCs w:val="36"/>
              </w:rPr>
            </w:pPr>
            <w:r w:rsidRPr="00074E85">
              <w:rPr>
                <w:rFonts w:ascii="Monotype Corsiva" w:hAnsi="Monotype Corsiva" w:cs="Arial"/>
                <w:b/>
                <w:sz w:val="36"/>
                <w:szCs w:val="36"/>
              </w:rPr>
              <w:t>Кузина Александра Васильевича!</w:t>
            </w:r>
          </w:p>
          <w:p w:rsidR="00074E85" w:rsidRDefault="00074E85" w:rsidP="00074E85">
            <w:pPr>
              <w:tabs>
                <w:tab w:val="left" w:pos="0"/>
              </w:tabs>
              <w:ind w:right="-82"/>
              <w:jc w:val="center"/>
              <w:rPr>
                <w:rFonts w:ascii="Monotype Corsiva" w:hAnsi="Monotype Corsiva" w:cs="Arial"/>
                <w:b/>
                <w:sz w:val="36"/>
                <w:szCs w:val="36"/>
              </w:rPr>
            </w:pPr>
          </w:p>
          <w:p w:rsidR="00C94219" w:rsidRDefault="00C94219" w:rsidP="00074E85">
            <w:pPr>
              <w:tabs>
                <w:tab w:val="left" w:pos="0"/>
              </w:tabs>
              <w:ind w:right="-82"/>
              <w:jc w:val="center"/>
              <w:rPr>
                <w:rFonts w:ascii="Monotype Corsiva" w:hAnsi="Monotype Corsiva" w:cs="Arial"/>
                <w:sz w:val="36"/>
                <w:szCs w:val="36"/>
              </w:rPr>
            </w:pPr>
            <w:r w:rsidRPr="00C94219">
              <w:rPr>
                <w:rFonts w:ascii="Monotype Corsiva" w:hAnsi="Monotype Corsiva" w:cs="Arial"/>
                <w:sz w:val="36"/>
                <w:szCs w:val="36"/>
              </w:rPr>
              <w:t>Сколько прожито лет</w:t>
            </w:r>
            <w:r>
              <w:rPr>
                <w:rFonts w:ascii="Monotype Corsiva" w:hAnsi="Monotype Corsiva" w:cs="Arial"/>
                <w:sz w:val="36"/>
                <w:szCs w:val="36"/>
              </w:rPr>
              <w:t>,</w:t>
            </w: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Мы не будем считать.</w:t>
            </w: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Молод ты или сед,</w:t>
            </w: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Будем только желать:</w:t>
            </w:r>
          </w:p>
          <w:p w:rsidR="00C94219" w:rsidRDefault="00C94219" w:rsidP="00074E85">
            <w:pPr>
              <w:tabs>
                <w:tab w:val="left" w:pos="0"/>
              </w:tabs>
              <w:ind w:right="-82"/>
              <w:jc w:val="center"/>
              <w:rPr>
                <w:rFonts w:ascii="Monotype Corsiva" w:hAnsi="Monotype Corsiva" w:cs="Arial"/>
                <w:sz w:val="36"/>
                <w:szCs w:val="36"/>
              </w:rPr>
            </w:pP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Не болеть, не стареть,</w:t>
            </w: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Не хандрить, не скучать</w:t>
            </w:r>
          </w:p>
          <w:p w:rsid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 xml:space="preserve">И еще много лет </w:t>
            </w:r>
          </w:p>
          <w:p w:rsidR="00C94219" w:rsidRPr="00C94219" w:rsidRDefault="00C94219" w:rsidP="00074E85">
            <w:pPr>
              <w:tabs>
                <w:tab w:val="left" w:pos="0"/>
              </w:tabs>
              <w:ind w:right="-82"/>
              <w:jc w:val="center"/>
              <w:rPr>
                <w:rFonts w:ascii="Monotype Corsiva" w:hAnsi="Monotype Corsiva" w:cs="Arial"/>
                <w:sz w:val="36"/>
                <w:szCs w:val="36"/>
              </w:rPr>
            </w:pPr>
            <w:r>
              <w:rPr>
                <w:rFonts w:ascii="Monotype Corsiva" w:hAnsi="Monotype Corsiva" w:cs="Arial"/>
                <w:sz w:val="36"/>
                <w:szCs w:val="36"/>
              </w:rPr>
              <w:t>Дни рождения встречать.</w:t>
            </w:r>
          </w:p>
          <w:p w:rsidR="00074E85" w:rsidRPr="00074E85" w:rsidRDefault="00074E85" w:rsidP="00074E85">
            <w:pPr>
              <w:tabs>
                <w:tab w:val="left" w:pos="0"/>
              </w:tabs>
              <w:ind w:right="-82"/>
              <w:jc w:val="center"/>
              <w:rPr>
                <w:rFonts w:ascii="Bookman Old Style" w:hAnsi="Bookman Old Style" w:cs="Arial"/>
                <w:b/>
              </w:rPr>
            </w:pPr>
            <w:r w:rsidRPr="00074E85">
              <w:rPr>
                <w:rFonts w:ascii="Bookman Old Style" w:hAnsi="Bookman Old Style" w:cs="Arial"/>
                <w:b/>
              </w:rPr>
              <w:t xml:space="preserve"> </w:t>
            </w:r>
          </w:p>
        </w:tc>
      </w:tr>
    </w:tbl>
    <w:p w:rsidR="00074E85" w:rsidRDefault="00074E85" w:rsidP="00DE5374">
      <w:pPr>
        <w:tabs>
          <w:tab w:val="left" w:pos="0"/>
        </w:tabs>
        <w:ind w:right="-82"/>
        <w:rPr>
          <w:rFonts w:ascii="Bookman Old Style" w:hAnsi="Bookman Old Style" w:cs="Arial"/>
        </w:rPr>
      </w:pPr>
    </w:p>
    <w:p w:rsidR="00C94219" w:rsidRDefault="00C94219" w:rsidP="00DE5374">
      <w:pPr>
        <w:tabs>
          <w:tab w:val="left" w:pos="0"/>
        </w:tabs>
        <w:ind w:right="-82"/>
        <w:rPr>
          <w:rFonts w:ascii="Bookman Old Style" w:hAnsi="Bookman Old Style" w:cs="Arial"/>
        </w:rPr>
      </w:pPr>
    </w:p>
    <w:p w:rsidR="00C94219" w:rsidRPr="00152575" w:rsidRDefault="00C94219" w:rsidP="00152575">
      <w:pPr>
        <w:ind w:firstLine="708"/>
        <w:jc w:val="both"/>
        <w:rPr>
          <w:rFonts w:ascii="Bookman Old Style" w:hAnsi="Bookman Old Style" w:cs="Arial"/>
          <w:color w:val="000000"/>
          <w:shd w:val="clear" w:color="auto" w:fill="FFFFFF"/>
        </w:rPr>
      </w:pPr>
      <w:r w:rsidRPr="00152575">
        <w:rPr>
          <w:rFonts w:ascii="Bookman Old Style" w:hAnsi="Bookman Old Style" w:cs="Arial"/>
          <w:color w:val="000000"/>
          <w:shd w:val="clear" w:color="auto" w:fill="FFFFFF"/>
        </w:rPr>
        <w:t xml:space="preserve">27.12, детские вокальные группы Элитовского СДК привезли новогодний концерт в дом инвалидов! Дети дарили тепло, и частичку праздника каждому жителю. А 28.12 на </w:t>
      </w:r>
      <w:proofErr w:type="spellStart"/>
      <w:r w:rsidRPr="00152575">
        <w:rPr>
          <w:rFonts w:ascii="Bookman Old Style" w:hAnsi="Bookman Old Style" w:cs="Arial"/>
          <w:color w:val="000000"/>
          <w:shd w:val="clear" w:color="auto" w:fill="FFFFFF"/>
        </w:rPr>
        <w:t>голубом</w:t>
      </w:r>
      <w:proofErr w:type="spellEnd"/>
      <w:r w:rsidRPr="00152575">
        <w:rPr>
          <w:rFonts w:ascii="Bookman Old Style" w:hAnsi="Bookman Old Style" w:cs="Arial"/>
          <w:color w:val="000000"/>
          <w:shd w:val="clear" w:color="auto" w:fill="FFFFFF"/>
        </w:rPr>
        <w:t xml:space="preserve"> огоньке выступили взрослые солисты, и группы. Зрители на прощание пожелали чаще нас видеть в гостях. Мы в свою очередь, обещали вернуться!</w:t>
      </w:r>
    </w:p>
    <w:p w:rsidR="00C94219" w:rsidRDefault="00C94219" w:rsidP="00C94219">
      <w:pPr>
        <w:ind w:firstLine="708"/>
      </w:pPr>
      <w:r>
        <w:rPr>
          <w:noProof/>
          <w:lang w:eastAsia="ru-RU"/>
        </w:rPr>
        <w:drawing>
          <wp:inline distT="0" distB="0" distL="0" distR="0">
            <wp:extent cx="2907030" cy="2840736"/>
            <wp:effectExtent l="19050" t="0" r="7620" b="0"/>
            <wp:docPr id="10" name="Рисунок 5" descr="\\se\Обмен\В ГАЗЕТУ 2019\ГАЗЕТА №1 от 14.01.2019\концерт в доме инвалидов\O_wYLVCUxs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Обмен\В ГАЗЕТУ 2019\ГАЗЕТА №1 от 14.01.2019\концерт в доме инвалидов\O_wYLVCUxsI.jpg"/>
                    <pic:cNvPicPr>
                      <a:picLocks noChangeAspect="1" noChangeArrowheads="1"/>
                    </pic:cNvPicPr>
                  </pic:nvPicPr>
                  <pic:blipFill>
                    <a:blip r:embed="rId39"/>
                    <a:srcRect/>
                    <a:stretch>
                      <a:fillRect/>
                    </a:stretch>
                  </pic:blipFill>
                  <pic:spPr bwMode="auto">
                    <a:xfrm>
                      <a:off x="0" y="0"/>
                      <a:ext cx="2911775" cy="2845372"/>
                    </a:xfrm>
                    <a:prstGeom prst="rect">
                      <a:avLst/>
                    </a:prstGeom>
                    <a:noFill/>
                    <a:ln w="9525">
                      <a:noFill/>
                      <a:miter lim="800000"/>
                      <a:headEnd/>
                      <a:tailEnd/>
                    </a:ln>
                  </pic:spPr>
                </pic:pic>
              </a:graphicData>
            </a:graphic>
          </wp:inline>
        </w:drawing>
      </w:r>
      <w:r>
        <w:t xml:space="preserve">  </w:t>
      </w:r>
      <w:r>
        <w:rPr>
          <w:noProof/>
          <w:lang w:eastAsia="ru-RU"/>
        </w:rPr>
        <w:drawing>
          <wp:inline distT="0" distB="0" distL="0" distR="0">
            <wp:extent cx="2443734" cy="2828544"/>
            <wp:effectExtent l="19050" t="0" r="0" b="0"/>
            <wp:docPr id="11" name="Рисунок 6" descr="\\se\Обмен\В ГАЗЕТУ 2019\ГАЗЕТА №1 от 14.01.2019\концерт в доме инвалидов\m5LDPybtLf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se\Обмен\В ГАЗЕТУ 2019\ГАЗЕТА №1 от 14.01.2019\концерт в доме инвалидов\m5LDPybtLfI.jpg"/>
                    <pic:cNvPicPr>
                      <a:picLocks noChangeAspect="1" noChangeArrowheads="1"/>
                    </pic:cNvPicPr>
                  </pic:nvPicPr>
                  <pic:blipFill>
                    <a:blip r:embed="rId40" cstate="print"/>
                    <a:srcRect/>
                    <a:stretch>
                      <a:fillRect/>
                    </a:stretch>
                  </pic:blipFill>
                  <pic:spPr bwMode="auto">
                    <a:xfrm>
                      <a:off x="0" y="0"/>
                      <a:ext cx="2446459" cy="2831698"/>
                    </a:xfrm>
                    <a:prstGeom prst="rect">
                      <a:avLst/>
                    </a:prstGeom>
                    <a:noFill/>
                    <a:ln w="9525">
                      <a:noFill/>
                      <a:miter lim="800000"/>
                      <a:headEnd/>
                      <a:tailEnd/>
                    </a:ln>
                  </pic:spPr>
                </pic:pic>
              </a:graphicData>
            </a:graphic>
          </wp:inline>
        </w:drawing>
      </w:r>
    </w:p>
    <w:p w:rsidR="00C94219" w:rsidRPr="00152575" w:rsidRDefault="00152575" w:rsidP="00152575">
      <w:pPr>
        <w:ind w:firstLine="708"/>
        <w:jc w:val="both"/>
        <w:rPr>
          <w:rFonts w:ascii="Bookman Old Style" w:hAnsi="Bookman Old Style"/>
        </w:rPr>
      </w:pPr>
      <w:r w:rsidRPr="00152575">
        <w:rPr>
          <w:rFonts w:ascii="Bookman Old Style" w:hAnsi="Bookman Old Style" w:cs="Arial"/>
          <w:color w:val="000000"/>
          <w:shd w:val="clear" w:color="auto" w:fill="FFFFFF"/>
        </w:rPr>
        <w:lastRenderedPageBreak/>
        <w:t xml:space="preserve">29 декабря в </w:t>
      </w:r>
      <w:proofErr w:type="spellStart"/>
      <w:r w:rsidRPr="00152575">
        <w:rPr>
          <w:rFonts w:ascii="Bookman Old Style" w:hAnsi="Bookman Old Style" w:cs="Arial"/>
          <w:color w:val="000000"/>
          <w:shd w:val="clear" w:color="auto" w:fill="FFFFFF"/>
        </w:rPr>
        <w:t>Элитовском</w:t>
      </w:r>
      <w:proofErr w:type="spellEnd"/>
      <w:r w:rsidRPr="00152575">
        <w:rPr>
          <w:rFonts w:ascii="Bookman Old Style" w:hAnsi="Bookman Old Style" w:cs="Arial"/>
          <w:color w:val="000000"/>
          <w:shd w:val="clear" w:color="auto" w:fill="FFFFFF"/>
        </w:rPr>
        <w:t xml:space="preserve"> СДК прошел вечер отдых для взрослых "новогодний </w:t>
      </w:r>
      <w:proofErr w:type="spellStart"/>
      <w:r w:rsidRPr="00152575">
        <w:rPr>
          <w:rFonts w:ascii="Bookman Old Style" w:hAnsi="Bookman Old Style" w:cs="Arial"/>
          <w:color w:val="000000"/>
          <w:shd w:val="clear" w:color="auto" w:fill="FFFFFF"/>
        </w:rPr>
        <w:t>голубой</w:t>
      </w:r>
      <w:proofErr w:type="spellEnd"/>
      <w:r w:rsidRPr="00152575">
        <w:rPr>
          <w:rFonts w:ascii="Bookman Old Style" w:hAnsi="Bookman Old Style" w:cs="Arial"/>
          <w:color w:val="000000"/>
          <w:shd w:val="clear" w:color="auto" w:fill="FFFFFF"/>
        </w:rPr>
        <w:t xml:space="preserve"> огонек". Для присутствующих была подготовлена игровая развлекательная программа с конкурсами, хороводами. В этот вечер гости приняли поздравления Деда Мороза, Снегурочки и Новогодней Елки, а так же с Чертом и Ангелом искали суженного для принцессы Наташи. Вечер прошел в теплой и праздничной атмосфере.  </w:t>
      </w:r>
    </w:p>
    <w:p w:rsidR="00DE5374" w:rsidRDefault="00152575" w:rsidP="00437BFE">
      <w:pPr>
        <w:ind w:firstLine="709"/>
        <w:jc w:val="both"/>
        <w:rPr>
          <w:rFonts w:ascii="Bookman Old Style" w:hAnsi="Bookman Old Style" w:cs="Arial"/>
        </w:rPr>
      </w:pPr>
      <w:r>
        <w:rPr>
          <w:rFonts w:ascii="Bookman Old Style" w:hAnsi="Bookman Old Style" w:cs="Arial"/>
          <w:noProof/>
          <w:lang w:eastAsia="ru-RU"/>
        </w:rPr>
        <w:drawing>
          <wp:inline distT="0" distB="0" distL="0" distR="0">
            <wp:extent cx="2911602" cy="2596896"/>
            <wp:effectExtent l="19050" t="0" r="3048" b="0"/>
            <wp:docPr id="12" name="Рисунок 7" descr="\\se\Обмен\В ГАЗЕТУ 2019\ГАЗЕТА №1 от 14.01.2019\голубой огонек\_DSC008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Обмен\В ГАЗЕТУ 2019\ГАЗЕТА №1 от 14.01.2019\голубой огонек\_DSC0088.JPG"/>
                    <pic:cNvPicPr>
                      <a:picLocks noChangeAspect="1" noChangeArrowheads="1"/>
                    </pic:cNvPicPr>
                  </pic:nvPicPr>
                  <pic:blipFill>
                    <a:blip r:embed="rId41" cstate="print"/>
                    <a:srcRect/>
                    <a:stretch>
                      <a:fillRect/>
                    </a:stretch>
                  </pic:blipFill>
                  <pic:spPr bwMode="auto">
                    <a:xfrm>
                      <a:off x="0" y="0"/>
                      <a:ext cx="2924283" cy="2608207"/>
                    </a:xfrm>
                    <a:prstGeom prst="rect">
                      <a:avLst/>
                    </a:prstGeom>
                    <a:noFill/>
                    <a:ln w="9525">
                      <a:noFill/>
                      <a:miter lim="800000"/>
                      <a:headEnd/>
                      <a:tailEnd/>
                    </a:ln>
                  </pic:spPr>
                </pic:pic>
              </a:graphicData>
            </a:graphic>
          </wp:inline>
        </w:drawing>
      </w:r>
      <w:r>
        <w:rPr>
          <w:rFonts w:ascii="Bookman Old Style" w:hAnsi="Bookman Old Style" w:cs="Arial"/>
        </w:rPr>
        <w:t xml:space="preserve"> </w:t>
      </w:r>
      <w:r>
        <w:rPr>
          <w:rFonts w:ascii="Bookman Old Style" w:hAnsi="Bookman Old Style" w:cs="Arial"/>
          <w:noProof/>
          <w:lang w:eastAsia="ru-RU"/>
        </w:rPr>
        <w:drawing>
          <wp:inline distT="0" distB="0" distL="0" distR="0">
            <wp:extent cx="2541270" cy="2594765"/>
            <wp:effectExtent l="19050" t="0" r="0" b="0"/>
            <wp:docPr id="13" name="Рисунок 8" descr="\\se\Обмен\В ГАЗЕТУ 2019\ГАЗЕТА №1 от 14.01.2019\голубой огонек\_DSC0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e\Обмен\В ГАЗЕТУ 2019\ГАЗЕТА №1 от 14.01.2019\голубой огонек\_DSC0220.JPG"/>
                    <pic:cNvPicPr>
                      <a:picLocks noChangeAspect="1" noChangeArrowheads="1"/>
                    </pic:cNvPicPr>
                  </pic:nvPicPr>
                  <pic:blipFill>
                    <a:blip r:embed="rId42" cstate="print"/>
                    <a:srcRect/>
                    <a:stretch>
                      <a:fillRect/>
                    </a:stretch>
                  </pic:blipFill>
                  <pic:spPr bwMode="auto">
                    <a:xfrm>
                      <a:off x="0" y="0"/>
                      <a:ext cx="2547761" cy="2601393"/>
                    </a:xfrm>
                    <a:prstGeom prst="rect">
                      <a:avLst/>
                    </a:prstGeom>
                    <a:noFill/>
                    <a:ln w="9525">
                      <a:noFill/>
                      <a:miter lim="800000"/>
                      <a:headEnd/>
                      <a:tailEnd/>
                    </a:ln>
                  </pic:spPr>
                </pic:pic>
              </a:graphicData>
            </a:graphic>
          </wp:inline>
        </w:drawing>
      </w:r>
    </w:p>
    <w:p w:rsidR="008374D2" w:rsidRDefault="008374D2" w:rsidP="00A00C9A">
      <w:pPr>
        <w:jc w:val="both"/>
        <w:rPr>
          <w:rFonts w:ascii="Bookman Old Style" w:hAnsi="Bookman Old Style" w:cs="Arial"/>
          <w:color w:val="000000"/>
          <w:shd w:val="clear" w:color="auto" w:fill="FFFFFF"/>
        </w:rPr>
      </w:pPr>
    </w:p>
    <w:p w:rsidR="00152575" w:rsidRDefault="008374D2" w:rsidP="008374D2">
      <w:pPr>
        <w:ind w:firstLine="708"/>
        <w:jc w:val="both"/>
        <w:rPr>
          <w:rFonts w:ascii="Bookman Old Style" w:hAnsi="Bookman Old Style" w:cs="Arial"/>
          <w:color w:val="000000"/>
          <w:shd w:val="clear" w:color="auto" w:fill="FFFFFF"/>
        </w:rPr>
      </w:pPr>
      <w:r w:rsidRPr="008374D2">
        <w:rPr>
          <w:rFonts w:ascii="Bookman Old Style" w:hAnsi="Bookman Old Style" w:cs="Arial"/>
          <w:color w:val="000000"/>
          <w:shd w:val="clear" w:color="auto" w:fill="FFFFFF"/>
        </w:rPr>
        <w:t xml:space="preserve">5 января в </w:t>
      </w:r>
      <w:proofErr w:type="spellStart"/>
      <w:r w:rsidRPr="008374D2">
        <w:rPr>
          <w:rFonts w:ascii="Bookman Old Style" w:hAnsi="Bookman Old Style" w:cs="Arial"/>
          <w:color w:val="000000"/>
          <w:shd w:val="clear" w:color="auto" w:fill="FFFFFF"/>
        </w:rPr>
        <w:t>Элитовском</w:t>
      </w:r>
      <w:proofErr w:type="spellEnd"/>
      <w:r w:rsidRPr="008374D2">
        <w:rPr>
          <w:rFonts w:ascii="Bookman Old Style" w:hAnsi="Bookman Old Style" w:cs="Arial"/>
          <w:color w:val="000000"/>
          <w:shd w:val="clear" w:color="auto" w:fill="FFFFFF"/>
        </w:rPr>
        <w:t xml:space="preserve"> СДК прошло детское меропр</w:t>
      </w:r>
      <w:r>
        <w:rPr>
          <w:rFonts w:ascii="Bookman Old Style" w:hAnsi="Bookman Old Style" w:cs="Arial"/>
          <w:color w:val="000000"/>
          <w:shd w:val="clear" w:color="auto" w:fill="FFFFFF"/>
        </w:rPr>
        <w:t>иятие под названием "</w:t>
      </w:r>
      <w:proofErr w:type="spellStart"/>
      <w:r>
        <w:rPr>
          <w:rFonts w:ascii="Bookman Old Style" w:hAnsi="Bookman Old Style" w:cs="Arial"/>
          <w:color w:val="000000"/>
          <w:shd w:val="clear" w:color="auto" w:fill="FFFFFF"/>
        </w:rPr>
        <w:t>новогоднии</w:t>
      </w:r>
      <w:proofErr w:type="spellEnd"/>
      <w:r>
        <w:rPr>
          <w:rFonts w:ascii="Bookman Old Style" w:hAnsi="Bookman Old Style" w:cs="Arial"/>
          <w:color w:val="000000"/>
          <w:shd w:val="clear" w:color="auto" w:fill="FFFFFF"/>
        </w:rPr>
        <w:t> </w:t>
      </w:r>
      <w:r w:rsidRPr="008374D2">
        <w:rPr>
          <w:rFonts w:ascii="Bookman Old Style" w:hAnsi="Bookman Old Style" w:cs="Arial"/>
          <w:color w:val="000000"/>
          <w:shd w:val="clear" w:color="auto" w:fill="FFFFFF"/>
        </w:rPr>
        <w:t>фантазии". </w:t>
      </w:r>
      <w:r w:rsidRPr="008374D2">
        <w:rPr>
          <w:rFonts w:ascii="Bookman Old Style" w:hAnsi="Bookman Old Style" w:cs="Arial"/>
          <w:color w:val="000000"/>
        </w:rPr>
        <w:br/>
      </w:r>
      <w:r w:rsidRPr="008374D2">
        <w:rPr>
          <w:rFonts w:ascii="Bookman Old Style" w:hAnsi="Bookman Old Style" w:cs="Arial"/>
          <w:color w:val="000000"/>
          <w:shd w:val="clear" w:color="auto" w:fill="FFFFFF"/>
        </w:rPr>
        <w:t xml:space="preserve">Наш зал заиграл яркими красками, где провели </w:t>
      </w:r>
      <w:proofErr w:type="gramStart"/>
      <w:r w:rsidRPr="008374D2">
        <w:rPr>
          <w:rFonts w:ascii="Bookman Old Style" w:hAnsi="Bookman Old Style" w:cs="Arial"/>
          <w:color w:val="000000"/>
          <w:shd w:val="clear" w:color="auto" w:fill="FFFFFF"/>
        </w:rPr>
        <w:t>много приятных мгновений вместе, насладились</w:t>
      </w:r>
      <w:proofErr w:type="gramEnd"/>
      <w:r w:rsidRPr="008374D2">
        <w:rPr>
          <w:rFonts w:ascii="Bookman Old Style" w:hAnsi="Bookman Old Style" w:cs="Arial"/>
          <w:color w:val="000000"/>
          <w:shd w:val="clear" w:color="auto" w:fill="FFFFFF"/>
        </w:rPr>
        <w:t xml:space="preserve"> весельем и позитивом!</w:t>
      </w:r>
    </w:p>
    <w:p w:rsidR="00BE5835" w:rsidRPr="00A00C9A" w:rsidRDefault="008374D2" w:rsidP="00A00C9A">
      <w:pPr>
        <w:jc w:val="both"/>
        <w:rPr>
          <w:rFonts w:ascii="Bookman Old Style" w:hAnsi="Bookman Old Style" w:cs="Arial"/>
        </w:rPr>
      </w:pPr>
      <w:r>
        <w:rPr>
          <w:rFonts w:ascii="Bookman Old Style" w:hAnsi="Bookman Old Style" w:cs="Arial"/>
          <w:noProof/>
          <w:lang w:eastAsia="ru-RU"/>
        </w:rPr>
        <w:drawing>
          <wp:inline distT="0" distB="0" distL="0" distR="0">
            <wp:extent cx="2781849" cy="2450592"/>
            <wp:effectExtent l="19050" t="0" r="0" b="0"/>
            <wp:docPr id="14" name="Рисунок 9" descr="\\se\Обмен\В ГАЗЕТУ 2019\ГАЗЕТА №1 от 14.01.2019\новогодние фантазии\AlEKNjA1ox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Обмен\В ГАЗЕТУ 2019\ГАЗЕТА №1 от 14.01.2019\новогодние фантазии\AlEKNjA1oxc.jpg"/>
                    <pic:cNvPicPr>
                      <a:picLocks noChangeAspect="1" noChangeArrowheads="1"/>
                    </pic:cNvPicPr>
                  </pic:nvPicPr>
                  <pic:blipFill>
                    <a:blip r:embed="rId43" cstate="print"/>
                    <a:srcRect/>
                    <a:stretch>
                      <a:fillRect/>
                    </a:stretch>
                  </pic:blipFill>
                  <pic:spPr bwMode="auto">
                    <a:xfrm>
                      <a:off x="0" y="0"/>
                      <a:ext cx="2780786" cy="2449655"/>
                    </a:xfrm>
                    <a:prstGeom prst="rect">
                      <a:avLst/>
                    </a:prstGeom>
                    <a:noFill/>
                    <a:ln w="9525">
                      <a:noFill/>
                      <a:miter lim="800000"/>
                      <a:headEnd/>
                      <a:tailEnd/>
                    </a:ln>
                  </pic:spPr>
                </pic:pic>
              </a:graphicData>
            </a:graphic>
          </wp:inline>
        </w:drawing>
      </w:r>
      <w:r>
        <w:rPr>
          <w:rFonts w:ascii="Bookman Old Style" w:hAnsi="Bookman Old Style" w:cs="Arial"/>
        </w:rPr>
        <w:t xml:space="preserve">  </w:t>
      </w:r>
      <w:r>
        <w:rPr>
          <w:rFonts w:ascii="Bookman Old Style" w:hAnsi="Bookman Old Style" w:cs="Arial"/>
          <w:noProof/>
          <w:lang w:eastAsia="ru-RU"/>
        </w:rPr>
        <w:drawing>
          <wp:inline distT="0" distB="0" distL="0" distR="0">
            <wp:extent cx="2882646" cy="2474976"/>
            <wp:effectExtent l="19050" t="0" r="0" b="0"/>
            <wp:docPr id="15" name="Рисунок 10" descr="\\se\Обмен\В ГАЗЕТУ 2019\ГАЗЕТА №1 от 14.01.2019\новогодние фантазии\dA7RqRz0B9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se\Обмен\В ГАЗЕТУ 2019\ГАЗЕТА №1 от 14.01.2019\новогодние фантазии\dA7RqRz0B9Y.jpg"/>
                    <pic:cNvPicPr>
                      <a:picLocks noChangeAspect="1" noChangeArrowheads="1"/>
                    </pic:cNvPicPr>
                  </pic:nvPicPr>
                  <pic:blipFill>
                    <a:blip r:embed="rId44" cstate="print"/>
                    <a:srcRect/>
                    <a:stretch>
                      <a:fillRect/>
                    </a:stretch>
                  </pic:blipFill>
                  <pic:spPr bwMode="auto">
                    <a:xfrm>
                      <a:off x="0" y="0"/>
                      <a:ext cx="2888945" cy="2480385"/>
                    </a:xfrm>
                    <a:prstGeom prst="rect">
                      <a:avLst/>
                    </a:prstGeom>
                    <a:noFill/>
                    <a:ln w="9525">
                      <a:noFill/>
                      <a:miter lim="800000"/>
                      <a:headEnd/>
                      <a:tailEnd/>
                    </a:ln>
                  </pic:spPr>
                </pic:pic>
              </a:graphicData>
            </a:graphic>
          </wp:inline>
        </w:drawing>
      </w:r>
    </w:p>
    <w:p w:rsidR="00000292" w:rsidRPr="0007419A" w:rsidRDefault="00505108" w:rsidP="00000292">
      <w:pPr>
        <w:rPr>
          <w:rFonts w:ascii="Bookman Old Style" w:hAnsi="Bookman Old Style"/>
        </w:rPr>
      </w:pPr>
      <w:r w:rsidRPr="00505108">
        <w:rPr>
          <w:rFonts w:ascii="Bookman Old Style" w:hAnsi="Bookman Old Style"/>
          <w:b/>
          <w:noProof/>
          <w:lang w:eastAsia="ru-RU"/>
        </w:rPr>
        <w:pict>
          <v:line id="Прямая соединительная линия 124" o:spid="_x0000_s1033"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9pt,3.25pt" to="534.5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" strokecolor="#17375e" strokeweight="2.25pt">
            <v:stroke dashstyle="1 1"/>
          </v:line>
        </w:pict>
      </w:r>
    </w:p>
    <w:p w:rsidR="00A87E17" w:rsidRPr="0007419A" w:rsidRDefault="00A87E17" w:rsidP="00000292">
      <w:pPr>
        <w:pStyle w:val="a4"/>
        <w:rPr>
          <w:rFonts w:ascii="Bookman Old Style" w:hAnsi="Bookman Old Style" w:cs="Times New Roman"/>
          <w:b/>
        </w:rPr>
      </w:pPr>
      <w:r w:rsidRPr="0007419A">
        <w:rPr>
          <w:rFonts w:ascii="Bookman Old Style" w:hAnsi="Bookman Old Style" w:cs="Times New Roman"/>
        </w:rPr>
        <w:t xml:space="preserve">Главный редактор: </w:t>
      </w:r>
      <w:r w:rsidR="00EC752B" w:rsidRPr="0007419A">
        <w:rPr>
          <w:rFonts w:ascii="Bookman Old Style" w:hAnsi="Bookman Old Style" w:cs="Times New Roman"/>
        </w:rPr>
        <w:t>Чистанова А.А.</w:t>
      </w:r>
    </w:p>
    <w:p w:rsidR="00A87E17" w:rsidRPr="0007419A" w:rsidRDefault="00A87E17" w:rsidP="00000292">
      <w:pPr>
        <w:pStyle w:val="a4"/>
        <w:rPr>
          <w:rFonts w:ascii="Bookman Old Style" w:hAnsi="Bookman Old Style" w:cs="Times New Roman"/>
        </w:rPr>
      </w:pPr>
      <w:r w:rsidRPr="0007419A">
        <w:rPr>
          <w:rFonts w:ascii="Bookman Old Style" w:hAnsi="Bookman Old Style" w:cs="Times New Roman"/>
        </w:rPr>
        <w:t>Газета выходит один раз в месяц, бесплатно</w:t>
      </w:r>
    </w:p>
    <w:p w:rsidR="00A87E17" w:rsidRPr="0007419A" w:rsidRDefault="00A87E17" w:rsidP="00A87E17">
      <w:pPr>
        <w:pStyle w:val="a4"/>
        <w:jc w:val="both"/>
        <w:rPr>
          <w:rFonts w:ascii="Bookman Old Style" w:hAnsi="Bookman Old Style"/>
        </w:rPr>
      </w:pPr>
      <w:r w:rsidRPr="0007419A">
        <w:rPr>
          <w:rFonts w:ascii="Bookman Old Style" w:hAnsi="Bookman Old Style"/>
        </w:rPr>
        <w:t xml:space="preserve">Пишите нам по адресу: 663011, Емельяновский р-н, п. Элита, </w:t>
      </w:r>
    </w:p>
    <w:p w:rsidR="00A87E17" w:rsidRPr="0007419A" w:rsidRDefault="00EC752B" w:rsidP="00A87E17">
      <w:pPr>
        <w:pStyle w:val="a4"/>
        <w:jc w:val="both"/>
        <w:rPr>
          <w:rFonts w:ascii="Bookman Old Style" w:hAnsi="Bookman Old Style"/>
        </w:rPr>
      </w:pPr>
      <w:r w:rsidRPr="0007419A">
        <w:rPr>
          <w:rFonts w:ascii="Bookman Old Style" w:hAnsi="Bookman Old Style"/>
        </w:rPr>
        <w:t>ул. Заводская, д. 18</w:t>
      </w:r>
    </w:p>
    <w:p w:rsidR="0037302A" w:rsidRPr="0007419A" w:rsidRDefault="00A87E17">
      <w:pPr>
        <w:pStyle w:val="a4"/>
        <w:rPr>
          <w:rFonts w:ascii="Bookman Old Style" w:hAnsi="Bookman Old Style"/>
          <w:b/>
        </w:rPr>
      </w:pPr>
      <w:r w:rsidRPr="0007419A">
        <w:rPr>
          <w:rFonts w:ascii="Bookman Old Style" w:hAnsi="Bookman Old Style"/>
        </w:rPr>
        <w:t xml:space="preserve">Звоните нам:  </w:t>
      </w:r>
      <w:r w:rsidRPr="0007419A">
        <w:rPr>
          <w:rFonts w:ascii="Bookman Old Style" w:hAnsi="Bookman Old Style"/>
          <w:b/>
        </w:rPr>
        <w:t xml:space="preserve">8 391 33 294 </w:t>
      </w:r>
      <w:r w:rsidR="00437BFE">
        <w:rPr>
          <w:rFonts w:ascii="Bookman Old Style" w:hAnsi="Bookman Old Style"/>
          <w:b/>
        </w:rPr>
        <w:t>29</w:t>
      </w:r>
      <w:r w:rsidRPr="0007419A">
        <w:rPr>
          <w:rFonts w:ascii="Bookman Old Style" w:hAnsi="Bookman Old Style"/>
        </w:rPr>
        <w:t xml:space="preserve">, </w:t>
      </w:r>
      <w:proofErr w:type="spellStart"/>
      <w:r w:rsidRPr="0007419A">
        <w:rPr>
          <w:rFonts w:ascii="Bookman Old Style" w:hAnsi="Bookman Old Style"/>
        </w:rPr>
        <w:t>эл</w:t>
      </w:r>
      <w:proofErr w:type="spellEnd"/>
      <w:r w:rsidRPr="0007419A">
        <w:rPr>
          <w:rFonts w:ascii="Bookman Old Style" w:hAnsi="Bookman Old Style"/>
        </w:rPr>
        <w:t xml:space="preserve">. почта: </w:t>
      </w:r>
      <w:proofErr w:type="spellStart"/>
      <w:r w:rsidR="00EC752B" w:rsidRPr="0007419A">
        <w:rPr>
          <w:rFonts w:ascii="Bookman Old Style" w:hAnsi="Bookman Old Style"/>
          <w:b/>
        </w:rPr>
        <w:t>elit</w:t>
      </w:r>
      <w:proofErr w:type="spellEnd"/>
      <w:r w:rsidR="00EC752B" w:rsidRPr="0007419A">
        <w:rPr>
          <w:rFonts w:ascii="Bookman Old Style" w:hAnsi="Bookman Old Style"/>
          <w:b/>
          <w:lang w:val="en-US"/>
        </w:rPr>
        <w:t>a</w:t>
      </w:r>
      <w:r w:rsidR="00EC752B" w:rsidRPr="0007419A">
        <w:rPr>
          <w:rFonts w:ascii="Bookman Old Style" w:hAnsi="Bookman Old Style"/>
          <w:b/>
        </w:rPr>
        <w:t>_</w:t>
      </w:r>
      <w:proofErr w:type="spellStart"/>
      <w:r w:rsidR="00EC752B" w:rsidRPr="0007419A">
        <w:rPr>
          <w:rFonts w:ascii="Bookman Old Style" w:hAnsi="Bookman Old Style"/>
          <w:b/>
          <w:lang w:val="en-US"/>
        </w:rPr>
        <w:t>krs</w:t>
      </w:r>
      <w:proofErr w:type="spellEnd"/>
      <w:r w:rsidRPr="0007419A">
        <w:rPr>
          <w:rFonts w:ascii="Bookman Old Style" w:hAnsi="Bookman Old Style"/>
          <w:b/>
        </w:rPr>
        <w:t>@</w:t>
      </w:r>
      <w:proofErr w:type="spellStart"/>
      <w:r w:rsidRPr="0007419A">
        <w:rPr>
          <w:rFonts w:ascii="Bookman Old Style" w:hAnsi="Bookman Old Style"/>
          <w:b/>
        </w:rPr>
        <w:t>mail.ru</w:t>
      </w:r>
      <w:proofErr w:type="spellEnd"/>
    </w:p>
    <w:sectPr w:rsidR="0037302A" w:rsidRPr="0007419A" w:rsidSect="00DE5374">
      <w:pgSz w:w="11906" w:h="16838"/>
      <w:pgMar w:top="993" w:right="1133" w:bottom="1276" w:left="1077" w:header="142" w:footer="42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00C9A" w:rsidRDefault="00A00C9A" w:rsidP="00694650">
      <w:pPr>
        <w:spacing w:after="0" w:line="240" w:lineRule="auto"/>
      </w:pPr>
      <w:r>
        <w:separator/>
      </w:r>
    </w:p>
  </w:endnote>
  <w:endnote w:type="continuationSeparator" w:id="1">
    <w:p w:rsidR="00A00C9A" w:rsidRDefault="00A00C9A" w:rsidP="0069465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Arial">
    <w:panose1 w:val="020B0604020202020204"/>
    <w:charset w:val="CC"/>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Impact">
    <w:panose1 w:val="020B0806030902050204"/>
    <w:charset w:val="CC"/>
    <w:family w:val="swiss"/>
    <w:pitch w:val="variable"/>
    <w:sig w:usb0="00000287" w:usb1="00000000" w:usb2="00000000" w:usb3="00000000" w:csb0="0000009F" w:csb1="00000000"/>
  </w:font>
  <w:font w:name="Andale Sans UI">
    <w:altName w:val="Arial Unicode MS"/>
    <w:charset w:val="CC"/>
    <w:family w:val="auto"/>
    <w:pitch w:val="variable"/>
    <w:sig w:usb0="00000000" w:usb1="00000000" w:usb2="00000000" w:usb3="00000000" w:csb0="00000000" w:csb1="00000000"/>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CC"/>
    <w:family w:val="roman"/>
    <w:pitch w:val="variable"/>
    <w:sig w:usb0="00000287" w:usb1="00000000" w:usb2="00000000" w:usb3="00000000" w:csb0="0000009F" w:csb1="00000000"/>
  </w:font>
  <w:font w:name="Microsoft YaHei">
    <w:panose1 w:val="020B0503020204020204"/>
    <w:charset w:val="86"/>
    <w:family w:val="swiss"/>
    <w:pitch w:val="variable"/>
    <w:sig w:usb0="80000287" w:usb1="280F3C52" w:usb2="00000016" w:usb3="00000000" w:csb0="0004001F" w:csb1="00000000"/>
  </w:font>
  <w:font w:name="Monotype Corsiva">
    <w:panose1 w:val="03010101010201010101"/>
    <w:charset w:val="CC"/>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9857172"/>
      <w:docPartObj>
        <w:docPartGallery w:val="Page Numbers (Bottom of Page)"/>
        <w:docPartUnique/>
      </w:docPartObj>
    </w:sdtPr>
    <w:sdtContent>
      <w:p w:rsidR="00A00C9A" w:rsidRDefault="00A00C9A">
        <w:pPr>
          <w:pStyle w:val="a8"/>
          <w:jc w:val="right"/>
        </w:pPr>
        <w:fldSimple w:instr=" PAGE   \* MERGEFORMAT ">
          <w:r w:rsidR="003F5E8F">
            <w:rPr>
              <w:noProof/>
            </w:rPr>
            <w:t>52</w:t>
          </w:r>
        </w:fldSimple>
      </w:p>
    </w:sdtContent>
  </w:sdt>
  <w:p w:rsidR="00A00C9A" w:rsidRDefault="00A00C9A">
    <w:pPr>
      <w:pStyle w:val="a8"/>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00C9A" w:rsidRDefault="00A00C9A" w:rsidP="00694650">
      <w:pPr>
        <w:spacing w:after="0" w:line="240" w:lineRule="auto"/>
      </w:pPr>
      <w:r>
        <w:separator/>
      </w:r>
    </w:p>
  </w:footnote>
  <w:footnote w:type="continuationSeparator" w:id="1">
    <w:p w:rsidR="00A00C9A" w:rsidRDefault="00A00C9A" w:rsidP="0069465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00C9A" w:rsidRDefault="00A00C9A">
    <w:pPr>
      <w:pStyle w:val="a6"/>
      <w:jc w:val="center"/>
    </w:pPr>
  </w:p>
  <w:p w:rsidR="00A00C9A" w:rsidRDefault="00A00C9A">
    <w:pPr>
      <w:pStyle w:val="a6"/>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name w:val="Outline"/>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name w:val="WW8Num6"/>
    <w:lvl w:ilvl="0">
      <w:start w:val="1"/>
      <w:numFmt w:val="upperRoman"/>
      <w:lvlText w:val="%1."/>
      <w:lvlJc w:val="left"/>
      <w:pPr>
        <w:tabs>
          <w:tab w:val="num" w:pos="1080"/>
        </w:tabs>
        <w:ind w:left="1080" w:hanging="720"/>
      </w:pPr>
      <w:rPr>
        <w:b/>
        <w:sz w:val="24"/>
      </w:rPr>
    </w:lvl>
    <w:lvl w:ilvl="1">
      <w:numFmt w:val="none"/>
      <w:suff w:val="nothing"/>
      <w:lvlText w:val=""/>
      <w:lvlJc w:val="left"/>
      <w:pPr>
        <w:tabs>
          <w:tab w:val="num" w:pos="0"/>
        </w:tabs>
        <w:ind w:left="0" w:firstLine="0"/>
      </w:pPr>
    </w:lvl>
    <w:lvl w:ilvl="2">
      <w:numFmt w:val="none"/>
      <w:suff w:val="nothing"/>
      <w:lvlText w:val=""/>
      <w:lvlJc w:val="left"/>
      <w:pPr>
        <w:tabs>
          <w:tab w:val="num" w:pos="0"/>
        </w:tabs>
        <w:ind w:left="0" w:firstLine="0"/>
      </w:pPr>
    </w:lvl>
    <w:lvl w:ilvl="3">
      <w:numFmt w:val="none"/>
      <w:suff w:val="nothing"/>
      <w:lvlText w:val=""/>
      <w:lvlJc w:val="left"/>
      <w:pPr>
        <w:tabs>
          <w:tab w:val="num" w:pos="0"/>
        </w:tabs>
        <w:ind w:left="0" w:firstLine="0"/>
      </w:pPr>
    </w:lvl>
    <w:lvl w:ilvl="4">
      <w:numFmt w:val="none"/>
      <w:suff w:val="nothing"/>
      <w:lvlText w:val=""/>
      <w:lvlJc w:val="left"/>
      <w:pPr>
        <w:tabs>
          <w:tab w:val="num" w:pos="0"/>
        </w:tabs>
        <w:ind w:left="0" w:firstLine="0"/>
      </w:pPr>
    </w:lvl>
    <w:lvl w:ilvl="5">
      <w:numFmt w:val="none"/>
      <w:suff w:val="nothing"/>
      <w:lvlText w:val=""/>
      <w:lvlJc w:val="left"/>
      <w:pPr>
        <w:tabs>
          <w:tab w:val="num" w:pos="0"/>
        </w:tabs>
        <w:ind w:left="0" w:firstLine="0"/>
      </w:pPr>
    </w:lvl>
    <w:lvl w:ilvl="6">
      <w:numFmt w:val="none"/>
      <w:suff w:val="nothing"/>
      <w:lvlText w:val=""/>
      <w:lvlJc w:val="left"/>
      <w:pPr>
        <w:tabs>
          <w:tab w:val="num" w:pos="0"/>
        </w:tabs>
        <w:ind w:left="0" w:firstLine="0"/>
      </w:pPr>
    </w:lvl>
    <w:lvl w:ilvl="7">
      <w:numFmt w:val="none"/>
      <w:suff w:val="nothing"/>
      <w:lvlText w:val=""/>
      <w:lvlJc w:val="left"/>
      <w:pPr>
        <w:tabs>
          <w:tab w:val="num" w:pos="0"/>
        </w:tabs>
        <w:ind w:left="0" w:firstLine="0"/>
      </w:pPr>
    </w:lvl>
    <w:lvl w:ilvl="8">
      <w:numFmt w:val="none"/>
      <w:suff w:val="nothing"/>
      <w:lvlText w:val=""/>
      <w:lvlJc w:val="left"/>
      <w:pPr>
        <w:tabs>
          <w:tab w:val="num" w:pos="0"/>
        </w:tabs>
        <w:ind w:left="0" w:firstLine="0"/>
      </w:pPr>
    </w:lvl>
  </w:abstractNum>
  <w:abstractNum w:abstractNumId="2">
    <w:nsid w:val="02C01E47"/>
    <w:multiLevelType w:val="multilevel"/>
    <w:tmpl w:val="7E74915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4AD11DE"/>
    <w:multiLevelType w:val="hybridMultilevel"/>
    <w:tmpl w:val="329C122A"/>
    <w:lvl w:ilvl="0" w:tplc="B3FC7C18">
      <w:start w:val="1"/>
      <w:numFmt w:val="decimal"/>
      <w:lvlText w:val="%1."/>
      <w:lvlJc w:val="left"/>
      <w:pPr>
        <w:ind w:left="1410" w:hanging="360"/>
      </w:pPr>
      <w:rPr>
        <w:rFonts w:hint="default"/>
      </w:rPr>
    </w:lvl>
    <w:lvl w:ilvl="1" w:tplc="04190019" w:tentative="1">
      <w:start w:val="1"/>
      <w:numFmt w:val="lowerLetter"/>
      <w:lvlText w:val="%2."/>
      <w:lvlJc w:val="left"/>
      <w:pPr>
        <w:ind w:left="2130" w:hanging="360"/>
      </w:pPr>
    </w:lvl>
    <w:lvl w:ilvl="2" w:tplc="0419001B" w:tentative="1">
      <w:start w:val="1"/>
      <w:numFmt w:val="lowerRoman"/>
      <w:lvlText w:val="%3."/>
      <w:lvlJc w:val="right"/>
      <w:pPr>
        <w:ind w:left="2850" w:hanging="180"/>
      </w:pPr>
    </w:lvl>
    <w:lvl w:ilvl="3" w:tplc="0419000F" w:tentative="1">
      <w:start w:val="1"/>
      <w:numFmt w:val="decimal"/>
      <w:lvlText w:val="%4."/>
      <w:lvlJc w:val="left"/>
      <w:pPr>
        <w:ind w:left="3570" w:hanging="360"/>
      </w:pPr>
    </w:lvl>
    <w:lvl w:ilvl="4" w:tplc="04190019" w:tentative="1">
      <w:start w:val="1"/>
      <w:numFmt w:val="lowerLetter"/>
      <w:lvlText w:val="%5."/>
      <w:lvlJc w:val="left"/>
      <w:pPr>
        <w:ind w:left="4290" w:hanging="360"/>
      </w:pPr>
    </w:lvl>
    <w:lvl w:ilvl="5" w:tplc="0419001B" w:tentative="1">
      <w:start w:val="1"/>
      <w:numFmt w:val="lowerRoman"/>
      <w:lvlText w:val="%6."/>
      <w:lvlJc w:val="right"/>
      <w:pPr>
        <w:ind w:left="5010" w:hanging="180"/>
      </w:pPr>
    </w:lvl>
    <w:lvl w:ilvl="6" w:tplc="0419000F" w:tentative="1">
      <w:start w:val="1"/>
      <w:numFmt w:val="decimal"/>
      <w:lvlText w:val="%7."/>
      <w:lvlJc w:val="left"/>
      <w:pPr>
        <w:ind w:left="5730" w:hanging="360"/>
      </w:pPr>
    </w:lvl>
    <w:lvl w:ilvl="7" w:tplc="04190019" w:tentative="1">
      <w:start w:val="1"/>
      <w:numFmt w:val="lowerLetter"/>
      <w:lvlText w:val="%8."/>
      <w:lvlJc w:val="left"/>
      <w:pPr>
        <w:ind w:left="6450" w:hanging="360"/>
      </w:pPr>
    </w:lvl>
    <w:lvl w:ilvl="8" w:tplc="0419001B" w:tentative="1">
      <w:start w:val="1"/>
      <w:numFmt w:val="lowerRoman"/>
      <w:lvlText w:val="%9."/>
      <w:lvlJc w:val="right"/>
      <w:pPr>
        <w:ind w:left="7170" w:hanging="180"/>
      </w:pPr>
    </w:lvl>
  </w:abstractNum>
  <w:abstractNum w:abstractNumId="4">
    <w:nsid w:val="0E905B91"/>
    <w:multiLevelType w:val="hybridMultilevel"/>
    <w:tmpl w:val="07081C32"/>
    <w:lvl w:ilvl="0" w:tplc="1A64CD7E">
      <w:start w:val="1"/>
      <w:numFmt w:val="decimal"/>
      <w:lvlText w:val="%1."/>
      <w:lvlJc w:val="left"/>
      <w:pPr>
        <w:tabs>
          <w:tab w:val="num" w:pos="1021"/>
        </w:tabs>
        <w:ind w:left="0" w:firstLine="709"/>
      </w:pPr>
      <w:rPr>
        <w:rFonts w:hint="default"/>
        <w:i w:val="0"/>
        <w:sz w:val="28"/>
        <w:szCs w:val="28"/>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5">
    <w:nsid w:val="11867D5B"/>
    <w:multiLevelType w:val="hybridMultilevel"/>
    <w:tmpl w:val="B9C0A0A4"/>
    <w:lvl w:ilvl="0" w:tplc="78B6436A">
      <w:start w:val="1"/>
      <w:numFmt w:val="decimal"/>
      <w:lvlText w:val="%1."/>
      <w:lvlJc w:val="left"/>
      <w:pPr>
        <w:ind w:left="1740" w:hanging="102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6">
    <w:nsid w:val="11885098"/>
    <w:multiLevelType w:val="singleLevel"/>
    <w:tmpl w:val="34E20FDC"/>
    <w:lvl w:ilvl="0">
      <w:start w:val="1"/>
      <w:numFmt w:val="decimal"/>
      <w:lvlText w:val="3.%1."/>
      <w:legacy w:legacy="1" w:legacySpace="0" w:legacyIndent="509"/>
      <w:lvlJc w:val="left"/>
      <w:rPr>
        <w:rFonts w:ascii="Times New Roman" w:hAnsi="Times New Roman" w:cs="Times New Roman" w:hint="default"/>
      </w:rPr>
    </w:lvl>
  </w:abstractNum>
  <w:abstractNum w:abstractNumId="7">
    <w:nsid w:val="1217283E"/>
    <w:multiLevelType w:val="hybridMultilevel"/>
    <w:tmpl w:val="26C6C40A"/>
    <w:lvl w:ilvl="0" w:tplc="D8D05130">
      <w:start w:val="1"/>
      <w:numFmt w:val="decimal"/>
      <w:lvlText w:val="%1."/>
      <w:lvlJc w:val="left"/>
      <w:pPr>
        <w:ind w:left="360" w:hanging="360"/>
      </w:pPr>
      <w:rPr>
        <w:rFonts w:hint="default"/>
      </w:rPr>
    </w:lvl>
    <w:lvl w:ilvl="1" w:tplc="04190019">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8">
    <w:nsid w:val="12353695"/>
    <w:multiLevelType w:val="hybridMultilevel"/>
    <w:tmpl w:val="26F2746C"/>
    <w:lvl w:ilvl="0" w:tplc="BA5017EA">
      <w:start w:val="1"/>
      <w:numFmt w:val="decimal"/>
      <w:lvlText w:val="%1."/>
      <w:lvlJc w:val="left"/>
      <w:pPr>
        <w:ind w:left="840" w:hanging="840"/>
      </w:pPr>
      <w:rPr>
        <w:rFonts w:hint="default"/>
        <w:i w:val="0"/>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nsid w:val="14292507"/>
    <w:multiLevelType w:val="hybridMultilevel"/>
    <w:tmpl w:val="B35E8DD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453686C"/>
    <w:multiLevelType w:val="hybridMultilevel"/>
    <w:tmpl w:val="9F3E831A"/>
    <w:lvl w:ilvl="0" w:tplc="0419000F">
      <w:start w:val="1"/>
      <w:numFmt w:val="decimal"/>
      <w:lvlText w:val="%1."/>
      <w:lvlJc w:val="left"/>
      <w:pPr>
        <w:ind w:left="1358" w:hanging="360"/>
      </w:pPr>
    </w:lvl>
    <w:lvl w:ilvl="1" w:tplc="04190019" w:tentative="1">
      <w:start w:val="1"/>
      <w:numFmt w:val="lowerLetter"/>
      <w:lvlText w:val="%2."/>
      <w:lvlJc w:val="left"/>
      <w:pPr>
        <w:ind w:left="2078" w:hanging="360"/>
      </w:pPr>
    </w:lvl>
    <w:lvl w:ilvl="2" w:tplc="0419001B" w:tentative="1">
      <w:start w:val="1"/>
      <w:numFmt w:val="lowerRoman"/>
      <w:lvlText w:val="%3."/>
      <w:lvlJc w:val="right"/>
      <w:pPr>
        <w:ind w:left="2798" w:hanging="180"/>
      </w:pPr>
    </w:lvl>
    <w:lvl w:ilvl="3" w:tplc="0419000F" w:tentative="1">
      <w:start w:val="1"/>
      <w:numFmt w:val="decimal"/>
      <w:lvlText w:val="%4."/>
      <w:lvlJc w:val="left"/>
      <w:pPr>
        <w:ind w:left="3518" w:hanging="360"/>
      </w:pPr>
    </w:lvl>
    <w:lvl w:ilvl="4" w:tplc="04190019" w:tentative="1">
      <w:start w:val="1"/>
      <w:numFmt w:val="lowerLetter"/>
      <w:lvlText w:val="%5."/>
      <w:lvlJc w:val="left"/>
      <w:pPr>
        <w:ind w:left="4238" w:hanging="360"/>
      </w:pPr>
    </w:lvl>
    <w:lvl w:ilvl="5" w:tplc="0419001B" w:tentative="1">
      <w:start w:val="1"/>
      <w:numFmt w:val="lowerRoman"/>
      <w:lvlText w:val="%6."/>
      <w:lvlJc w:val="right"/>
      <w:pPr>
        <w:ind w:left="4958" w:hanging="180"/>
      </w:pPr>
    </w:lvl>
    <w:lvl w:ilvl="6" w:tplc="0419000F" w:tentative="1">
      <w:start w:val="1"/>
      <w:numFmt w:val="decimal"/>
      <w:lvlText w:val="%7."/>
      <w:lvlJc w:val="left"/>
      <w:pPr>
        <w:ind w:left="5678" w:hanging="360"/>
      </w:pPr>
    </w:lvl>
    <w:lvl w:ilvl="7" w:tplc="04190019" w:tentative="1">
      <w:start w:val="1"/>
      <w:numFmt w:val="lowerLetter"/>
      <w:lvlText w:val="%8."/>
      <w:lvlJc w:val="left"/>
      <w:pPr>
        <w:ind w:left="6398" w:hanging="360"/>
      </w:pPr>
    </w:lvl>
    <w:lvl w:ilvl="8" w:tplc="0419001B" w:tentative="1">
      <w:start w:val="1"/>
      <w:numFmt w:val="lowerRoman"/>
      <w:lvlText w:val="%9."/>
      <w:lvlJc w:val="right"/>
      <w:pPr>
        <w:ind w:left="7118" w:hanging="180"/>
      </w:pPr>
    </w:lvl>
  </w:abstractNum>
  <w:abstractNum w:abstractNumId="11">
    <w:nsid w:val="14EA1442"/>
    <w:multiLevelType w:val="hybridMultilevel"/>
    <w:tmpl w:val="BBF65DBC"/>
    <w:lvl w:ilvl="0" w:tplc="738E8AAC">
      <w:start w:val="1"/>
      <w:numFmt w:val="decimal"/>
      <w:lvlText w:val="%1."/>
      <w:lvlJc w:val="left"/>
      <w:pPr>
        <w:ind w:left="900" w:hanging="360"/>
      </w:pPr>
      <w:rPr>
        <w:rFonts w:ascii="Arial" w:hAnsi="Arial" w:cs="Arial" w:hint="default"/>
        <w:sz w:val="24"/>
        <w:szCs w:val="24"/>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182D1B08"/>
    <w:multiLevelType w:val="hybridMultilevel"/>
    <w:tmpl w:val="AD1A69FE"/>
    <w:lvl w:ilvl="0" w:tplc="EB92BCC6">
      <w:start w:val="1"/>
      <w:numFmt w:val="decimal"/>
      <w:lvlText w:val="%1."/>
      <w:lvlJc w:val="left"/>
      <w:pPr>
        <w:ind w:left="1440" w:hanging="360"/>
      </w:pPr>
      <w:rPr>
        <w:rFonts w:hint="default"/>
      </w:r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19A571EE"/>
    <w:multiLevelType w:val="singleLevel"/>
    <w:tmpl w:val="176E4BB8"/>
    <w:lvl w:ilvl="0">
      <w:start w:val="1"/>
      <w:numFmt w:val="decimal"/>
      <w:lvlText w:val="2.%1."/>
      <w:legacy w:legacy="1" w:legacySpace="0" w:legacyIndent="528"/>
      <w:lvlJc w:val="left"/>
      <w:rPr>
        <w:rFonts w:ascii="Times New Roman" w:hAnsi="Times New Roman" w:cs="Times New Roman" w:hint="default"/>
      </w:rPr>
    </w:lvl>
  </w:abstractNum>
  <w:abstractNum w:abstractNumId="14">
    <w:nsid w:val="1EB362CF"/>
    <w:multiLevelType w:val="hybridMultilevel"/>
    <w:tmpl w:val="5B88E7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44B0089"/>
    <w:multiLevelType w:val="singleLevel"/>
    <w:tmpl w:val="56821834"/>
    <w:lvl w:ilvl="0">
      <w:start w:val="3"/>
      <w:numFmt w:val="decimal"/>
      <w:lvlText w:val="4.%1."/>
      <w:legacy w:legacy="1" w:legacySpace="0" w:legacyIndent="499"/>
      <w:lvlJc w:val="left"/>
      <w:rPr>
        <w:rFonts w:ascii="Times New Roman" w:hAnsi="Times New Roman" w:cs="Times New Roman" w:hint="default"/>
      </w:rPr>
    </w:lvl>
  </w:abstractNum>
  <w:abstractNum w:abstractNumId="16">
    <w:nsid w:val="250D2E78"/>
    <w:multiLevelType w:val="hybridMultilevel"/>
    <w:tmpl w:val="BDBC7FA0"/>
    <w:lvl w:ilvl="0" w:tplc="17FC889E">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nsid w:val="266B1104"/>
    <w:multiLevelType w:val="hybridMultilevel"/>
    <w:tmpl w:val="772C6084"/>
    <w:lvl w:ilvl="0" w:tplc="4AF4D2EE">
      <w:start w:val="1"/>
      <w:numFmt w:val="decimal"/>
      <w:lvlText w:val="%1)"/>
      <w:lvlJc w:val="left"/>
      <w:pPr>
        <w:ind w:left="1288" w:hanging="360"/>
      </w:pPr>
      <w:rPr>
        <w:rFonts w:hint="default"/>
      </w:rPr>
    </w:lvl>
    <w:lvl w:ilvl="1" w:tplc="04190019" w:tentative="1">
      <w:start w:val="1"/>
      <w:numFmt w:val="lowerLetter"/>
      <w:lvlText w:val="%2."/>
      <w:lvlJc w:val="left"/>
      <w:pPr>
        <w:ind w:left="2008" w:hanging="360"/>
      </w:pPr>
    </w:lvl>
    <w:lvl w:ilvl="2" w:tplc="0419001B" w:tentative="1">
      <w:start w:val="1"/>
      <w:numFmt w:val="lowerRoman"/>
      <w:lvlText w:val="%3."/>
      <w:lvlJc w:val="right"/>
      <w:pPr>
        <w:ind w:left="2728" w:hanging="180"/>
      </w:pPr>
    </w:lvl>
    <w:lvl w:ilvl="3" w:tplc="0419000F" w:tentative="1">
      <w:start w:val="1"/>
      <w:numFmt w:val="decimal"/>
      <w:lvlText w:val="%4."/>
      <w:lvlJc w:val="left"/>
      <w:pPr>
        <w:ind w:left="3448" w:hanging="360"/>
      </w:pPr>
    </w:lvl>
    <w:lvl w:ilvl="4" w:tplc="04190019" w:tentative="1">
      <w:start w:val="1"/>
      <w:numFmt w:val="lowerLetter"/>
      <w:lvlText w:val="%5."/>
      <w:lvlJc w:val="left"/>
      <w:pPr>
        <w:ind w:left="4168" w:hanging="360"/>
      </w:pPr>
    </w:lvl>
    <w:lvl w:ilvl="5" w:tplc="0419001B" w:tentative="1">
      <w:start w:val="1"/>
      <w:numFmt w:val="lowerRoman"/>
      <w:lvlText w:val="%6."/>
      <w:lvlJc w:val="right"/>
      <w:pPr>
        <w:ind w:left="4888" w:hanging="180"/>
      </w:pPr>
    </w:lvl>
    <w:lvl w:ilvl="6" w:tplc="0419000F" w:tentative="1">
      <w:start w:val="1"/>
      <w:numFmt w:val="decimal"/>
      <w:lvlText w:val="%7."/>
      <w:lvlJc w:val="left"/>
      <w:pPr>
        <w:ind w:left="5608" w:hanging="360"/>
      </w:pPr>
    </w:lvl>
    <w:lvl w:ilvl="7" w:tplc="04190019" w:tentative="1">
      <w:start w:val="1"/>
      <w:numFmt w:val="lowerLetter"/>
      <w:lvlText w:val="%8."/>
      <w:lvlJc w:val="left"/>
      <w:pPr>
        <w:ind w:left="6328" w:hanging="360"/>
      </w:pPr>
    </w:lvl>
    <w:lvl w:ilvl="8" w:tplc="0419001B" w:tentative="1">
      <w:start w:val="1"/>
      <w:numFmt w:val="lowerRoman"/>
      <w:lvlText w:val="%9."/>
      <w:lvlJc w:val="right"/>
      <w:pPr>
        <w:ind w:left="7048" w:hanging="180"/>
      </w:pPr>
    </w:lvl>
  </w:abstractNum>
  <w:abstractNum w:abstractNumId="18">
    <w:nsid w:val="2A43054F"/>
    <w:multiLevelType w:val="multilevel"/>
    <w:tmpl w:val="C17C5A7A"/>
    <w:lvl w:ilvl="0">
      <w:start w:val="1"/>
      <w:numFmt w:val="decimal"/>
      <w:lvlText w:val="%1."/>
      <w:lvlJc w:val="left"/>
      <w:pPr>
        <w:ind w:left="390" w:hanging="390"/>
      </w:pPr>
      <w:rPr>
        <w:rFonts w:hint="default"/>
      </w:rPr>
    </w:lvl>
    <w:lvl w:ilvl="1">
      <w:start w:val="6"/>
      <w:numFmt w:val="decimal"/>
      <w:lvlText w:val="%1.%2."/>
      <w:lvlJc w:val="left"/>
      <w:pPr>
        <w:ind w:left="1288" w:hanging="720"/>
      </w:pPr>
      <w:rPr>
        <w:rFonts w:hint="default"/>
      </w:rPr>
    </w:lvl>
    <w:lvl w:ilvl="2">
      <w:start w:val="1"/>
      <w:numFmt w:val="decimal"/>
      <w:lvlText w:val="%1.%2.%3."/>
      <w:lvlJc w:val="left"/>
      <w:pPr>
        <w:ind w:left="1856" w:hanging="720"/>
      </w:pPr>
      <w:rPr>
        <w:rFonts w:hint="default"/>
      </w:rPr>
    </w:lvl>
    <w:lvl w:ilvl="3">
      <w:start w:val="1"/>
      <w:numFmt w:val="decimal"/>
      <w:lvlText w:val="%1.%2.%3.%4."/>
      <w:lvlJc w:val="left"/>
      <w:pPr>
        <w:ind w:left="2784" w:hanging="1080"/>
      </w:pPr>
      <w:rPr>
        <w:rFonts w:hint="default"/>
      </w:rPr>
    </w:lvl>
    <w:lvl w:ilvl="4">
      <w:start w:val="1"/>
      <w:numFmt w:val="decimal"/>
      <w:lvlText w:val="%1.%2.%3.%4.%5."/>
      <w:lvlJc w:val="left"/>
      <w:pPr>
        <w:ind w:left="3352" w:hanging="1080"/>
      </w:pPr>
      <w:rPr>
        <w:rFonts w:hint="default"/>
      </w:rPr>
    </w:lvl>
    <w:lvl w:ilvl="5">
      <w:start w:val="1"/>
      <w:numFmt w:val="decimal"/>
      <w:lvlText w:val="%1.%2.%3.%4.%5.%6."/>
      <w:lvlJc w:val="left"/>
      <w:pPr>
        <w:ind w:left="4280" w:hanging="1440"/>
      </w:pPr>
      <w:rPr>
        <w:rFonts w:hint="default"/>
      </w:rPr>
    </w:lvl>
    <w:lvl w:ilvl="6">
      <w:start w:val="1"/>
      <w:numFmt w:val="decimal"/>
      <w:lvlText w:val="%1.%2.%3.%4.%5.%6.%7."/>
      <w:lvlJc w:val="left"/>
      <w:pPr>
        <w:ind w:left="4848" w:hanging="1440"/>
      </w:pPr>
      <w:rPr>
        <w:rFonts w:hint="default"/>
      </w:rPr>
    </w:lvl>
    <w:lvl w:ilvl="7">
      <w:start w:val="1"/>
      <w:numFmt w:val="decimal"/>
      <w:lvlText w:val="%1.%2.%3.%4.%5.%6.%7.%8."/>
      <w:lvlJc w:val="left"/>
      <w:pPr>
        <w:ind w:left="5776" w:hanging="1800"/>
      </w:pPr>
      <w:rPr>
        <w:rFonts w:hint="default"/>
      </w:rPr>
    </w:lvl>
    <w:lvl w:ilvl="8">
      <w:start w:val="1"/>
      <w:numFmt w:val="decimal"/>
      <w:lvlText w:val="%1.%2.%3.%4.%5.%6.%7.%8.%9."/>
      <w:lvlJc w:val="left"/>
      <w:pPr>
        <w:ind w:left="6704" w:hanging="2160"/>
      </w:pPr>
      <w:rPr>
        <w:rFonts w:hint="default"/>
      </w:rPr>
    </w:lvl>
  </w:abstractNum>
  <w:abstractNum w:abstractNumId="19">
    <w:nsid w:val="2D305168"/>
    <w:multiLevelType w:val="hybridMultilevel"/>
    <w:tmpl w:val="4BD2126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30BB2BA4"/>
    <w:multiLevelType w:val="singleLevel"/>
    <w:tmpl w:val="C2E8C34E"/>
    <w:lvl w:ilvl="0">
      <w:start w:val="2"/>
      <w:numFmt w:val="decimal"/>
      <w:lvlText w:val="1.%1."/>
      <w:legacy w:legacy="1" w:legacySpace="0" w:legacyIndent="552"/>
      <w:lvlJc w:val="left"/>
      <w:rPr>
        <w:rFonts w:ascii="Times New Roman" w:hAnsi="Times New Roman" w:cs="Times New Roman" w:hint="default"/>
      </w:rPr>
    </w:lvl>
  </w:abstractNum>
  <w:abstractNum w:abstractNumId="21">
    <w:nsid w:val="377C59DF"/>
    <w:multiLevelType w:val="hybridMultilevel"/>
    <w:tmpl w:val="F1A61CA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454C3D0F"/>
    <w:multiLevelType w:val="hybridMultilevel"/>
    <w:tmpl w:val="7076031E"/>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49B44989"/>
    <w:multiLevelType w:val="hybridMultilevel"/>
    <w:tmpl w:val="16B0DA7E"/>
    <w:lvl w:ilvl="0" w:tplc="89D63C5C">
      <w:start w:val="1"/>
      <w:numFmt w:val="decimal"/>
      <w:lvlText w:val="%1."/>
      <w:lvlJc w:val="left"/>
      <w:pPr>
        <w:ind w:left="1858" w:hanging="1110"/>
      </w:pPr>
      <w:rPr>
        <w:rFonts w:hint="default"/>
      </w:rPr>
    </w:lvl>
    <w:lvl w:ilvl="1" w:tplc="04190019" w:tentative="1">
      <w:start w:val="1"/>
      <w:numFmt w:val="lowerLetter"/>
      <w:lvlText w:val="%2."/>
      <w:lvlJc w:val="left"/>
      <w:pPr>
        <w:ind w:left="1828" w:hanging="360"/>
      </w:pPr>
    </w:lvl>
    <w:lvl w:ilvl="2" w:tplc="0419001B" w:tentative="1">
      <w:start w:val="1"/>
      <w:numFmt w:val="lowerRoman"/>
      <w:lvlText w:val="%3."/>
      <w:lvlJc w:val="right"/>
      <w:pPr>
        <w:ind w:left="2548" w:hanging="180"/>
      </w:pPr>
    </w:lvl>
    <w:lvl w:ilvl="3" w:tplc="0419000F" w:tentative="1">
      <w:start w:val="1"/>
      <w:numFmt w:val="decimal"/>
      <w:lvlText w:val="%4."/>
      <w:lvlJc w:val="left"/>
      <w:pPr>
        <w:ind w:left="3268" w:hanging="360"/>
      </w:pPr>
    </w:lvl>
    <w:lvl w:ilvl="4" w:tplc="04190019" w:tentative="1">
      <w:start w:val="1"/>
      <w:numFmt w:val="lowerLetter"/>
      <w:lvlText w:val="%5."/>
      <w:lvlJc w:val="left"/>
      <w:pPr>
        <w:ind w:left="3988" w:hanging="360"/>
      </w:pPr>
    </w:lvl>
    <w:lvl w:ilvl="5" w:tplc="0419001B" w:tentative="1">
      <w:start w:val="1"/>
      <w:numFmt w:val="lowerRoman"/>
      <w:lvlText w:val="%6."/>
      <w:lvlJc w:val="right"/>
      <w:pPr>
        <w:ind w:left="4708" w:hanging="180"/>
      </w:pPr>
    </w:lvl>
    <w:lvl w:ilvl="6" w:tplc="0419000F" w:tentative="1">
      <w:start w:val="1"/>
      <w:numFmt w:val="decimal"/>
      <w:lvlText w:val="%7."/>
      <w:lvlJc w:val="left"/>
      <w:pPr>
        <w:ind w:left="5428" w:hanging="360"/>
      </w:pPr>
    </w:lvl>
    <w:lvl w:ilvl="7" w:tplc="04190019" w:tentative="1">
      <w:start w:val="1"/>
      <w:numFmt w:val="lowerLetter"/>
      <w:lvlText w:val="%8."/>
      <w:lvlJc w:val="left"/>
      <w:pPr>
        <w:ind w:left="6148" w:hanging="360"/>
      </w:pPr>
    </w:lvl>
    <w:lvl w:ilvl="8" w:tplc="0419001B" w:tentative="1">
      <w:start w:val="1"/>
      <w:numFmt w:val="lowerRoman"/>
      <w:lvlText w:val="%9."/>
      <w:lvlJc w:val="right"/>
      <w:pPr>
        <w:ind w:left="6868" w:hanging="180"/>
      </w:pPr>
    </w:lvl>
  </w:abstractNum>
  <w:abstractNum w:abstractNumId="24">
    <w:nsid w:val="4D462985"/>
    <w:multiLevelType w:val="multilevel"/>
    <w:tmpl w:val="EAF6738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i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5">
    <w:nsid w:val="59D040E2"/>
    <w:multiLevelType w:val="singleLevel"/>
    <w:tmpl w:val="CF5A3FD0"/>
    <w:lvl w:ilvl="0">
      <w:start w:val="1"/>
      <w:numFmt w:val="decimal"/>
      <w:lvlText w:val="%1."/>
      <w:legacy w:legacy="1" w:legacySpace="0" w:legacyIndent="274"/>
      <w:lvlJc w:val="left"/>
      <w:rPr>
        <w:rFonts w:ascii="Times New Roman" w:hAnsi="Times New Roman" w:cs="Times New Roman" w:hint="default"/>
      </w:rPr>
    </w:lvl>
  </w:abstractNum>
  <w:abstractNum w:abstractNumId="26">
    <w:nsid w:val="5B477126"/>
    <w:multiLevelType w:val="hybridMultilevel"/>
    <w:tmpl w:val="CAE67414"/>
    <w:lvl w:ilvl="0" w:tplc="BCDA71D0">
      <w:start w:val="1"/>
      <w:numFmt w:val="decimal"/>
      <w:lvlText w:val="%1."/>
      <w:lvlJc w:val="left"/>
      <w:pPr>
        <w:ind w:left="928" w:hanging="360"/>
      </w:pPr>
      <w:rPr>
        <w:rFonts w:hint="default"/>
      </w:rPr>
    </w:lvl>
    <w:lvl w:ilvl="1" w:tplc="04190019">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27">
    <w:nsid w:val="5BE9521E"/>
    <w:multiLevelType w:val="singleLevel"/>
    <w:tmpl w:val="2DE03DC0"/>
    <w:lvl w:ilvl="0">
      <w:start w:val="1"/>
      <w:numFmt w:val="decimal"/>
      <w:lvlText w:val="%1)"/>
      <w:legacy w:legacy="1" w:legacySpace="0" w:legacyIndent="308"/>
      <w:lvlJc w:val="left"/>
      <w:rPr>
        <w:rFonts w:ascii="Times New Roman" w:hAnsi="Times New Roman" w:cs="Times New Roman" w:hint="default"/>
      </w:rPr>
    </w:lvl>
  </w:abstractNum>
  <w:abstractNum w:abstractNumId="28">
    <w:nsid w:val="679C28A9"/>
    <w:multiLevelType w:val="multilevel"/>
    <w:tmpl w:val="508C7C5C"/>
    <w:lvl w:ilvl="0">
      <w:start w:val="1"/>
      <w:numFmt w:val="decimal"/>
      <w:lvlText w:val="%1."/>
      <w:lvlJc w:val="left"/>
      <w:pPr>
        <w:ind w:left="390" w:hanging="39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9">
    <w:nsid w:val="67BA0C56"/>
    <w:multiLevelType w:val="hybridMultilevel"/>
    <w:tmpl w:val="E0E0896E"/>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30">
    <w:nsid w:val="682E0A24"/>
    <w:multiLevelType w:val="hybridMultilevel"/>
    <w:tmpl w:val="E90E82A8"/>
    <w:lvl w:ilvl="0" w:tplc="9D126AA6">
      <w:start w:val="1"/>
      <w:numFmt w:val="decimal"/>
      <w:lvlText w:val="%1."/>
      <w:lvlJc w:val="left"/>
      <w:pPr>
        <w:ind w:left="2559" w:hanging="1425"/>
      </w:pPr>
      <w:rPr>
        <w:rFonts w:hint="default"/>
      </w:rPr>
    </w:lvl>
    <w:lvl w:ilvl="1" w:tplc="04190019" w:tentative="1">
      <w:start w:val="1"/>
      <w:numFmt w:val="lowerLetter"/>
      <w:lvlText w:val="%2."/>
      <w:lvlJc w:val="left"/>
      <w:pPr>
        <w:ind w:left="2214" w:hanging="360"/>
      </w:pPr>
    </w:lvl>
    <w:lvl w:ilvl="2" w:tplc="0419001B" w:tentative="1">
      <w:start w:val="1"/>
      <w:numFmt w:val="lowerRoman"/>
      <w:lvlText w:val="%3."/>
      <w:lvlJc w:val="right"/>
      <w:pPr>
        <w:ind w:left="2934" w:hanging="180"/>
      </w:pPr>
    </w:lvl>
    <w:lvl w:ilvl="3" w:tplc="0419000F" w:tentative="1">
      <w:start w:val="1"/>
      <w:numFmt w:val="decimal"/>
      <w:lvlText w:val="%4."/>
      <w:lvlJc w:val="left"/>
      <w:pPr>
        <w:ind w:left="3654" w:hanging="360"/>
      </w:pPr>
    </w:lvl>
    <w:lvl w:ilvl="4" w:tplc="04190019" w:tentative="1">
      <w:start w:val="1"/>
      <w:numFmt w:val="lowerLetter"/>
      <w:lvlText w:val="%5."/>
      <w:lvlJc w:val="left"/>
      <w:pPr>
        <w:ind w:left="4374" w:hanging="360"/>
      </w:pPr>
    </w:lvl>
    <w:lvl w:ilvl="5" w:tplc="0419001B" w:tentative="1">
      <w:start w:val="1"/>
      <w:numFmt w:val="lowerRoman"/>
      <w:lvlText w:val="%6."/>
      <w:lvlJc w:val="right"/>
      <w:pPr>
        <w:ind w:left="5094" w:hanging="180"/>
      </w:pPr>
    </w:lvl>
    <w:lvl w:ilvl="6" w:tplc="0419000F" w:tentative="1">
      <w:start w:val="1"/>
      <w:numFmt w:val="decimal"/>
      <w:lvlText w:val="%7."/>
      <w:lvlJc w:val="left"/>
      <w:pPr>
        <w:ind w:left="5814" w:hanging="360"/>
      </w:pPr>
    </w:lvl>
    <w:lvl w:ilvl="7" w:tplc="04190019" w:tentative="1">
      <w:start w:val="1"/>
      <w:numFmt w:val="lowerLetter"/>
      <w:lvlText w:val="%8."/>
      <w:lvlJc w:val="left"/>
      <w:pPr>
        <w:ind w:left="6534" w:hanging="360"/>
      </w:pPr>
    </w:lvl>
    <w:lvl w:ilvl="8" w:tplc="0419001B" w:tentative="1">
      <w:start w:val="1"/>
      <w:numFmt w:val="lowerRoman"/>
      <w:lvlText w:val="%9."/>
      <w:lvlJc w:val="right"/>
      <w:pPr>
        <w:ind w:left="7254" w:hanging="180"/>
      </w:pPr>
    </w:lvl>
  </w:abstractNum>
  <w:abstractNum w:abstractNumId="31">
    <w:nsid w:val="6D0E0E0D"/>
    <w:multiLevelType w:val="multilevel"/>
    <w:tmpl w:val="2B6E86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2">
    <w:nsid w:val="6F54323F"/>
    <w:multiLevelType w:val="hybridMultilevel"/>
    <w:tmpl w:val="D9CAA28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6F8A4F91"/>
    <w:multiLevelType w:val="hybridMultilevel"/>
    <w:tmpl w:val="4218F19E"/>
    <w:lvl w:ilvl="0" w:tplc="A268189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4">
    <w:nsid w:val="6FF546F8"/>
    <w:multiLevelType w:val="singleLevel"/>
    <w:tmpl w:val="D57E00AC"/>
    <w:lvl w:ilvl="0">
      <w:start w:val="2"/>
      <w:numFmt w:val="decimal"/>
      <w:lvlText w:val="%1)"/>
      <w:legacy w:legacy="1" w:legacySpace="0" w:legacyIndent="312"/>
      <w:lvlJc w:val="left"/>
      <w:rPr>
        <w:rFonts w:ascii="Times New Roman" w:hAnsi="Times New Roman" w:cs="Times New Roman" w:hint="default"/>
      </w:rPr>
    </w:lvl>
  </w:abstractNum>
  <w:abstractNum w:abstractNumId="35">
    <w:nsid w:val="75B86FF0"/>
    <w:multiLevelType w:val="hybridMultilevel"/>
    <w:tmpl w:val="D870B8C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6">
    <w:nsid w:val="7D9C0FE3"/>
    <w:multiLevelType w:val="hybridMultilevel"/>
    <w:tmpl w:val="3D4A8B64"/>
    <w:lvl w:ilvl="0" w:tplc="75CEEC9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4"/>
  </w:num>
  <w:num w:numId="2">
    <w:abstractNumId w:val="11"/>
  </w:num>
  <w:num w:numId="3">
    <w:abstractNumId w:val="5"/>
  </w:num>
  <w:num w:numId="4">
    <w:abstractNumId w:val="8"/>
  </w:num>
  <w:num w:numId="5">
    <w:abstractNumId w:val="30"/>
  </w:num>
  <w:num w:numId="6">
    <w:abstractNumId w:val="36"/>
  </w:num>
  <w:num w:numId="7">
    <w:abstractNumId w:val="1"/>
  </w:num>
  <w:num w:numId="8">
    <w:abstractNumId w:val="19"/>
  </w:num>
  <w:num w:numId="9">
    <w:abstractNumId w:val="4"/>
  </w:num>
  <w:num w:numId="10">
    <w:abstractNumId w:val="35"/>
  </w:num>
  <w:num w:numId="11">
    <w:abstractNumId w:val="9"/>
  </w:num>
  <w:num w:numId="12">
    <w:abstractNumId w:val="16"/>
  </w:num>
  <w:num w:numId="13">
    <w:abstractNumId w:val="21"/>
  </w:num>
  <w:num w:numId="14">
    <w:abstractNumId w:val="31"/>
  </w:num>
  <w:num w:numId="15">
    <w:abstractNumId w:val="24"/>
  </w:num>
  <w:num w:numId="16">
    <w:abstractNumId w:val="23"/>
  </w:num>
  <w:num w:numId="17">
    <w:abstractNumId w:val="29"/>
  </w:num>
  <w:num w:numId="18">
    <w:abstractNumId w:val="0"/>
  </w:num>
  <w:num w:numId="19">
    <w:abstractNumId w:val="2"/>
  </w:num>
  <w:num w:numId="20">
    <w:abstractNumId w:val="33"/>
  </w:num>
  <w:num w:numId="21">
    <w:abstractNumId w:val="7"/>
  </w:num>
  <w:num w:numId="22">
    <w:abstractNumId w:val="3"/>
  </w:num>
  <w:num w:numId="23">
    <w:abstractNumId w:val="32"/>
  </w:num>
  <w:num w:numId="24">
    <w:abstractNumId w:val="10"/>
  </w:num>
  <w:num w:numId="2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26"/>
  </w:num>
  <w:num w:numId="27">
    <w:abstractNumId w:val="17"/>
  </w:num>
  <w:num w:numId="28">
    <w:abstractNumId w:val="18"/>
  </w:num>
  <w:num w:numId="29">
    <w:abstractNumId w:val="27"/>
  </w:num>
  <w:num w:numId="30">
    <w:abstractNumId w:val="20"/>
  </w:num>
  <w:num w:numId="31">
    <w:abstractNumId w:val="13"/>
  </w:num>
  <w:num w:numId="32">
    <w:abstractNumId w:val="6"/>
  </w:num>
  <w:num w:numId="33">
    <w:abstractNumId w:val="34"/>
  </w:num>
  <w:num w:numId="34">
    <w:abstractNumId w:val="15"/>
  </w:num>
  <w:num w:numId="35">
    <w:abstractNumId w:val="25"/>
  </w:num>
  <w:num w:numId="36">
    <w:abstractNumId w:val="22"/>
  </w:num>
  <w:num w:numId="37">
    <w:abstractNumId w:val="28"/>
  </w:num>
  <w:num w:numId="38">
    <w:abstractNumId w:val="12"/>
  </w:num>
  <w:numIdMacAtCleanup w:val="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8"/>
  <w:proofState w:spelling="clean" w:grammar="clean"/>
  <w:defaultTabStop w:val="708"/>
  <w:drawingGridHorizontalSpacing w:val="110"/>
  <w:displayHorizontalDrawingGridEvery w:val="2"/>
  <w:characterSpacingControl w:val="doNotCompress"/>
  <w:hdrShapeDefaults>
    <o:shapedefaults v:ext="edit" spidmax="120833"/>
  </w:hdrShapeDefaults>
  <w:footnotePr>
    <w:footnote w:id="0"/>
    <w:footnote w:id="1"/>
  </w:footnotePr>
  <w:endnotePr>
    <w:endnote w:id="0"/>
    <w:endnote w:id="1"/>
  </w:endnotePr>
  <w:compat/>
  <w:rsids>
    <w:rsidRoot w:val="00D47EE5"/>
    <w:rsid w:val="00000292"/>
    <w:rsid w:val="00010887"/>
    <w:rsid w:val="00013F44"/>
    <w:rsid w:val="00016960"/>
    <w:rsid w:val="000228A5"/>
    <w:rsid w:val="000516E8"/>
    <w:rsid w:val="0007419A"/>
    <w:rsid w:val="00074E85"/>
    <w:rsid w:val="00075480"/>
    <w:rsid w:val="00085B0D"/>
    <w:rsid w:val="0009056C"/>
    <w:rsid w:val="000A2DA7"/>
    <w:rsid w:val="000B21B8"/>
    <w:rsid w:val="000B22FF"/>
    <w:rsid w:val="000D7D7B"/>
    <w:rsid w:val="000E3D09"/>
    <w:rsid w:val="00104C07"/>
    <w:rsid w:val="00123B08"/>
    <w:rsid w:val="00132068"/>
    <w:rsid w:val="00133FC6"/>
    <w:rsid w:val="001361FB"/>
    <w:rsid w:val="00143F5C"/>
    <w:rsid w:val="00144011"/>
    <w:rsid w:val="00152575"/>
    <w:rsid w:val="00170F4C"/>
    <w:rsid w:val="00173CEE"/>
    <w:rsid w:val="00195195"/>
    <w:rsid w:val="001B29C2"/>
    <w:rsid w:val="001B776C"/>
    <w:rsid w:val="001D7088"/>
    <w:rsid w:val="001F5FCB"/>
    <w:rsid w:val="001F6F35"/>
    <w:rsid w:val="00212CE5"/>
    <w:rsid w:val="00214BC2"/>
    <w:rsid w:val="002239F0"/>
    <w:rsid w:val="00276842"/>
    <w:rsid w:val="002972AC"/>
    <w:rsid w:val="002A4612"/>
    <w:rsid w:val="002B4EA9"/>
    <w:rsid w:val="002B538B"/>
    <w:rsid w:val="002C3BEA"/>
    <w:rsid w:val="002C5C53"/>
    <w:rsid w:val="002D2CB4"/>
    <w:rsid w:val="002D56FE"/>
    <w:rsid w:val="003000E0"/>
    <w:rsid w:val="0030083A"/>
    <w:rsid w:val="00325B1F"/>
    <w:rsid w:val="0033139D"/>
    <w:rsid w:val="003362B9"/>
    <w:rsid w:val="00366F10"/>
    <w:rsid w:val="0037302A"/>
    <w:rsid w:val="00385B4D"/>
    <w:rsid w:val="003A1465"/>
    <w:rsid w:val="003A4485"/>
    <w:rsid w:val="003D2263"/>
    <w:rsid w:val="003E4F0A"/>
    <w:rsid w:val="003E5E48"/>
    <w:rsid w:val="003E7BFE"/>
    <w:rsid w:val="003F5E8F"/>
    <w:rsid w:val="00402B21"/>
    <w:rsid w:val="0041188E"/>
    <w:rsid w:val="00437BFE"/>
    <w:rsid w:val="004753D1"/>
    <w:rsid w:val="0049522D"/>
    <w:rsid w:val="004A1238"/>
    <w:rsid w:val="004B15BD"/>
    <w:rsid w:val="004D7067"/>
    <w:rsid w:val="004E779B"/>
    <w:rsid w:val="00504283"/>
    <w:rsid w:val="00505108"/>
    <w:rsid w:val="00520582"/>
    <w:rsid w:val="00520CCE"/>
    <w:rsid w:val="00524F67"/>
    <w:rsid w:val="005277C3"/>
    <w:rsid w:val="00540F4B"/>
    <w:rsid w:val="005526B2"/>
    <w:rsid w:val="00556F1E"/>
    <w:rsid w:val="00560E2E"/>
    <w:rsid w:val="005804A2"/>
    <w:rsid w:val="005D33EE"/>
    <w:rsid w:val="005E65FE"/>
    <w:rsid w:val="00601169"/>
    <w:rsid w:val="006146AC"/>
    <w:rsid w:val="00614F80"/>
    <w:rsid w:val="00617A5C"/>
    <w:rsid w:val="006253AB"/>
    <w:rsid w:val="00626187"/>
    <w:rsid w:val="00626BC1"/>
    <w:rsid w:val="006447CF"/>
    <w:rsid w:val="00653C13"/>
    <w:rsid w:val="00665D9A"/>
    <w:rsid w:val="00680D9C"/>
    <w:rsid w:val="006871F4"/>
    <w:rsid w:val="006922C1"/>
    <w:rsid w:val="00694650"/>
    <w:rsid w:val="006A7E31"/>
    <w:rsid w:val="006B1EEE"/>
    <w:rsid w:val="006C6026"/>
    <w:rsid w:val="006D5F44"/>
    <w:rsid w:val="006D7FE7"/>
    <w:rsid w:val="006F0971"/>
    <w:rsid w:val="00702BA9"/>
    <w:rsid w:val="00714036"/>
    <w:rsid w:val="00725A44"/>
    <w:rsid w:val="0073047A"/>
    <w:rsid w:val="00730513"/>
    <w:rsid w:val="0073282E"/>
    <w:rsid w:val="0073499A"/>
    <w:rsid w:val="00736398"/>
    <w:rsid w:val="0074128F"/>
    <w:rsid w:val="00747079"/>
    <w:rsid w:val="00750F90"/>
    <w:rsid w:val="00755BE4"/>
    <w:rsid w:val="00761429"/>
    <w:rsid w:val="00767238"/>
    <w:rsid w:val="00797583"/>
    <w:rsid w:val="007A704F"/>
    <w:rsid w:val="007B3800"/>
    <w:rsid w:val="007B5380"/>
    <w:rsid w:val="007C3B25"/>
    <w:rsid w:val="007C3BD7"/>
    <w:rsid w:val="007C69A6"/>
    <w:rsid w:val="007F71EA"/>
    <w:rsid w:val="007F7EF7"/>
    <w:rsid w:val="00813F87"/>
    <w:rsid w:val="00821A46"/>
    <w:rsid w:val="00821B2D"/>
    <w:rsid w:val="0082477A"/>
    <w:rsid w:val="008374D2"/>
    <w:rsid w:val="0084097D"/>
    <w:rsid w:val="0085356B"/>
    <w:rsid w:val="0087406A"/>
    <w:rsid w:val="00893CAC"/>
    <w:rsid w:val="008A02E5"/>
    <w:rsid w:val="008A0E88"/>
    <w:rsid w:val="008A1782"/>
    <w:rsid w:val="008C3882"/>
    <w:rsid w:val="008C6619"/>
    <w:rsid w:val="008C7F18"/>
    <w:rsid w:val="008D4A0F"/>
    <w:rsid w:val="008E79F9"/>
    <w:rsid w:val="008F13EF"/>
    <w:rsid w:val="00902289"/>
    <w:rsid w:val="00902DA9"/>
    <w:rsid w:val="00905F8E"/>
    <w:rsid w:val="00914041"/>
    <w:rsid w:val="0091523D"/>
    <w:rsid w:val="00937445"/>
    <w:rsid w:val="009643DD"/>
    <w:rsid w:val="009776DF"/>
    <w:rsid w:val="009A0DC1"/>
    <w:rsid w:val="009A0F73"/>
    <w:rsid w:val="009B5D18"/>
    <w:rsid w:val="00A00C9A"/>
    <w:rsid w:val="00A03847"/>
    <w:rsid w:val="00A0562E"/>
    <w:rsid w:val="00A10E33"/>
    <w:rsid w:val="00A14F1A"/>
    <w:rsid w:val="00A34D20"/>
    <w:rsid w:val="00A4626D"/>
    <w:rsid w:val="00A60C9C"/>
    <w:rsid w:val="00A6253D"/>
    <w:rsid w:val="00A63330"/>
    <w:rsid w:val="00A75D04"/>
    <w:rsid w:val="00A835F1"/>
    <w:rsid w:val="00A87E17"/>
    <w:rsid w:val="00AB3DF5"/>
    <w:rsid w:val="00AB4625"/>
    <w:rsid w:val="00AB549C"/>
    <w:rsid w:val="00AD08FE"/>
    <w:rsid w:val="00AD7899"/>
    <w:rsid w:val="00B024FF"/>
    <w:rsid w:val="00B02835"/>
    <w:rsid w:val="00B06275"/>
    <w:rsid w:val="00B2169A"/>
    <w:rsid w:val="00B24C85"/>
    <w:rsid w:val="00B319F3"/>
    <w:rsid w:val="00B34D34"/>
    <w:rsid w:val="00B412A0"/>
    <w:rsid w:val="00B53F40"/>
    <w:rsid w:val="00B560A6"/>
    <w:rsid w:val="00B63C0D"/>
    <w:rsid w:val="00B6435C"/>
    <w:rsid w:val="00B907D9"/>
    <w:rsid w:val="00BB39F1"/>
    <w:rsid w:val="00BD0E78"/>
    <w:rsid w:val="00BD2371"/>
    <w:rsid w:val="00BD3EEF"/>
    <w:rsid w:val="00BD55BD"/>
    <w:rsid w:val="00BD75AD"/>
    <w:rsid w:val="00BE5835"/>
    <w:rsid w:val="00C26910"/>
    <w:rsid w:val="00C302C8"/>
    <w:rsid w:val="00C5497F"/>
    <w:rsid w:val="00C603F2"/>
    <w:rsid w:val="00C66772"/>
    <w:rsid w:val="00C700F0"/>
    <w:rsid w:val="00C94219"/>
    <w:rsid w:val="00CA473F"/>
    <w:rsid w:val="00CB02B8"/>
    <w:rsid w:val="00CB2042"/>
    <w:rsid w:val="00CB2783"/>
    <w:rsid w:val="00CC5925"/>
    <w:rsid w:val="00CC5A0E"/>
    <w:rsid w:val="00CC7A5B"/>
    <w:rsid w:val="00CC7DAF"/>
    <w:rsid w:val="00CD1F82"/>
    <w:rsid w:val="00CD3649"/>
    <w:rsid w:val="00CE113E"/>
    <w:rsid w:val="00CF27FF"/>
    <w:rsid w:val="00D05B76"/>
    <w:rsid w:val="00D11258"/>
    <w:rsid w:val="00D15C41"/>
    <w:rsid w:val="00D17933"/>
    <w:rsid w:val="00D22002"/>
    <w:rsid w:val="00D268FD"/>
    <w:rsid w:val="00D271A1"/>
    <w:rsid w:val="00D425F1"/>
    <w:rsid w:val="00D47EE5"/>
    <w:rsid w:val="00D511CC"/>
    <w:rsid w:val="00D646EB"/>
    <w:rsid w:val="00D64AC8"/>
    <w:rsid w:val="00D73D13"/>
    <w:rsid w:val="00D755D7"/>
    <w:rsid w:val="00D76D5C"/>
    <w:rsid w:val="00D83A92"/>
    <w:rsid w:val="00D9519B"/>
    <w:rsid w:val="00DA28E2"/>
    <w:rsid w:val="00DB6FA5"/>
    <w:rsid w:val="00DB7395"/>
    <w:rsid w:val="00DC1AD9"/>
    <w:rsid w:val="00DC3497"/>
    <w:rsid w:val="00DC5F6F"/>
    <w:rsid w:val="00DE5374"/>
    <w:rsid w:val="00E10005"/>
    <w:rsid w:val="00E119B1"/>
    <w:rsid w:val="00E35DBA"/>
    <w:rsid w:val="00E43EED"/>
    <w:rsid w:val="00E46BD1"/>
    <w:rsid w:val="00E50235"/>
    <w:rsid w:val="00E553D7"/>
    <w:rsid w:val="00E5666A"/>
    <w:rsid w:val="00E65E15"/>
    <w:rsid w:val="00E7133E"/>
    <w:rsid w:val="00E71BAF"/>
    <w:rsid w:val="00E85088"/>
    <w:rsid w:val="00E85B08"/>
    <w:rsid w:val="00E864A6"/>
    <w:rsid w:val="00E9433C"/>
    <w:rsid w:val="00E95EDE"/>
    <w:rsid w:val="00EA07D4"/>
    <w:rsid w:val="00EA583B"/>
    <w:rsid w:val="00EB70C8"/>
    <w:rsid w:val="00EC474E"/>
    <w:rsid w:val="00EC6754"/>
    <w:rsid w:val="00EC752B"/>
    <w:rsid w:val="00ED0BD8"/>
    <w:rsid w:val="00F01108"/>
    <w:rsid w:val="00F216D8"/>
    <w:rsid w:val="00F218EC"/>
    <w:rsid w:val="00F275A3"/>
    <w:rsid w:val="00F55D21"/>
    <w:rsid w:val="00F64BBF"/>
    <w:rsid w:val="00F65207"/>
    <w:rsid w:val="00F8754D"/>
    <w:rsid w:val="00F90D19"/>
    <w:rsid w:val="00F93581"/>
    <w:rsid w:val="00F9571F"/>
    <w:rsid w:val="00F96254"/>
    <w:rsid w:val="00FA0AF7"/>
    <w:rsid w:val="00FA5DD1"/>
    <w:rsid w:val="00FC70AC"/>
    <w:rsid w:val="00FD2671"/>
    <w:rsid w:val="00FE3F19"/>
    <w:rsid w:val="00FF0055"/>
    <w:rsid w:val="00FF0B45"/>
    <w:rsid w:val="00FF631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208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20CCE"/>
  </w:style>
  <w:style w:type="paragraph" w:styleId="1">
    <w:name w:val="heading 1"/>
    <w:basedOn w:val="a"/>
    <w:next w:val="a"/>
    <w:link w:val="10"/>
    <w:uiPriority w:val="9"/>
    <w:qFormat/>
    <w:rsid w:val="00E85B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6187"/>
    <w:pPr>
      <w:keepNext/>
      <w:spacing w:after="0" w:line="240" w:lineRule="auto"/>
      <w:jc w:val="center"/>
      <w:outlineLvl w:val="1"/>
    </w:pPr>
    <w:rPr>
      <w:rFonts w:ascii="Times New Roman" w:eastAsia="Times New Roman" w:hAnsi="Times New Roman" w:cs="Times New Roman"/>
      <w:b/>
      <w:bCs/>
      <w:sz w:val="36"/>
      <w:szCs w:val="24"/>
      <w:lang w:eastAsia="ru-RU"/>
    </w:rPr>
  </w:style>
  <w:style w:type="paragraph" w:styleId="3">
    <w:name w:val="heading 3"/>
    <w:basedOn w:val="a"/>
    <w:next w:val="a"/>
    <w:link w:val="30"/>
    <w:uiPriority w:val="9"/>
    <w:qFormat/>
    <w:rsid w:val="00626187"/>
    <w:pPr>
      <w:keepNext/>
      <w:spacing w:after="0" w:line="240" w:lineRule="auto"/>
      <w:jc w:val="center"/>
      <w:outlineLvl w:val="2"/>
    </w:pPr>
    <w:rPr>
      <w:rFonts w:ascii="Times New Roman" w:eastAsia="Times New Roman" w:hAnsi="Times New Roman" w:cs="Times New Roman"/>
      <w:b/>
      <w:bCs/>
      <w:sz w:val="32"/>
      <w:szCs w:val="24"/>
      <w:lang w:eastAsia="ru-RU"/>
    </w:rPr>
  </w:style>
  <w:style w:type="paragraph" w:styleId="4">
    <w:name w:val="heading 4"/>
    <w:basedOn w:val="a"/>
    <w:next w:val="a"/>
    <w:link w:val="40"/>
    <w:uiPriority w:val="9"/>
    <w:semiHidden/>
    <w:unhideWhenUsed/>
    <w:qFormat/>
    <w:rsid w:val="001D7088"/>
    <w:pPr>
      <w:keepNext/>
      <w:keepLines/>
      <w:spacing w:before="200" w:after="0"/>
      <w:outlineLvl w:val="3"/>
    </w:pPr>
    <w:rPr>
      <w:rFonts w:ascii="Cambria" w:eastAsia="Times New Roman" w:hAnsi="Cambria" w:cs="Times New Roman"/>
      <w:b/>
      <w:bCs/>
      <w:i/>
      <w:iCs/>
      <w:color w:val="4F81BD"/>
      <w:sz w:val="20"/>
      <w:szCs w:val="20"/>
    </w:rPr>
  </w:style>
  <w:style w:type="paragraph" w:styleId="5">
    <w:name w:val="heading 5"/>
    <w:basedOn w:val="a"/>
    <w:next w:val="a"/>
    <w:link w:val="50"/>
    <w:uiPriority w:val="9"/>
    <w:semiHidden/>
    <w:unhideWhenUsed/>
    <w:qFormat/>
    <w:rsid w:val="001D7088"/>
    <w:pPr>
      <w:keepNext/>
      <w:keepLines/>
      <w:spacing w:before="200" w:after="0"/>
      <w:outlineLvl w:val="4"/>
    </w:pPr>
    <w:rPr>
      <w:rFonts w:ascii="Cambria" w:eastAsia="Times New Roman" w:hAnsi="Cambria" w:cs="Times New Roman"/>
      <w:color w:val="243F60"/>
      <w:sz w:val="20"/>
      <w:szCs w:val="20"/>
    </w:rPr>
  </w:style>
  <w:style w:type="paragraph" w:styleId="6">
    <w:name w:val="heading 6"/>
    <w:basedOn w:val="a"/>
    <w:next w:val="a"/>
    <w:link w:val="60"/>
    <w:uiPriority w:val="9"/>
    <w:semiHidden/>
    <w:unhideWhenUsed/>
    <w:qFormat/>
    <w:rsid w:val="001D7088"/>
    <w:pPr>
      <w:keepNext/>
      <w:keepLines/>
      <w:spacing w:before="200" w:after="0"/>
      <w:outlineLvl w:val="5"/>
    </w:pPr>
    <w:rPr>
      <w:rFonts w:ascii="Cambria" w:eastAsia="Times New Roman" w:hAnsi="Cambria" w:cs="Times New Roman"/>
      <w:i/>
      <w:iCs/>
      <w:color w:val="243F60"/>
      <w:sz w:val="20"/>
      <w:szCs w:val="20"/>
    </w:rPr>
  </w:style>
  <w:style w:type="paragraph" w:styleId="7">
    <w:name w:val="heading 7"/>
    <w:basedOn w:val="a"/>
    <w:next w:val="a"/>
    <w:link w:val="70"/>
    <w:uiPriority w:val="9"/>
    <w:semiHidden/>
    <w:unhideWhenUsed/>
    <w:qFormat/>
    <w:rsid w:val="001D7088"/>
    <w:pPr>
      <w:keepNext/>
      <w:keepLines/>
      <w:spacing w:before="200" w:after="0"/>
      <w:outlineLvl w:val="6"/>
    </w:pPr>
    <w:rPr>
      <w:rFonts w:ascii="Cambria" w:eastAsia="Times New Roman" w:hAnsi="Cambria" w:cs="Times New Roman"/>
      <w:i/>
      <w:iCs/>
      <w:color w:val="404040"/>
      <w:sz w:val="20"/>
      <w:szCs w:val="20"/>
    </w:rPr>
  </w:style>
  <w:style w:type="paragraph" w:styleId="8">
    <w:name w:val="heading 8"/>
    <w:basedOn w:val="a"/>
    <w:next w:val="a"/>
    <w:link w:val="80"/>
    <w:uiPriority w:val="9"/>
    <w:semiHidden/>
    <w:unhideWhenUsed/>
    <w:qFormat/>
    <w:rsid w:val="001D7088"/>
    <w:pPr>
      <w:keepNext/>
      <w:keepLines/>
      <w:spacing w:before="200" w:after="0"/>
      <w:outlineLvl w:val="7"/>
    </w:pPr>
    <w:rPr>
      <w:rFonts w:ascii="Cambria" w:eastAsia="Times New Roman" w:hAnsi="Cambria" w:cs="Times New Roman"/>
      <w:color w:val="4F81BD"/>
      <w:sz w:val="20"/>
      <w:szCs w:val="20"/>
    </w:rPr>
  </w:style>
  <w:style w:type="paragraph" w:styleId="9">
    <w:name w:val="heading 9"/>
    <w:basedOn w:val="a"/>
    <w:next w:val="a"/>
    <w:link w:val="90"/>
    <w:uiPriority w:val="9"/>
    <w:semiHidden/>
    <w:unhideWhenUsed/>
    <w:qFormat/>
    <w:rsid w:val="001D7088"/>
    <w:pPr>
      <w:keepNext/>
      <w:keepLines/>
      <w:spacing w:before="200" w:after="0"/>
      <w:outlineLvl w:val="8"/>
    </w:pPr>
    <w:rPr>
      <w:rFonts w:ascii="Cambria" w:eastAsia="Times New Roman" w:hAnsi="Cambria" w:cs="Times New Roman"/>
      <w:i/>
      <w:iCs/>
      <w:color w:val="404040"/>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E85B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6187"/>
    <w:rPr>
      <w:rFonts w:ascii="Times New Roman" w:eastAsia="Times New Roman" w:hAnsi="Times New Roman" w:cs="Times New Roman"/>
      <w:b/>
      <w:bCs/>
      <w:sz w:val="36"/>
      <w:szCs w:val="24"/>
      <w:lang w:eastAsia="ru-RU"/>
    </w:rPr>
  </w:style>
  <w:style w:type="character" w:customStyle="1" w:styleId="30">
    <w:name w:val="Заголовок 3 Знак"/>
    <w:basedOn w:val="a0"/>
    <w:link w:val="3"/>
    <w:uiPriority w:val="9"/>
    <w:rsid w:val="00626187"/>
    <w:rPr>
      <w:rFonts w:ascii="Times New Roman" w:eastAsia="Times New Roman" w:hAnsi="Times New Roman" w:cs="Times New Roman"/>
      <w:b/>
      <w:bCs/>
      <w:sz w:val="32"/>
      <w:szCs w:val="24"/>
      <w:lang w:eastAsia="ru-RU"/>
    </w:rPr>
  </w:style>
  <w:style w:type="character" w:customStyle="1" w:styleId="40">
    <w:name w:val="Заголовок 4 Знак"/>
    <w:basedOn w:val="a0"/>
    <w:link w:val="4"/>
    <w:uiPriority w:val="9"/>
    <w:semiHidden/>
    <w:rsid w:val="001D7088"/>
    <w:rPr>
      <w:rFonts w:ascii="Cambria" w:eastAsia="Times New Roman" w:hAnsi="Cambria" w:cs="Times New Roman"/>
      <w:b/>
      <w:bCs/>
      <w:i/>
      <w:iCs/>
      <w:color w:val="4F81BD"/>
      <w:sz w:val="20"/>
      <w:szCs w:val="20"/>
    </w:rPr>
  </w:style>
  <w:style w:type="character" w:customStyle="1" w:styleId="50">
    <w:name w:val="Заголовок 5 Знак"/>
    <w:basedOn w:val="a0"/>
    <w:link w:val="5"/>
    <w:uiPriority w:val="9"/>
    <w:semiHidden/>
    <w:rsid w:val="001D7088"/>
    <w:rPr>
      <w:rFonts w:ascii="Cambria" w:eastAsia="Times New Roman" w:hAnsi="Cambria" w:cs="Times New Roman"/>
      <w:color w:val="243F60"/>
      <w:sz w:val="20"/>
      <w:szCs w:val="20"/>
    </w:rPr>
  </w:style>
  <w:style w:type="character" w:customStyle="1" w:styleId="60">
    <w:name w:val="Заголовок 6 Знак"/>
    <w:basedOn w:val="a0"/>
    <w:link w:val="6"/>
    <w:uiPriority w:val="9"/>
    <w:semiHidden/>
    <w:rsid w:val="001D7088"/>
    <w:rPr>
      <w:rFonts w:ascii="Cambria" w:eastAsia="Times New Roman" w:hAnsi="Cambria" w:cs="Times New Roman"/>
      <w:i/>
      <w:iCs/>
      <w:color w:val="243F60"/>
      <w:sz w:val="20"/>
      <w:szCs w:val="20"/>
    </w:rPr>
  </w:style>
  <w:style w:type="character" w:customStyle="1" w:styleId="70">
    <w:name w:val="Заголовок 7 Знак"/>
    <w:basedOn w:val="a0"/>
    <w:link w:val="7"/>
    <w:uiPriority w:val="9"/>
    <w:semiHidden/>
    <w:rsid w:val="001D7088"/>
    <w:rPr>
      <w:rFonts w:ascii="Cambria" w:eastAsia="Times New Roman" w:hAnsi="Cambria" w:cs="Times New Roman"/>
      <w:i/>
      <w:iCs/>
      <w:color w:val="404040"/>
      <w:sz w:val="20"/>
      <w:szCs w:val="20"/>
    </w:rPr>
  </w:style>
  <w:style w:type="character" w:customStyle="1" w:styleId="80">
    <w:name w:val="Заголовок 8 Знак"/>
    <w:basedOn w:val="a0"/>
    <w:link w:val="8"/>
    <w:uiPriority w:val="9"/>
    <w:semiHidden/>
    <w:rsid w:val="001D7088"/>
    <w:rPr>
      <w:rFonts w:ascii="Cambria" w:eastAsia="Times New Roman" w:hAnsi="Cambria" w:cs="Times New Roman"/>
      <w:color w:val="4F81BD"/>
      <w:sz w:val="20"/>
      <w:szCs w:val="20"/>
    </w:rPr>
  </w:style>
  <w:style w:type="character" w:customStyle="1" w:styleId="90">
    <w:name w:val="Заголовок 9 Знак"/>
    <w:basedOn w:val="a0"/>
    <w:link w:val="9"/>
    <w:uiPriority w:val="9"/>
    <w:semiHidden/>
    <w:rsid w:val="001D7088"/>
    <w:rPr>
      <w:rFonts w:ascii="Cambria" w:eastAsia="Times New Roman" w:hAnsi="Cambria" w:cs="Times New Roman"/>
      <w:i/>
      <w:iCs/>
      <w:color w:val="404040"/>
      <w:sz w:val="20"/>
      <w:szCs w:val="20"/>
    </w:rPr>
  </w:style>
  <w:style w:type="paragraph" w:styleId="a3">
    <w:name w:val="caption"/>
    <w:basedOn w:val="a"/>
    <w:next w:val="a"/>
    <w:uiPriority w:val="35"/>
    <w:unhideWhenUsed/>
    <w:qFormat/>
    <w:rsid w:val="00520CCE"/>
    <w:pPr>
      <w:spacing w:line="240" w:lineRule="auto"/>
    </w:pPr>
    <w:rPr>
      <w:b/>
      <w:bCs/>
      <w:color w:val="4F81BD" w:themeColor="accent1"/>
      <w:sz w:val="18"/>
      <w:szCs w:val="18"/>
    </w:rPr>
  </w:style>
  <w:style w:type="paragraph" w:customStyle="1" w:styleId="ConsPlusNormal">
    <w:name w:val="ConsPlusNormal"/>
    <w:rsid w:val="00520CCE"/>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
    <w:name w:val="ConsPlusTitle"/>
    <w:rsid w:val="00520CCE"/>
    <w:pPr>
      <w:widowControl w:val="0"/>
      <w:autoSpaceDE w:val="0"/>
      <w:autoSpaceDN w:val="0"/>
      <w:spacing w:after="0" w:line="240" w:lineRule="auto"/>
    </w:pPr>
    <w:rPr>
      <w:rFonts w:ascii="Calibri" w:eastAsia="Times New Roman" w:hAnsi="Calibri" w:cs="Calibri"/>
      <w:b/>
      <w:szCs w:val="20"/>
      <w:lang w:eastAsia="ru-RU"/>
    </w:rPr>
  </w:style>
  <w:style w:type="paragraph" w:styleId="a4">
    <w:name w:val="No Spacing"/>
    <w:link w:val="a5"/>
    <w:uiPriority w:val="1"/>
    <w:qFormat/>
    <w:rsid w:val="00520CCE"/>
    <w:pPr>
      <w:spacing w:after="0" w:line="240" w:lineRule="auto"/>
    </w:pPr>
  </w:style>
  <w:style w:type="character" w:customStyle="1" w:styleId="a5">
    <w:name w:val="Без интервала Знак"/>
    <w:link w:val="a4"/>
    <w:uiPriority w:val="99"/>
    <w:locked/>
    <w:rsid w:val="00E553D7"/>
  </w:style>
  <w:style w:type="paragraph" w:styleId="a6">
    <w:name w:val="header"/>
    <w:basedOn w:val="a"/>
    <w:link w:val="a7"/>
    <w:unhideWhenUsed/>
    <w:rsid w:val="00520CCE"/>
    <w:pPr>
      <w:tabs>
        <w:tab w:val="center" w:pos="4677"/>
        <w:tab w:val="right" w:pos="9355"/>
      </w:tabs>
      <w:spacing w:after="0" w:line="240" w:lineRule="auto"/>
    </w:pPr>
  </w:style>
  <w:style w:type="character" w:customStyle="1" w:styleId="a7">
    <w:name w:val="Верхний колонтитул Знак"/>
    <w:basedOn w:val="a0"/>
    <w:link w:val="a6"/>
    <w:rsid w:val="00520CCE"/>
  </w:style>
  <w:style w:type="paragraph" w:styleId="a8">
    <w:name w:val="footer"/>
    <w:basedOn w:val="a"/>
    <w:link w:val="a9"/>
    <w:uiPriority w:val="99"/>
    <w:unhideWhenUsed/>
    <w:rsid w:val="00520CCE"/>
    <w:pPr>
      <w:tabs>
        <w:tab w:val="center" w:pos="4677"/>
        <w:tab w:val="right" w:pos="9355"/>
      </w:tabs>
      <w:spacing w:after="0" w:line="240" w:lineRule="auto"/>
    </w:pPr>
  </w:style>
  <w:style w:type="character" w:customStyle="1" w:styleId="a9">
    <w:name w:val="Нижний колонтитул Знак"/>
    <w:basedOn w:val="a0"/>
    <w:link w:val="a8"/>
    <w:uiPriority w:val="99"/>
    <w:rsid w:val="00520CCE"/>
  </w:style>
  <w:style w:type="paragraph" w:styleId="21">
    <w:name w:val="Body Text Indent 2"/>
    <w:basedOn w:val="a"/>
    <w:link w:val="22"/>
    <w:unhideWhenUsed/>
    <w:rsid w:val="00D268FD"/>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22">
    <w:name w:val="Основной текст с отступом 2 Знак"/>
    <w:basedOn w:val="a0"/>
    <w:link w:val="21"/>
    <w:rsid w:val="00D268FD"/>
    <w:rPr>
      <w:rFonts w:ascii="Times New Roman" w:eastAsia="Times New Roman" w:hAnsi="Times New Roman" w:cs="Times New Roman"/>
      <w:sz w:val="28"/>
      <w:szCs w:val="20"/>
      <w:lang w:eastAsia="ru-RU"/>
    </w:rPr>
  </w:style>
  <w:style w:type="paragraph" w:styleId="aa">
    <w:name w:val="Title"/>
    <w:basedOn w:val="a"/>
    <w:link w:val="ab"/>
    <w:uiPriority w:val="10"/>
    <w:qFormat/>
    <w:rsid w:val="00D268FD"/>
    <w:pPr>
      <w:spacing w:after="0" w:line="240" w:lineRule="auto"/>
      <w:jc w:val="center"/>
    </w:pPr>
    <w:rPr>
      <w:rFonts w:ascii="Times New Roman" w:eastAsia="Times New Roman" w:hAnsi="Times New Roman" w:cs="Times New Roman"/>
      <w:sz w:val="32"/>
      <w:szCs w:val="20"/>
      <w:lang w:eastAsia="ru-RU"/>
    </w:rPr>
  </w:style>
  <w:style w:type="character" w:customStyle="1" w:styleId="ab">
    <w:name w:val="Название Знак"/>
    <w:basedOn w:val="a0"/>
    <w:link w:val="aa"/>
    <w:uiPriority w:val="10"/>
    <w:rsid w:val="00D268FD"/>
    <w:rPr>
      <w:rFonts w:ascii="Times New Roman" w:eastAsia="Times New Roman" w:hAnsi="Times New Roman" w:cs="Times New Roman"/>
      <w:sz w:val="32"/>
      <w:szCs w:val="20"/>
      <w:lang w:eastAsia="ru-RU"/>
    </w:rPr>
  </w:style>
  <w:style w:type="character" w:styleId="ac">
    <w:name w:val="Hyperlink"/>
    <w:basedOn w:val="a0"/>
    <w:uiPriority w:val="99"/>
    <w:unhideWhenUsed/>
    <w:rsid w:val="00A63330"/>
    <w:rPr>
      <w:color w:val="0000FF" w:themeColor="hyperlink"/>
      <w:u w:val="single"/>
    </w:rPr>
  </w:style>
  <w:style w:type="paragraph" w:styleId="ad">
    <w:name w:val="List Paragraph"/>
    <w:basedOn w:val="a"/>
    <w:uiPriority w:val="34"/>
    <w:qFormat/>
    <w:rsid w:val="00A75D04"/>
    <w:pPr>
      <w:ind w:left="720"/>
      <w:contextualSpacing/>
    </w:pPr>
  </w:style>
  <w:style w:type="paragraph" w:styleId="ae">
    <w:name w:val="Balloon Text"/>
    <w:basedOn w:val="a"/>
    <w:link w:val="af"/>
    <w:uiPriority w:val="99"/>
    <w:unhideWhenUsed/>
    <w:rsid w:val="006A7E31"/>
    <w:pPr>
      <w:spacing w:after="0" w:line="240" w:lineRule="auto"/>
    </w:pPr>
    <w:rPr>
      <w:rFonts w:ascii="Tahoma" w:hAnsi="Tahoma" w:cs="Tahoma"/>
      <w:sz w:val="16"/>
      <w:szCs w:val="16"/>
    </w:rPr>
  </w:style>
  <w:style w:type="character" w:customStyle="1" w:styleId="af">
    <w:name w:val="Текст выноски Знак"/>
    <w:basedOn w:val="a0"/>
    <w:link w:val="ae"/>
    <w:uiPriority w:val="99"/>
    <w:rsid w:val="006A7E31"/>
    <w:rPr>
      <w:rFonts w:ascii="Tahoma" w:hAnsi="Tahoma" w:cs="Tahoma"/>
      <w:sz w:val="16"/>
      <w:szCs w:val="16"/>
    </w:rPr>
  </w:style>
  <w:style w:type="paragraph" w:styleId="af0">
    <w:name w:val="footnote text"/>
    <w:basedOn w:val="a"/>
    <w:link w:val="af1"/>
    <w:uiPriority w:val="99"/>
    <w:rsid w:val="00DB7395"/>
    <w:pPr>
      <w:spacing w:after="0" w:line="240" w:lineRule="auto"/>
    </w:pPr>
    <w:rPr>
      <w:rFonts w:ascii="Times New Roman" w:eastAsia="Times New Roman" w:hAnsi="Times New Roman" w:cs="Times New Roman"/>
      <w:sz w:val="20"/>
      <w:szCs w:val="20"/>
      <w:lang w:eastAsia="ru-RU"/>
    </w:rPr>
  </w:style>
  <w:style w:type="character" w:customStyle="1" w:styleId="af1">
    <w:name w:val="Текст сноски Знак"/>
    <w:basedOn w:val="a0"/>
    <w:link w:val="af0"/>
    <w:uiPriority w:val="99"/>
    <w:rsid w:val="00DB7395"/>
    <w:rPr>
      <w:rFonts w:ascii="Times New Roman" w:eastAsia="Times New Roman" w:hAnsi="Times New Roman" w:cs="Times New Roman"/>
      <w:sz w:val="20"/>
      <w:szCs w:val="20"/>
      <w:lang w:eastAsia="ru-RU"/>
    </w:rPr>
  </w:style>
  <w:style w:type="character" w:styleId="af2">
    <w:name w:val="footnote reference"/>
    <w:uiPriority w:val="99"/>
    <w:rsid w:val="00DB7395"/>
    <w:rPr>
      <w:vertAlign w:val="superscript"/>
    </w:rPr>
  </w:style>
  <w:style w:type="paragraph" w:styleId="af3">
    <w:name w:val="Body Text"/>
    <w:basedOn w:val="a"/>
    <w:link w:val="af4"/>
    <w:uiPriority w:val="99"/>
    <w:semiHidden/>
    <w:unhideWhenUsed/>
    <w:rsid w:val="00FA0AF7"/>
    <w:pPr>
      <w:spacing w:after="120"/>
    </w:pPr>
  </w:style>
  <w:style w:type="character" w:customStyle="1" w:styleId="af4">
    <w:name w:val="Основной текст Знак"/>
    <w:basedOn w:val="a0"/>
    <w:link w:val="af3"/>
    <w:semiHidden/>
    <w:rsid w:val="00FA0AF7"/>
  </w:style>
  <w:style w:type="paragraph" w:styleId="af5">
    <w:name w:val="Normal (Web)"/>
    <w:basedOn w:val="a"/>
    <w:uiPriority w:val="99"/>
    <w:unhideWhenUsed/>
    <w:rsid w:val="000228A5"/>
    <w:pPr>
      <w:spacing w:before="100" w:beforeAutospacing="1" w:after="119" w:line="240" w:lineRule="auto"/>
    </w:pPr>
    <w:rPr>
      <w:rFonts w:ascii="Times New Roman" w:eastAsia="Times New Roman" w:hAnsi="Times New Roman" w:cs="Times New Roman"/>
      <w:sz w:val="24"/>
      <w:szCs w:val="24"/>
      <w:lang w:eastAsia="ru-RU"/>
    </w:rPr>
  </w:style>
  <w:style w:type="table" w:styleId="af6">
    <w:name w:val="Table Grid"/>
    <w:basedOn w:val="a1"/>
    <w:uiPriority w:val="59"/>
    <w:rsid w:val="00626187"/>
    <w:pPr>
      <w:spacing w:after="0" w:line="240" w:lineRule="auto"/>
    </w:pPr>
    <w:rPr>
      <w:rFonts w:eastAsiaTheme="minorEastAsia"/>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23">
    <w:name w:val="Body Text 2"/>
    <w:basedOn w:val="a"/>
    <w:link w:val="24"/>
    <w:uiPriority w:val="99"/>
    <w:unhideWhenUsed/>
    <w:rsid w:val="00626187"/>
    <w:pPr>
      <w:spacing w:after="120" w:line="480" w:lineRule="auto"/>
    </w:pPr>
  </w:style>
  <w:style w:type="character" w:customStyle="1" w:styleId="24">
    <w:name w:val="Основной текст 2 Знак"/>
    <w:basedOn w:val="a0"/>
    <w:link w:val="23"/>
    <w:uiPriority w:val="99"/>
    <w:rsid w:val="00626187"/>
  </w:style>
  <w:style w:type="paragraph" w:customStyle="1" w:styleId="ConsPlusNonformat">
    <w:name w:val="ConsPlusNonformat"/>
    <w:uiPriority w:val="99"/>
    <w:rsid w:val="00E553D7"/>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FontStyle11">
    <w:name w:val="Font Style11"/>
    <w:uiPriority w:val="99"/>
    <w:rsid w:val="004B15BD"/>
    <w:rPr>
      <w:rFonts w:ascii="Times New Roman" w:hAnsi="Times New Roman" w:cs="Times New Roman"/>
      <w:sz w:val="24"/>
      <w:szCs w:val="24"/>
    </w:rPr>
  </w:style>
  <w:style w:type="character" w:customStyle="1" w:styleId="FontStyle12">
    <w:name w:val="Font Style12"/>
    <w:uiPriority w:val="99"/>
    <w:rsid w:val="004B15BD"/>
    <w:rPr>
      <w:rFonts w:ascii="Times New Roman" w:hAnsi="Times New Roman" w:cs="Times New Roman"/>
      <w:sz w:val="40"/>
      <w:szCs w:val="40"/>
    </w:rPr>
  </w:style>
  <w:style w:type="paragraph" w:customStyle="1" w:styleId="Style6">
    <w:name w:val="Style6"/>
    <w:basedOn w:val="a"/>
    <w:uiPriority w:val="99"/>
    <w:rsid w:val="004B15BD"/>
    <w:pPr>
      <w:widowControl w:val="0"/>
      <w:autoSpaceDE w:val="0"/>
      <w:autoSpaceDN w:val="0"/>
      <w:adjustRightInd w:val="0"/>
      <w:spacing w:after="0" w:line="240" w:lineRule="auto"/>
    </w:pPr>
    <w:rPr>
      <w:rFonts w:ascii="Calibri" w:eastAsia="Times New Roman" w:hAnsi="Calibri" w:cs="Times New Roman"/>
      <w:sz w:val="24"/>
      <w:szCs w:val="24"/>
      <w:lang w:val="en-US" w:bidi="en-US"/>
    </w:rPr>
  </w:style>
  <w:style w:type="character" w:customStyle="1" w:styleId="25">
    <w:name w:val="Основной текст (2)_"/>
    <w:basedOn w:val="a0"/>
    <w:link w:val="26"/>
    <w:rsid w:val="006922C1"/>
    <w:rPr>
      <w:rFonts w:ascii="Times New Roman" w:eastAsia="Times New Roman" w:hAnsi="Times New Roman" w:cs="Times New Roman"/>
      <w:b/>
      <w:bCs/>
      <w:sz w:val="26"/>
      <w:szCs w:val="26"/>
      <w:shd w:val="clear" w:color="auto" w:fill="FFFFFF"/>
    </w:rPr>
  </w:style>
  <w:style w:type="paragraph" w:customStyle="1" w:styleId="26">
    <w:name w:val="Основной текст (2)"/>
    <w:basedOn w:val="a"/>
    <w:link w:val="25"/>
    <w:rsid w:val="006922C1"/>
    <w:pPr>
      <w:widowControl w:val="0"/>
      <w:shd w:val="clear" w:color="auto" w:fill="FFFFFF"/>
      <w:spacing w:after="0" w:line="322" w:lineRule="exact"/>
      <w:jc w:val="center"/>
    </w:pPr>
    <w:rPr>
      <w:rFonts w:ascii="Times New Roman" w:eastAsia="Times New Roman" w:hAnsi="Times New Roman" w:cs="Times New Roman"/>
      <w:b/>
      <w:bCs/>
      <w:sz w:val="26"/>
      <w:szCs w:val="26"/>
    </w:rPr>
  </w:style>
  <w:style w:type="character" w:customStyle="1" w:styleId="31">
    <w:name w:val="Основной текст (3)_"/>
    <w:basedOn w:val="a0"/>
    <w:link w:val="32"/>
    <w:rsid w:val="006922C1"/>
    <w:rPr>
      <w:rFonts w:ascii="Impact" w:eastAsia="Impact" w:hAnsi="Impact" w:cs="Impact"/>
      <w:sz w:val="28"/>
      <w:szCs w:val="28"/>
      <w:shd w:val="clear" w:color="auto" w:fill="FFFFFF"/>
    </w:rPr>
  </w:style>
  <w:style w:type="paragraph" w:customStyle="1" w:styleId="32">
    <w:name w:val="Основной текст (3)"/>
    <w:basedOn w:val="a"/>
    <w:link w:val="31"/>
    <w:rsid w:val="006922C1"/>
    <w:pPr>
      <w:widowControl w:val="0"/>
      <w:shd w:val="clear" w:color="auto" w:fill="FFFFFF"/>
      <w:spacing w:after="360" w:line="0" w:lineRule="atLeast"/>
    </w:pPr>
    <w:rPr>
      <w:rFonts w:ascii="Impact" w:eastAsia="Impact" w:hAnsi="Impact" w:cs="Impact"/>
      <w:sz w:val="28"/>
      <w:szCs w:val="28"/>
    </w:rPr>
  </w:style>
  <w:style w:type="character" w:customStyle="1" w:styleId="af7">
    <w:name w:val="Основной текст_"/>
    <w:basedOn w:val="a0"/>
    <w:link w:val="71"/>
    <w:rsid w:val="006922C1"/>
    <w:rPr>
      <w:rFonts w:ascii="Times New Roman" w:eastAsia="Times New Roman" w:hAnsi="Times New Roman" w:cs="Times New Roman"/>
      <w:sz w:val="26"/>
      <w:szCs w:val="26"/>
      <w:shd w:val="clear" w:color="auto" w:fill="FFFFFF"/>
    </w:rPr>
  </w:style>
  <w:style w:type="paragraph" w:customStyle="1" w:styleId="71">
    <w:name w:val="Основной текст7"/>
    <w:basedOn w:val="a"/>
    <w:link w:val="af7"/>
    <w:rsid w:val="006922C1"/>
    <w:pPr>
      <w:widowControl w:val="0"/>
      <w:shd w:val="clear" w:color="auto" w:fill="FFFFFF"/>
      <w:spacing w:before="720" w:after="720" w:line="0" w:lineRule="atLeast"/>
      <w:jc w:val="both"/>
    </w:pPr>
    <w:rPr>
      <w:rFonts w:ascii="Times New Roman" w:eastAsia="Times New Roman" w:hAnsi="Times New Roman" w:cs="Times New Roman"/>
      <w:sz w:val="26"/>
      <w:szCs w:val="26"/>
    </w:rPr>
  </w:style>
  <w:style w:type="character" w:customStyle="1" w:styleId="11">
    <w:name w:val="Основной текст1"/>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41">
    <w:name w:val="Основной текст (4)_"/>
    <w:basedOn w:val="a0"/>
    <w:link w:val="42"/>
    <w:rsid w:val="006922C1"/>
    <w:rPr>
      <w:rFonts w:ascii="Times New Roman" w:eastAsia="Times New Roman" w:hAnsi="Times New Roman" w:cs="Times New Roman"/>
      <w:sz w:val="17"/>
      <w:szCs w:val="17"/>
      <w:shd w:val="clear" w:color="auto" w:fill="FFFFFF"/>
    </w:rPr>
  </w:style>
  <w:style w:type="paragraph" w:customStyle="1" w:styleId="42">
    <w:name w:val="Основной текст (4)"/>
    <w:basedOn w:val="a"/>
    <w:link w:val="41"/>
    <w:rsid w:val="006922C1"/>
    <w:pPr>
      <w:widowControl w:val="0"/>
      <w:shd w:val="clear" w:color="auto" w:fill="FFFFFF"/>
      <w:spacing w:before="10320" w:after="0" w:line="226" w:lineRule="exact"/>
    </w:pPr>
    <w:rPr>
      <w:rFonts w:ascii="Times New Roman" w:eastAsia="Times New Roman" w:hAnsi="Times New Roman" w:cs="Times New Roman"/>
      <w:sz w:val="17"/>
      <w:szCs w:val="17"/>
    </w:rPr>
  </w:style>
  <w:style w:type="character" w:customStyle="1" w:styleId="61">
    <w:name w:val="Основной текст (6)_"/>
    <w:basedOn w:val="a0"/>
    <w:link w:val="62"/>
    <w:rsid w:val="006922C1"/>
    <w:rPr>
      <w:rFonts w:ascii="Times New Roman" w:eastAsia="Times New Roman" w:hAnsi="Times New Roman" w:cs="Times New Roman"/>
      <w:b/>
      <w:bCs/>
      <w:sz w:val="21"/>
      <w:szCs w:val="21"/>
      <w:shd w:val="clear" w:color="auto" w:fill="FFFFFF"/>
    </w:rPr>
  </w:style>
  <w:style w:type="paragraph" w:customStyle="1" w:styleId="62">
    <w:name w:val="Основной текст (6)"/>
    <w:basedOn w:val="a"/>
    <w:link w:val="61"/>
    <w:rsid w:val="006922C1"/>
    <w:pPr>
      <w:widowControl w:val="0"/>
      <w:shd w:val="clear" w:color="auto" w:fill="FFFFFF"/>
      <w:spacing w:before="420" w:after="0" w:line="250" w:lineRule="exact"/>
      <w:jc w:val="center"/>
    </w:pPr>
    <w:rPr>
      <w:rFonts w:ascii="Times New Roman" w:eastAsia="Times New Roman" w:hAnsi="Times New Roman" w:cs="Times New Roman"/>
      <w:b/>
      <w:bCs/>
      <w:sz w:val="21"/>
      <w:szCs w:val="21"/>
    </w:rPr>
  </w:style>
  <w:style w:type="character" w:customStyle="1" w:styleId="72">
    <w:name w:val="Основной текст (7)_"/>
    <w:basedOn w:val="a0"/>
    <w:link w:val="73"/>
    <w:rsid w:val="006922C1"/>
    <w:rPr>
      <w:rFonts w:ascii="Times New Roman" w:eastAsia="Times New Roman" w:hAnsi="Times New Roman" w:cs="Times New Roman"/>
      <w:b/>
      <w:bCs/>
      <w:shd w:val="clear" w:color="auto" w:fill="FFFFFF"/>
    </w:rPr>
  </w:style>
  <w:style w:type="paragraph" w:customStyle="1" w:styleId="73">
    <w:name w:val="Основной текст (7)"/>
    <w:basedOn w:val="a"/>
    <w:link w:val="72"/>
    <w:rsid w:val="006922C1"/>
    <w:pPr>
      <w:widowControl w:val="0"/>
      <w:shd w:val="clear" w:color="auto" w:fill="FFFFFF"/>
      <w:spacing w:after="780" w:line="250" w:lineRule="exact"/>
      <w:jc w:val="center"/>
    </w:pPr>
    <w:rPr>
      <w:rFonts w:ascii="Times New Roman" w:eastAsia="Times New Roman" w:hAnsi="Times New Roman" w:cs="Times New Roman"/>
      <w:b/>
      <w:bCs/>
    </w:rPr>
  </w:style>
  <w:style w:type="character" w:customStyle="1" w:styleId="43">
    <w:name w:val="Основной текст4"/>
    <w:basedOn w:val="af7"/>
    <w:rsid w:val="006922C1"/>
    <w:rPr>
      <w:rFonts w:ascii="Times New Roman" w:eastAsia="Times New Roman" w:hAnsi="Times New Roman" w:cs="Times New Roman"/>
      <w:color w:val="000000"/>
      <w:spacing w:val="0"/>
      <w:w w:val="100"/>
      <w:position w:val="0"/>
      <w:sz w:val="26"/>
      <w:szCs w:val="26"/>
      <w:shd w:val="clear" w:color="auto" w:fill="FFFFFF"/>
      <w:lang w:val="ru-RU" w:eastAsia="ru-RU" w:bidi="ru-RU"/>
    </w:rPr>
  </w:style>
  <w:style w:type="character" w:customStyle="1" w:styleId="105pt">
    <w:name w:val="Основной текст + 10;5 pt"/>
    <w:basedOn w:val="af7"/>
    <w:rsid w:val="006922C1"/>
    <w:rPr>
      <w:rFonts w:ascii="Times New Roman" w:eastAsia="Times New Roman" w:hAnsi="Times New Roman" w:cs="Times New Roman"/>
      <w:color w:val="000000"/>
      <w:spacing w:val="0"/>
      <w:w w:val="100"/>
      <w:position w:val="0"/>
      <w:sz w:val="21"/>
      <w:szCs w:val="21"/>
      <w:shd w:val="clear" w:color="auto" w:fill="FFFFFF"/>
      <w:lang w:val="ru-RU" w:eastAsia="ru-RU" w:bidi="ru-RU"/>
    </w:rPr>
  </w:style>
  <w:style w:type="paragraph" w:customStyle="1" w:styleId="210">
    <w:name w:val="Основной текст 21"/>
    <w:basedOn w:val="a"/>
    <w:rsid w:val="00BD3EEF"/>
    <w:pPr>
      <w:widowControl w:val="0"/>
      <w:tabs>
        <w:tab w:val="left" w:pos="1000"/>
      </w:tabs>
      <w:suppressAutoHyphens/>
      <w:spacing w:after="0" w:line="240" w:lineRule="auto"/>
    </w:pPr>
    <w:rPr>
      <w:rFonts w:ascii="Times New Roman" w:eastAsia="Andale Sans UI" w:hAnsi="Times New Roman" w:cs="Times New Roman"/>
      <w:b/>
      <w:bCs/>
      <w:kern w:val="1"/>
      <w:sz w:val="56"/>
      <w:szCs w:val="24"/>
      <w:lang w:eastAsia="ru-RU"/>
    </w:rPr>
  </w:style>
  <w:style w:type="character" w:customStyle="1" w:styleId="Exact">
    <w:name w:val="Основной текст Exact"/>
    <w:basedOn w:val="a0"/>
    <w:rsid w:val="008D4A0F"/>
    <w:rPr>
      <w:rFonts w:ascii="Times New Roman" w:eastAsia="Times New Roman" w:hAnsi="Times New Roman" w:cs="Times New Roman"/>
      <w:b w:val="0"/>
      <w:bCs w:val="0"/>
      <w:i w:val="0"/>
      <w:iCs w:val="0"/>
      <w:smallCaps w:val="0"/>
      <w:strike w:val="0"/>
      <w:spacing w:val="-1"/>
      <w:sz w:val="22"/>
      <w:szCs w:val="22"/>
      <w:u w:val="none"/>
    </w:rPr>
  </w:style>
  <w:style w:type="character" w:customStyle="1" w:styleId="12">
    <w:name w:val="Заголовок №1_"/>
    <w:basedOn w:val="a0"/>
    <w:link w:val="13"/>
    <w:rsid w:val="008D4A0F"/>
    <w:rPr>
      <w:rFonts w:ascii="Times New Roman" w:eastAsia="Times New Roman" w:hAnsi="Times New Roman" w:cs="Times New Roman"/>
      <w:b/>
      <w:bCs/>
      <w:sz w:val="26"/>
      <w:szCs w:val="26"/>
      <w:shd w:val="clear" w:color="auto" w:fill="FFFFFF"/>
    </w:rPr>
  </w:style>
  <w:style w:type="paragraph" w:customStyle="1" w:styleId="13">
    <w:name w:val="Заголовок №1"/>
    <w:basedOn w:val="a"/>
    <w:link w:val="12"/>
    <w:rsid w:val="008D4A0F"/>
    <w:pPr>
      <w:widowControl w:val="0"/>
      <w:shd w:val="clear" w:color="auto" w:fill="FFFFFF"/>
      <w:spacing w:after="300" w:line="0" w:lineRule="atLeast"/>
      <w:jc w:val="center"/>
      <w:outlineLvl w:val="0"/>
    </w:pPr>
    <w:rPr>
      <w:rFonts w:ascii="Times New Roman" w:eastAsia="Times New Roman" w:hAnsi="Times New Roman" w:cs="Times New Roman"/>
      <w:b/>
      <w:bCs/>
      <w:sz w:val="26"/>
      <w:szCs w:val="26"/>
    </w:rPr>
  </w:style>
  <w:style w:type="character" w:customStyle="1" w:styleId="27">
    <w:name w:val="Заголовок №2_"/>
    <w:basedOn w:val="a0"/>
    <w:link w:val="28"/>
    <w:rsid w:val="008D4A0F"/>
    <w:rPr>
      <w:rFonts w:ascii="Times New Roman" w:eastAsia="Times New Roman" w:hAnsi="Times New Roman" w:cs="Times New Roman"/>
      <w:b/>
      <w:bCs/>
      <w:sz w:val="23"/>
      <w:szCs w:val="23"/>
      <w:shd w:val="clear" w:color="auto" w:fill="FFFFFF"/>
    </w:rPr>
  </w:style>
  <w:style w:type="paragraph" w:customStyle="1" w:styleId="28">
    <w:name w:val="Заголовок №2"/>
    <w:basedOn w:val="a"/>
    <w:link w:val="27"/>
    <w:rsid w:val="008D4A0F"/>
    <w:pPr>
      <w:widowControl w:val="0"/>
      <w:shd w:val="clear" w:color="auto" w:fill="FFFFFF"/>
      <w:spacing w:after="0" w:line="274" w:lineRule="exact"/>
      <w:jc w:val="both"/>
      <w:outlineLvl w:val="1"/>
    </w:pPr>
    <w:rPr>
      <w:rFonts w:ascii="Times New Roman" w:eastAsia="Times New Roman" w:hAnsi="Times New Roman" w:cs="Times New Roman"/>
      <w:b/>
      <w:bCs/>
      <w:sz w:val="23"/>
      <w:szCs w:val="23"/>
    </w:rPr>
  </w:style>
  <w:style w:type="character" w:customStyle="1" w:styleId="29">
    <w:name w:val="Основной текст2"/>
    <w:basedOn w:val="af7"/>
    <w:rsid w:val="00276842"/>
    <w:rPr>
      <w:rFonts w:ascii="Times New Roman" w:eastAsia="Times New Roman" w:hAnsi="Times New Roman" w:cs="Times New Roman"/>
      <w:b w:val="0"/>
      <w:bCs w:val="0"/>
      <w:i w:val="0"/>
      <w:iCs w:val="0"/>
      <w:smallCaps w:val="0"/>
      <w:strike w:val="0"/>
      <w:color w:val="000000"/>
      <w:spacing w:val="0"/>
      <w:w w:val="100"/>
      <w:position w:val="0"/>
      <w:sz w:val="26"/>
      <w:szCs w:val="26"/>
      <w:u w:val="none"/>
      <w:shd w:val="clear" w:color="auto" w:fill="FFFFFF"/>
      <w:lang w:val="ru-RU" w:eastAsia="ru-RU" w:bidi="ru-RU"/>
    </w:rPr>
  </w:style>
  <w:style w:type="paragraph" w:customStyle="1" w:styleId="14">
    <w:name w:val="Без интервала1"/>
    <w:rsid w:val="00F218EC"/>
    <w:pPr>
      <w:spacing w:after="0" w:line="240" w:lineRule="auto"/>
    </w:pPr>
    <w:rPr>
      <w:rFonts w:ascii="Calibri" w:eastAsia="Times New Roman" w:hAnsi="Calibri" w:cs="Times New Roman"/>
    </w:rPr>
  </w:style>
  <w:style w:type="paragraph" w:customStyle="1" w:styleId="western">
    <w:name w:val="western"/>
    <w:basedOn w:val="a"/>
    <w:rsid w:val="00F218EC"/>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8">
    <w:name w:val="Strong"/>
    <w:basedOn w:val="a0"/>
    <w:uiPriority w:val="22"/>
    <w:qFormat/>
    <w:rsid w:val="00EC474E"/>
    <w:rPr>
      <w:b/>
      <w:bCs/>
    </w:rPr>
  </w:style>
  <w:style w:type="paragraph" w:styleId="af9">
    <w:name w:val="Body Text Indent"/>
    <w:basedOn w:val="a"/>
    <w:link w:val="afa"/>
    <w:uiPriority w:val="99"/>
    <w:semiHidden/>
    <w:unhideWhenUsed/>
    <w:rsid w:val="00FD2671"/>
    <w:pPr>
      <w:spacing w:after="120"/>
      <w:ind w:left="283"/>
    </w:pPr>
  </w:style>
  <w:style w:type="character" w:customStyle="1" w:styleId="afa">
    <w:name w:val="Основной текст с отступом Знак"/>
    <w:basedOn w:val="a0"/>
    <w:link w:val="af9"/>
    <w:uiPriority w:val="99"/>
    <w:semiHidden/>
    <w:rsid w:val="00FD2671"/>
  </w:style>
  <w:style w:type="paragraph" w:customStyle="1" w:styleId="15">
    <w:name w:val="Абзац списка1"/>
    <w:basedOn w:val="a"/>
    <w:rsid w:val="00FD2671"/>
    <w:pPr>
      <w:ind w:left="720"/>
      <w:contextualSpacing/>
    </w:pPr>
    <w:rPr>
      <w:rFonts w:ascii="Calibri" w:eastAsia="Times New Roman" w:hAnsi="Calibri" w:cs="Times New Roman"/>
    </w:rPr>
  </w:style>
  <w:style w:type="paragraph" w:customStyle="1" w:styleId="2a">
    <w:name w:val="Абзац списка2"/>
    <w:basedOn w:val="a"/>
    <w:rsid w:val="00B2169A"/>
    <w:pPr>
      <w:ind w:left="720"/>
      <w:contextualSpacing/>
    </w:pPr>
    <w:rPr>
      <w:rFonts w:ascii="Calibri" w:eastAsia="Times New Roman" w:hAnsi="Calibri" w:cs="Times New Roman"/>
    </w:rPr>
  </w:style>
  <w:style w:type="paragraph" w:customStyle="1" w:styleId="Style1">
    <w:name w:val="Style1"/>
    <w:basedOn w:val="a"/>
    <w:uiPriority w:val="99"/>
    <w:rsid w:val="00560E2E"/>
    <w:pPr>
      <w:widowControl w:val="0"/>
      <w:autoSpaceDE w:val="0"/>
      <w:autoSpaceDN w:val="0"/>
      <w:adjustRightInd w:val="0"/>
      <w:spacing w:after="0" w:line="317" w:lineRule="exact"/>
      <w:ind w:firstLine="576"/>
      <w:jc w:val="both"/>
    </w:pPr>
    <w:rPr>
      <w:rFonts w:ascii="Times New Roman" w:eastAsia="Times New Roman" w:hAnsi="Times New Roman" w:cs="Times New Roman"/>
      <w:sz w:val="24"/>
      <w:szCs w:val="24"/>
      <w:lang w:eastAsia="ru-RU"/>
    </w:rPr>
  </w:style>
  <w:style w:type="paragraph" w:customStyle="1" w:styleId="Style2">
    <w:name w:val="Style2"/>
    <w:basedOn w:val="a"/>
    <w:uiPriority w:val="99"/>
    <w:rsid w:val="00560E2E"/>
    <w:pPr>
      <w:widowControl w:val="0"/>
      <w:autoSpaceDE w:val="0"/>
      <w:autoSpaceDN w:val="0"/>
      <w:adjustRightInd w:val="0"/>
      <w:spacing w:after="0" w:line="240" w:lineRule="auto"/>
      <w:jc w:val="center"/>
    </w:pPr>
    <w:rPr>
      <w:rFonts w:ascii="Times New Roman" w:eastAsia="Times New Roman" w:hAnsi="Times New Roman" w:cs="Times New Roman"/>
      <w:sz w:val="24"/>
      <w:szCs w:val="24"/>
      <w:lang w:eastAsia="ru-RU"/>
    </w:rPr>
  </w:style>
  <w:style w:type="paragraph" w:customStyle="1" w:styleId="Style3">
    <w:name w:val="Style3"/>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4">
    <w:name w:val="Style4"/>
    <w:basedOn w:val="a"/>
    <w:uiPriority w:val="99"/>
    <w:rsid w:val="00560E2E"/>
    <w:pPr>
      <w:widowControl w:val="0"/>
      <w:autoSpaceDE w:val="0"/>
      <w:autoSpaceDN w:val="0"/>
      <w:adjustRightInd w:val="0"/>
      <w:spacing w:after="0" w:line="325" w:lineRule="exact"/>
      <w:ind w:firstLine="552"/>
    </w:pPr>
    <w:rPr>
      <w:rFonts w:ascii="Times New Roman" w:eastAsia="Times New Roman" w:hAnsi="Times New Roman" w:cs="Times New Roman"/>
      <w:sz w:val="24"/>
      <w:szCs w:val="24"/>
      <w:lang w:eastAsia="ru-RU"/>
    </w:rPr>
  </w:style>
  <w:style w:type="paragraph" w:customStyle="1" w:styleId="Style5">
    <w:name w:val="Style5"/>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7">
    <w:name w:val="Style7"/>
    <w:basedOn w:val="a"/>
    <w:uiPriority w:val="99"/>
    <w:rsid w:val="00560E2E"/>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8">
    <w:name w:val="Style8"/>
    <w:basedOn w:val="a"/>
    <w:uiPriority w:val="99"/>
    <w:rsid w:val="00560E2E"/>
    <w:pPr>
      <w:widowControl w:val="0"/>
      <w:autoSpaceDE w:val="0"/>
      <w:autoSpaceDN w:val="0"/>
      <w:adjustRightInd w:val="0"/>
      <w:spacing w:after="0" w:line="325" w:lineRule="exact"/>
      <w:ind w:firstLine="538"/>
      <w:jc w:val="both"/>
    </w:pPr>
    <w:rPr>
      <w:rFonts w:ascii="Times New Roman" w:eastAsia="Times New Roman" w:hAnsi="Times New Roman" w:cs="Times New Roman"/>
      <w:sz w:val="24"/>
      <w:szCs w:val="24"/>
      <w:lang w:eastAsia="ru-RU"/>
    </w:rPr>
  </w:style>
  <w:style w:type="character" w:customStyle="1" w:styleId="FontStyle14">
    <w:name w:val="Font Style14"/>
    <w:basedOn w:val="a0"/>
    <w:uiPriority w:val="99"/>
    <w:rsid w:val="00560E2E"/>
    <w:rPr>
      <w:rFonts w:ascii="Times New Roman" w:hAnsi="Times New Roman" w:cs="Times New Roman"/>
      <w:b/>
      <w:bCs/>
      <w:spacing w:val="-10"/>
      <w:sz w:val="24"/>
      <w:szCs w:val="24"/>
    </w:rPr>
  </w:style>
  <w:style w:type="character" w:customStyle="1" w:styleId="FontStyle15">
    <w:name w:val="Font Style15"/>
    <w:basedOn w:val="a0"/>
    <w:uiPriority w:val="99"/>
    <w:rsid w:val="00560E2E"/>
    <w:rPr>
      <w:rFonts w:ascii="Times New Roman" w:hAnsi="Times New Roman" w:cs="Times New Roman"/>
      <w:sz w:val="28"/>
      <w:szCs w:val="28"/>
    </w:rPr>
  </w:style>
  <w:style w:type="character" w:styleId="afb">
    <w:name w:val="annotation reference"/>
    <w:basedOn w:val="a0"/>
    <w:uiPriority w:val="99"/>
    <w:semiHidden/>
    <w:unhideWhenUsed/>
    <w:rsid w:val="00EC752B"/>
    <w:rPr>
      <w:sz w:val="16"/>
      <w:szCs w:val="16"/>
    </w:rPr>
  </w:style>
  <w:style w:type="paragraph" w:styleId="afc">
    <w:name w:val="annotation text"/>
    <w:basedOn w:val="a"/>
    <w:link w:val="afd"/>
    <w:uiPriority w:val="99"/>
    <w:semiHidden/>
    <w:unhideWhenUsed/>
    <w:rsid w:val="00EC752B"/>
    <w:pPr>
      <w:spacing w:line="240" w:lineRule="auto"/>
    </w:pPr>
    <w:rPr>
      <w:sz w:val="20"/>
      <w:szCs w:val="20"/>
    </w:rPr>
  </w:style>
  <w:style w:type="character" w:customStyle="1" w:styleId="afd">
    <w:name w:val="Текст примечания Знак"/>
    <w:basedOn w:val="a0"/>
    <w:link w:val="afc"/>
    <w:uiPriority w:val="99"/>
    <w:semiHidden/>
    <w:rsid w:val="00EC752B"/>
    <w:rPr>
      <w:sz w:val="20"/>
      <w:szCs w:val="20"/>
    </w:rPr>
  </w:style>
  <w:style w:type="paragraph" w:styleId="afe">
    <w:name w:val="annotation subject"/>
    <w:basedOn w:val="afc"/>
    <w:next w:val="afc"/>
    <w:link w:val="aff"/>
    <w:uiPriority w:val="99"/>
    <w:semiHidden/>
    <w:unhideWhenUsed/>
    <w:rsid w:val="00EC752B"/>
    <w:rPr>
      <w:b/>
      <w:bCs/>
    </w:rPr>
  </w:style>
  <w:style w:type="character" w:customStyle="1" w:styleId="aff">
    <w:name w:val="Тема примечания Знак"/>
    <w:basedOn w:val="afd"/>
    <w:link w:val="afe"/>
    <w:uiPriority w:val="99"/>
    <w:semiHidden/>
    <w:rsid w:val="00EC752B"/>
    <w:rPr>
      <w:b/>
      <w:bCs/>
      <w:sz w:val="20"/>
      <w:szCs w:val="20"/>
    </w:rPr>
  </w:style>
  <w:style w:type="paragraph" w:customStyle="1" w:styleId="33">
    <w:name w:val="Абзац списка3"/>
    <w:basedOn w:val="a"/>
    <w:rsid w:val="00DB6FA5"/>
    <w:pPr>
      <w:ind w:left="720"/>
      <w:contextualSpacing/>
    </w:pPr>
    <w:rPr>
      <w:rFonts w:ascii="Calibri" w:eastAsia="Times New Roman" w:hAnsi="Calibri" w:cs="Times New Roman"/>
    </w:rPr>
  </w:style>
  <w:style w:type="paragraph" w:styleId="aff0">
    <w:name w:val="Normal Indent"/>
    <w:basedOn w:val="a"/>
    <w:rsid w:val="00DB6FA5"/>
    <w:pPr>
      <w:spacing w:after="0" w:line="240" w:lineRule="auto"/>
      <w:ind w:left="708" w:firstLine="709"/>
      <w:jc w:val="both"/>
    </w:pPr>
    <w:rPr>
      <w:rFonts w:ascii="Calibri" w:eastAsia="Times New Roman" w:hAnsi="Calibri" w:cs="Times New Roman"/>
      <w:sz w:val="24"/>
      <w:szCs w:val="24"/>
      <w:lang w:val="en-US" w:bidi="en-US"/>
    </w:rPr>
  </w:style>
  <w:style w:type="paragraph" w:customStyle="1" w:styleId="2b">
    <w:name w:val="Без интервала2"/>
    <w:rsid w:val="00AB549C"/>
    <w:pPr>
      <w:spacing w:after="0" w:line="240" w:lineRule="auto"/>
    </w:pPr>
    <w:rPr>
      <w:rFonts w:ascii="Calibri" w:eastAsia="Times New Roman" w:hAnsi="Calibri" w:cs="Times New Roman"/>
      <w:lang w:eastAsia="ru-RU"/>
    </w:rPr>
  </w:style>
  <w:style w:type="character" w:customStyle="1" w:styleId="apple-converted-space">
    <w:name w:val="apple-converted-space"/>
    <w:basedOn w:val="a0"/>
    <w:rsid w:val="00212CE5"/>
  </w:style>
  <w:style w:type="paragraph" w:customStyle="1" w:styleId="consplusnormal0">
    <w:name w:val="consplusnormal0"/>
    <w:basedOn w:val="a"/>
    <w:rsid w:val="00212CE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44">
    <w:name w:val="Абзац списка4"/>
    <w:basedOn w:val="a"/>
    <w:rsid w:val="00AD08FE"/>
    <w:pPr>
      <w:ind w:left="720"/>
      <w:contextualSpacing/>
    </w:pPr>
    <w:rPr>
      <w:rFonts w:ascii="Calibri" w:eastAsia="Times New Roman" w:hAnsi="Calibri" w:cs="Times New Roman"/>
    </w:rPr>
  </w:style>
  <w:style w:type="paragraph" w:customStyle="1" w:styleId="c">
    <w:name w:val="c"/>
    <w:basedOn w:val="a"/>
    <w:rsid w:val="006871F4"/>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TitlePage">
    <w:name w:val="ConsPlusTitlePage"/>
    <w:rsid w:val="001D7088"/>
    <w:pPr>
      <w:widowControl w:val="0"/>
      <w:autoSpaceDE w:val="0"/>
      <w:autoSpaceDN w:val="0"/>
      <w:spacing w:after="0" w:line="240" w:lineRule="auto"/>
    </w:pPr>
    <w:rPr>
      <w:rFonts w:ascii="Tahoma" w:eastAsia="Times New Roman" w:hAnsi="Tahoma" w:cs="Tahoma"/>
      <w:sz w:val="20"/>
      <w:szCs w:val="20"/>
      <w:lang w:eastAsia="ru-RU"/>
    </w:rPr>
  </w:style>
  <w:style w:type="paragraph" w:styleId="aff1">
    <w:name w:val="Subtitle"/>
    <w:basedOn w:val="a"/>
    <w:next w:val="a"/>
    <w:link w:val="aff2"/>
    <w:uiPriority w:val="11"/>
    <w:qFormat/>
    <w:rsid w:val="001D7088"/>
    <w:pPr>
      <w:numPr>
        <w:ilvl w:val="1"/>
      </w:numPr>
    </w:pPr>
    <w:rPr>
      <w:rFonts w:ascii="Cambria" w:eastAsia="Times New Roman" w:hAnsi="Cambria" w:cs="Times New Roman"/>
      <w:i/>
      <w:iCs/>
      <w:color w:val="4F81BD"/>
      <w:spacing w:val="15"/>
      <w:sz w:val="24"/>
      <w:szCs w:val="24"/>
    </w:rPr>
  </w:style>
  <w:style w:type="character" w:customStyle="1" w:styleId="aff2">
    <w:name w:val="Подзаголовок Знак"/>
    <w:basedOn w:val="a0"/>
    <w:link w:val="aff1"/>
    <w:uiPriority w:val="11"/>
    <w:rsid w:val="001D7088"/>
    <w:rPr>
      <w:rFonts w:ascii="Cambria" w:eastAsia="Times New Roman" w:hAnsi="Cambria" w:cs="Times New Roman"/>
      <w:i/>
      <w:iCs/>
      <w:color w:val="4F81BD"/>
      <w:spacing w:val="15"/>
      <w:sz w:val="24"/>
      <w:szCs w:val="24"/>
    </w:rPr>
  </w:style>
  <w:style w:type="character" w:styleId="aff3">
    <w:name w:val="Emphasis"/>
    <w:uiPriority w:val="20"/>
    <w:qFormat/>
    <w:rsid w:val="001D7088"/>
    <w:rPr>
      <w:i/>
      <w:iCs/>
    </w:rPr>
  </w:style>
  <w:style w:type="paragraph" w:styleId="2c">
    <w:name w:val="Quote"/>
    <w:basedOn w:val="a"/>
    <w:next w:val="a"/>
    <w:link w:val="2d"/>
    <w:uiPriority w:val="29"/>
    <w:qFormat/>
    <w:rsid w:val="001D7088"/>
    <w:rPr>
      <w:rFonts w:ascii="Calibri" w:eastAsia="Calibri" w:hAnsi="Calibri" w:cs="Times New Roman"/>
      <w:i/>
      <w:iCs/>
      <w:color w:val="000000"/>
      <w:sz w:val="20"/>
      <w:szCs w:val="20"/>
    </w:rPr>
  </w:style>
  <w:style w:type="character" w:customStyle="1" w:styleId="2d">
    <w:name w:val="Цитата 2 Знак"/>
    <w:basedOn w:val="a0"/>
    <w:link w:val="2c"/>
    <w:uiPriority w:val="29"/>
    <w:rsid w:val="001D7088"/>
    <w:rPr>
      <w:rFonts w:ascii="Calibri" w:eastAsia="Calibri" w:hAnsi="Calibri" w:cs="Times New Roman"/>
      <w:i/>
      <w:iCs/>
      <w:color w:val="000000"/>
      <w:sz w:val="20"/>
      <w:szCs w:val="20"/>
    </w:rPr>
  </w:style>
  <w:style w:type="paragraph" w:styleId="aff4">
    <w:name w:val="Intense Quote"/>
    <w:basedOn w:val="a"/>
    <w:next w:val="a"/>
    <w:link w:val="aff5"/>
    <w:uiPriority w:val="30"/>
    <w:qFormat/>
    <w:rsid w:val="001D7088"/>
    <w:pPr>
      <w:pBdr>
        <w:bottom w:val="single" w:sz="4" w:space="4" w:color="4F81BD"/>
      </w:pBdr>
      <w:spacing w:before="200" w:after="280"/>
      <w:ind w:left="936" w:right="936"/>
    </w:pPr>
    <w:rPr>
      <w:rFonts w:ascii="Calibri" w:eastAsia="Calibri" w:hAnsi="Calibri" w:cs="Times New Roman"/>
      <w:b/>
      <w:bCs/>
      <w:i/>
      <w:iCs/>
      <w:color w:val="4F81BD"/>
      <w:sz w:val="20"/>
      <w:szCs w:val="20"/>
    </w:rPr>
  </w:style>
  <w:style w:type="character" w:customStyle="1" w:styleId="aff5">
    <w:name w:val="Выделенная цитата Знак"/>
    <w:basedOn w:val="a0"/>
    <w:link w:val="aff4"/>
    <w:uiPriority w:val="30"/>
    <w:rsid w:val="001D7088"/>
    <w:rPr>
      <w:rFonts w:ascii="Calibri" w:eastAsia="Calibri" w:hAnsi="Calibri" w:cs="Times New Roman"/>
      <w:b/>
      <w:bCs/>
      <w:i/>
      <w:iCs/>
      <w:color w:val="4F81BD"/>
      <w:sz w:val="20"/>
      <w:szCs w:val="20"/>
    </w:rPr>
  </w:style>
  <w:style w:type="character" w:styleId="aff6">
    <w:name w:val="Subtle Emphasis"/>
    <w:uiPriority w:val="19"/>
    <w:qFormat/>
    <w:rsid w:val="001D7088"/>
    <w:rPr>
      <w:i/>
      <w:iCs/>
      <w:color w:val="808080"/>
    </w:rPr>
  </w:style>
  <w:style w:type="character" w:styleId="aff7">
    <w:name w:val="Intense Emphasis"/>
    <w:uiPriority w:val="21"/>
    <w:qFormat/>
    <w:rsid w:val="001D7088"/>
    <w:rPr>
      <w:b/>
      <w:bCs/>
      <w:i/>
      <w:iCs/>
      <w:color w:val="4F81BD"/>
    </w:rPr>
  </w:style>
  <w:style w:type="character" w:styleId="aff8">
    <w:name w:val="Subtle Reference"/>
    <w:uiPriority w:val="31"/>
    <w:qFormat/>
    <w:rsid w:val="001D7088"/>
    <w:rPr>
      <w:smallCaps/>
      <w:color w:val="C0504D"/>
      <w:u w:val="single"/>
    </w:rPr>
  </w:style>
  <w:style w:type="character" w:styleId="aff9">
    <w:name w:val="Intense Reference"/>
    <w:uiPriority w:val="32"/>
    <w:qFormat/>
    <w:rsid w:val="001D7088"/>
    <w:rPr>
      <w:b/>
      <w:bCs/>
      <w:smallCaps/>
      <w:color w:val="C0504D"/>
      <w:spacing w:val="5"/>
      <w:u w:val="single"/>
    </w:rPr>
  </w:style>
  <w:style w:type="character" w:styleId="affa">
    <w:name w:val="Book Title"/>
    <w:uiPriority w:val="33"/>
    <w:qFormat/>
    <w:rsid w:val="001D7088"/>
    <w:rPr>
      <w:b/>
      <w:bCs/>
      <w:smallCaps/>
      <w:spacing w:val="5"/>
    </w:rPr>
  </w:style>
  <w:style w:type="paragraph" w:customStyle="1" w:styleId="Standard">
    <w:name w:val="Standard"/>
    <w:rsid w:val="00520582"/>
    <w:pPr>
      <w:widowControl w:val="0"/>
      <w:suppressAutoHyphens/>
      <w:autoSpaceDN w:val="0"/>
      <w:spacing w:after="0" w:line="240" w:lineRule="auto"/>
      <w:textAlignment w:val="baseline"/>
    </w:pPr>
    <w:rPr>
      <w:rFonts w:ascii="Times New Roman" w:eastAsia="Arial Unicode MS" w:hAnsi="Times New Roman" w:cs="Tahoma"/>
      <w:color w:val="000000"/>
      <w:kern w:val="3"/>
      <w:sz w:val="24"/>
      <w:szCs w:val="24"/>
      <w:lang w:val="en-US" w:bidi="en-US"/>
    </w:rPr>
  </w:style>
  <w:style w:type="character" w:styleId="affb">
    <w:name w:val="line number"/>
    <w:basedOn w:val="a0"/>
    <w:uiPriority w:val="99"/>
    <w:semiHidden/>
    <w:unhideWhenUsed/>
    <w:rsid w:val="00FF0B45"/>
  </w:style>
</w:styles>
</file>

<file path=word/webSettings.xml><?xml version="1.0" encoding="utf-8"?>
<w:webSettings xmlns:r="http://schemas.openxmlformats.org/officeDocument/2006/relationships" xmlns:w="http://schemas.openxmlformats.org/wordprocessingml/2006/main">
  <w:divs>
    <w:div w:id="53281203">
      <w:bodyDiv w:val="1"/>
      <w:marLeft w:val="0"/>
      <w:marRight w:val="0"/>
      <w:marTop w:val="0"/>
      <w:marBottom w:val="0"/>
      <w:divBdr>
        <w:top w:val="none" w:sz="0" w:space="0" w:color="auto"/>
        <w:left w:val="none" w:sz="0" w:space="0" w:color="auto"/>
        <w:bottom w:val="none" w:sz="0" w:space="0" w:color="auto"/>
        <w:right w:val="none" w:sz="0" w:space="0" w:color="auto"/>
      </w:divBdr>
    </w:div>
    <w:div w:id="195822703">
      <w:bodyDiv w:val="1"/>
      <w:marLeft w:val="0"/>
      <w:marRight w:val="0"/>
      <w:marTop w:val="0"/>
      <w:marBottom w:val="0"/>
      <w:divBdr>
        <w:top w:val="none" w:sz="0" w:space="0" w:color="auto"/>
        <w:left w:val="none" w:sz="0" w:space="0" w:color="auto"/>
        <w:bottom w:val="none" w:sz="0" w:space="0" w:color="auto"/>
        <w:right w:val="none" w:sz="0" w:space="0" w:color="auto"/>
      </w:divBdr>
    </w:div>
    <w:div w:id="254094928">
      <w:bodyDiv w:val="1"/>
      <w:marLeft w:val="0"/>
      <w:marRight w:val="0"/>
      <w:marTop w:val="0"/>
      <w:marBottom w:val="0"/>
      <w:divBdr>
        <w:top w:val="none" w:sz="0" w:space="0" w:color="auto"/>
        <w:left w:val="none" w:sz="0" w:space="0" w:color="auto"/>
        <w:bottom w:val="none" w:sz="0" w:space="0" w:color="auto"/>
        <w:right w:val="none" w:sz="0" w:space="0" w:color="auto"/>
      </w:divBdr>
    </w:div>
    <w:div w:id="523246272">
      <w:bodyDiv w:val="1"/>
      <w:marLeft w:val="0"/>
      <w:marRight w:val="0"/>
      <w:marTop w:val="0"/>
      <w:marBottom w:val="0"/>
      <w:divBdr>
        <w:top w:val="none" w:sz="0" w:space="0" w:color="auto"/>
        <w:left w:val="none" w:sz="0" w:space="0" w:color="auto"/>
        <w:bottom w:val="none" w:sz="0" w:space="0" w:color="auto"/>
        <w:right w:val="none" w:sz="0" w:space="0" w:color="auto"/>
      </w:divBdr>
    </w:div>
    <w:div w:id="662124756">
      <w:bodyDiv w:val="1"/>
      <w:marLeft w:val="0"/>
      <w:marRight w:val="0"/>
      <w:marTop w:val="0"/>
      <w:marBottom w:val="0"/>
      <w:divBdr>
        <w:top w:val="none" w:sz="0" w:space="0" w:color="auto"/>
        <w:left w:val="none" w:sz="0" w:space="0" w:color="auto"/>
        <w:bottom w:val="none" w:sz="0" w:space="0" w:color="auto"/>
        <w:right w:val="none" w:sz="0" w:space="0" w:color="auto"/>
      </w:divBdr>
    </w:div>
    <w:div w:id="773592533">
      <w:bodyDiv w:val="1"/>
      <w:marLeft w:val="0"/>
      <w:marRight w:val="0"/>
      <w:marTop w:val="0"/>
      <w:marBottom w:val="0"/>
      <w:divBdr>
        <w:top w:val="none" w:sz="0" w:space="0" w:color="auto"/>
        <w:left w:val="none" w:sz="0" w:space="0" w:color="auto"/>
        <w:bottom w:val="none" w:sz="0" w:space="0" w:color="auto"/>
        <w:right w:val="none" w:sz="0" w:space="0" w:color="auto"/>
      </w:divBdr>
    </w:div>
    <w:div w:id="849376202">
      <w:bodyDiv w:val="1"/>
      <w:marLeft w:val="0"/>
      <w:marRight w:val="0"/>
      <w:marTop w:val="0"/>
      <w:marBottom w:val="0"/>
      <w:divBdr>
        <w:top w:val="none" w:sz="0" w:space="0" w:color="auto"/>
        <w:left w:val="none" w:sz="0" w:space="0" w:color="auto"/>
        <w:bottom w:val="none" w:sz="0" w:space="0" w:color="auto"/>
        <w:right w:val="none" w:sz="0" w:space="0" w:color="auto"/>
      </w:divBdr>
    </w:div>
    <w:div w:id="926690334">
      <w:bodyDiv w:val="1"/>
      <w:marLeft w:val="0"/>
      <w:marRight w:val="0"/>
      <w:marTop w:val="0"/>
      <w:marBottom w:val="0"/>
      <w:divBdr>
        <w:top w:val="none" w:sz="0" w:space="0" w:color="auto"/>
        <w:left w:val="none" w:sz="0" w:space="0" w:color="auto"/>
        <w:bottom w:val="none" w:sz="0" w:space="0" w:color="auto"/>
        <w:right w:val="none" w:sz="0" w:space="0" w:color="auto"/>
      </w:divBdr>
    </w:div>
    <w:div w:id="1107045498">
      <w:bodyDiv w:val="1"/>
      <w:marLeft w:val="0"/>
      <w:marRight w:val="0"/>
      <w:marTop w:val="0"/>
      <w:marBottom w:val="0"/>
      <w:divBdr>
        <w:top w:val="none" w:sz="0" w:space="0" w:color="auto"/>
        <w:left w:val="none" w:sz="0" w:space="0" w:color="auto"/>
        <w:bottom w:val="none" w:sz="0" w:space="0" w:color="auto"/>
        <w:right w:val="none" w:sz="0" w:space="0" w:color="auto"/>
      </w:divBdr>
    </w:div>
    <w:div w:id="1201556166">
      <w:bodyDiv w:val="1"/>
      <w:marLeft w:val="0"/>
      <w:marRight w:val="0"/>
      <w:marTop w:val="0"/>
      <w:marBottom w:val="0"/>
      <w:divBdr>
        <w:top w:val="none" w:sz="0" w:space="0" w:color="auto"/>
        <w:left w:val="none" w:sz="0" w:space="0" w:color="auto"/>
        <w:bottom w:val="none" w:sz="0" w:space="0" w:color="auto"/>
        <w:right w:val="none" w:sz="0" w:space="0" w:color="auto"/>
      </w:divBdr>
    </w:div>
    <w:div w:id="1261915347">
      <w:bodyDiv w:val="1"/>
      <w:marLeft w:val="0"/>
      <w:marRight w:val="0"/>
      <w:marTop w:val="0"/>
      <w:marBottom w:val="0"/>
      <w:divBdr>
        <w:top w:val="none" w:sz="0" w:space="0" w:color="auto"/>
        <w:left w:val="none" w:sz="0" w:space="0" w:color="auto"/>
        <w:bottom w:val="none" w:sz="0" w:space="0" w:color="auto"/>
        <w:right w:val="none" w:sz="0" w:space="0" w:color="auto"/>
      </w:divBdr>
    </w:div>
    <w:div w:id="1268728965">
      <w:bodyDiv w:val="1"/>
      <w:marLeft w:val="0"/>
      <w:marRight w:val="0"/>
      <w:marTop w:val="0"/>
      <w:marBottom w:val="0"/>
      <w:divBdr>
        <w:top w:val="none" w:sz="0" w:space="0" w:color="auto"/>
        <w:left w:val="none" w:sz="0" w:space="0" w:color="auto"/>
        <w:bottom w:val="none" w:sz="0" w:space="0" w:color="auto"/>
        <w:right w:val="none" w:sz="0" w:space="0" w:color="auto"/>
      </w:divBdr>
    </w:div>
    <w:div w:id="1554536997">
      <w:bodyDiv w:val="1"/>
      <w:marLeft w:val="0"/>
      <w:marRight w:val="0"/>
      <w:marTop w:val="0"/>
      <w:marBottom w:val="0"/>
      <w:divBdr>
        <w:top w:val="none" w:sz="0" w:space="0" w:color="auto"/>
        <w:left w:val="none" w:sz="0" w:space="0" w:color="auto"/>
        <w:bottom w:val="none" w:sz="0" w:space="0" w:color="auto"/>
        <w:right w:val="none" w:sz="0" w:space="0" w:color="auto"/>
      </w:divBdr>
    </w:div>
    <w:div w:id="1677339118">
      <w:bodyDiv w:val="1"/>
      <w:marLeft w:val="0"/>
      <w:marRight w:val="0"/>
      <w:marTop w:val="0"/>
      <w:marBottom w:val="0"/>
      <w:divBdr>
        <w:top w:val="none" w:sz="0" w:space="0" w:color="auto"/>
        <w:left w:val="none" w:sz="0" w:space="0" w:color="auto"/>
        <w:bottom w:val="none" w:sz="0" w:space="0" w:color="auto"/>
        <w:right w:val="none" w:sz="0" w:space="0" w:color="auto"/>
      </w:divBdr>
    </w:div>
    <w:div w:id="1843424659">
      <w:bodyDiv w:val="1"/>
      <w:marLeft w:val="0"/>
      <w:marRight w:val="0"/>
      <w:marTop w:val="0"/>
      <w:marBottom w:val="0"/>
      <w:divBdr>
        <w:top w:val="none" w:sz="0" w:space="0" w:color="auto"/>
        <w:left w:val="none" w:sz="0" w:space="0" w:color="auto"/>
        <w:bottom w:val="none" w:sz="0" w:space="0" w:color="auto"/>
        <w:right w:val="none" w:sz="0" w:space="0" w:color="auto"/>
      </w:divBdr>
    </w:div>
    <w:div w:id="1866552057">
      <w:bodyDiv w:val="1"/>
      <w:marLeft w:val="0"/>
      <w:marRight w:val="0"/>
      <w:marTop w:val="0"/>
      <w:marBottom w:val="0"/>
      <w:divBdr>
        <w:top w:val="none" w:sz="0" w:space="0" w:color="auto"/>
        <w:left w:val="none" w:sz="0" w:space="0" w:color="auto"/>
        <w:bottom w:val="none" w:sz="0" w:space="0" w:color="auto"/>
        <w:right w:val="none" w:sz="0" w:space="0" w:color="auto"/>
      </w:divBdr>
    </w:div>
    <w:div w:id="1942182405">
      <w:bodyDiv w:val="1"/>
      <w:marLeft w:val="0"/>
      <w:marRight w:val="0"/>
      <w:marTop w:val="0"/>
      <w:marBottom w:val="0"/>
      <w:divBdr>
        <w:top w:val="none" w:sz="0" w:space="0" w:color="auto"/>
        <w:left w:val="none" w:sz="0" w:space="0" w:color="auto"/>
        <w:bottom w:val="none" w:sz="0" w:space="0" w:color="auto"/>
        <w:right w:val="none" w:sz="0" w:space="0" w:color="auto"/>
      </w:divBdr>
    </w:div>
    <w:div w:id="1970819987">
      <w:bodyDiv w:val="1"/>
      <w:marLeft w:val="0"/>
      <w:marRight w:val="0"/>
      <w:marTop w:val="0"/>
      <w:marBottom w:val="0"/>
      <w:divBdr>
        <w:top w:val="none" w:sz="0" w:space="0" w:color="auto"/>
        <w:left w:val="none" w:sz="0" w:space="0" w:color="auto"/>
        <w:bottom w:val="none" w:sz="0" w:space="0" w:color="auto"/>
        <w:right w:val="none" w:sz="0" w:space="0" w:color="auto"/>
      </w:divBdr>
    </w:div>
    <w:div w:id="2075539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consultantplus://offline/ref=48ED6F86DEECF20E8D929D1ED1AB65003B220DE4937E456568D941439099FC4539CCC6B2C4B2EF14A6E2252938E1F7E1902D5CD2E70CB4F27400AC0FzEXBK" TargetMode="External"/><Relationship Id="rId18" Type="http://schemas.openxmlformats.org/officeDocument/2006/relationships/hyperlink" Target="consultantplus://offline/ref=90C1A15952F5228661550844FF75F236A218B9E1E534F8737CA23B1988CC4AAA5A3B3263BC73zB2AI" TargetMode="External"/><Relationship Id="rId26" Type="http://schemas.openxmlformats.org/officeDocument/2006/relationships/hyperlink" Target="consultantplus://offline/ref=4DEC91BC70D7362BA7436B7E52A5BA1D86D67C58E41DE5788D898CFEDE18D68B8CB9C01A9CBDo9H" TargetMode="External"/><Relationship Id="rId39"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hyperlink" Target="consultantplus://offline/ref=90C1A15952F5228661550844FF75F236A218B9E1E534F8737CA23B1988zC2CI" TargetMode="External"/><Relationship Id="rId34" Type="http://schemas.openxmlformats.org/officeDocument/2006/relationships/hyperlink" Target="consultantplus://offline/ref=CD01E9A9B342D8FB318C76D59B02BB871025ECF064004A7AF714B153EAMEQ3I" TargetMode="External"/><Relationship Id="rId42"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hyperlink" Target="consultantplus://offline/ref=48ED6F86DEECF20E8D929D08D2C73A0F3A2952E1997A4B3B36844714CFC9FA10798CC0E787F6E210A7E9747D7FBFAEB2D56650D1F810B5F2z6X2K" TargetMode="External"/><Relationship Id="rId17" Type="http://schemas.openxmlformats.org/officeDocument/2006/relationships/footer" Target="footer1.xml"/><Relationship Id="rId25" Type="http://schemas.openxmlformats.org/officeDocument/2006/relationships/hyperlink" Target="consultantplus://offline/ref=90C1A15952F5228661550844FF75F236A218B9E1E534F8737CA23B1988zC2CI" TargetMode="External"/><Relationship Id="rId33" Type="http://schemas.openxmlformats.org/officeDocument/2006/relationships/hyperlink" Target="consultantplus://offline/ref=13954138B1561FB05CB614CCDA0487CC11DF159AD908A9AE1F302496424876A73C289645BF70957EICN7I" TargetMode="External"/><Relationship Id="rId38" Type="http://schemas.openxmlformats.org/officeDocument/2006/relationships/image" Target="media/image6.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yperlink" Target="consultantplus://offline/ref=90C1A15952F5228661550844FF75F236A218B9E3E53FF8737CA23B1988zC2CI" TargetMode="External"/><Relationship Id="rId29" Type="http://schemas.openxmlformats.org/officeDocument/2006/relationships/hyperlink" Target="consultantplus://offline/ref=1D095B0144DEC350B22FAE921ACD6A6142CC33199A00A07F97B34CD48E08407285F4CE04DCqFHFI" TargetMode="External"/><Relationship Id="rId41"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hyperlink" Target="consultantplus://offline/ref=90C1A15952F5228661550844FF75F236A218B9E3E53FF8737CA23B1988zC2CI" TargetMode="External"/><Relationship Id="rId32" Type="http://schemas.openxmlformats.org/officeDocument/2006/relationships/hyperlink" Target="consultantplus://offline/ref=13954138B1561FB05CB614CCDA0487CC11DF159AD908A9AE1F302496424876A73C289645BF70957EICN4I" TargetMode="External"/><Relationship Id="rId37" Type="http://schemas.openxmlformats.org/officeDocument/2006/relationships/image" Target="media/image5.jpeg"/><Relationship Id="rId40" Type="http://schemas.openxmlformats.org/officeDocument/2006/relationships/image" Target="media/image8.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consultantplus://offline/ref=48ED6F86DEECF20E8D929D08D2C73A0F3A2154EC9A291C3967D14911C799A0006FC5CFE799F7E30BA4E221z2X4K" TargetMode="External"/><Relationship Id="rId23" Type="http://schemas.openxmlformats.org/officeDocument/2006/relationships/hyperlink" Target="consultantplus://offline/ref=90C1A15952F5228661550844FF75F236A219B8E1E737F8737CA23B1988zC2CI" TargetMode="External"/><Relationship Id="rId28" Type="http://schemas.openxmlformats.org/officeDocument/2006/relationships/hyperlink" Target="consultantplus://offline/ref=5F7ACCAEC1BFD4DC16E9F8047330EAEDCA3D294760D6780129D5F0348B9C6CD41D9C7F4725pA63H" TargetMode="External"/><Relationship Id="rId36" Type="http://schemas.openxmlformats.org/officeDocument/2006/relationships/hyperlink" Target="http://www.krsk2019.com/ru" TargetMode="External"/><Relationship Id="rId10" Type="http://schemas.openxmlformats.org/officeDocument/2006/relationships/image" Target="media/image3.png"/><Relationship Id="rId19" Type="http://schemas.openxmlformats.org/officeDocument/2006/relationships/hyperlink" Target="consultantplus://offline/ref=90C1A15952F5228661550844FF75F236A219B8E1E737F8737CA23B1988zC2CI" TargetMode="External"/><Relationship Id="rId31" Type="http://schemas.openxmlformats.org/officeDocument/2006/relationships/hyperlink" Target="consultantplus://offline/ref=9D1ACCE8CF4B3BF7A145985A60CAB84F7EF900870EA1300734C899555E7D66B79ECA7F13171473A8D1UCI" TargetMode="External"/><Relationship Id="rId44" Type="http://schemas.openxmlformats.org/officeDocument/2006/relationships/image" Target="media/image12.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consultantplus://offline/ref=48ED6F86DEECF20E8D929D1ED1AB65003B220DE49076436F62D541439099FC4539CCC6B2C4B2EF14A6E2212F3FE1F7E1902D5CD2E70CB4F27400AC0FzEXBK" TargetMode="External"/><Relationship Id="rId22" Type="http://schemas.openxmlformats.org/officeDocument/2006/relationships/hyperlink" Target="consultantplus://offline/ref=90C1A15952F5228661550844FF75F236A218B9E1E534F8737CA23B1988CC4AAA5A3B3263BC73zB2AI" TargetMode="External"/><Relationship Id="rId27" Type="http://schemas.openxmlformats.org/officeDocument/2006/relationships/hyperlink" Target="consultantplus://offline/ref=123DC28D881E45AE882EDC4D00C3E8215DA22D4D99CBC300746F7A8979CF7163EA4E49266ALAqBH" TargetMode="External"/><Relationship Id="rId30" Type="http://schemas.openxmlformats.org/officeDocument/2006/relationships/hyperlink" Target="consultantplus://offline/ref=1D095B0144DEC350B22FAE921ACD6A6142CC33199A00A07F97B34CD48E08407285F4CE04DDqFH4I" TargetMode="External"/><Relationship Id="rId35" Type="http://schemas.openxmlformats.org/officeDocument/2006/relationships/hyperlink" Target="consultantplus://offline/ref=9B1F67BC63BED59B7DF3A962962B6F2E9CD60C2CAA51B909BC1CF5EA3565BF50B781C4C1D4BD62DD73Q0I" TargetMode="External"/><Relationship Id="rId43" Type="http://schemas.openxmlformats.org/officeDocument/2006/relationships/image" Target="media/image1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C89C1B-BB0A-425F-9F6F-F2FD571393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2110</TotalTime>
  <Pages>52</Pages>
  <Words>11574</Words>
  <Characters>65975</Characters>
  <Application>Microsoft Office Word</Application>
  <DocSecurity>0</DocSecurity>
  <Lines>549</Lines>
  <Paragraphs>154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77395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User</cp:lastModifiedBy>
  <cp:revision>63</cp:revision>
  <cp:lastPrinted>2019-01-25T03:00:00Z</cp:lastPrinted>
  <dcterms:created xsi:type="dcterms:W3CDTF">2016-06-29T08:10:00Z</dcterms:created>
  <dcterms:modified xsi:type="dcterms:W3CDTF">2019-01-25T03:28:00Z</dcterms:modified>
</cp:coreProperties>
</file>