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CCE" w:rsidRPr="0007419A" w:rsidRDefault="00F1495F" w:rsidP="002548A2">
      <w:pPr>
        <w:spacing w:line="273" w:lineRule="auto"/>
        <w:jc w:val="center"/>
        <w:rPr>
          <w:rFonts w:ascii="Bookman Old Style" w:hAnsi="Bookman Old Style"/>
          <w:b/>
          <w:bCs/>
        </w:rPr>
      </w:pPr>
      <w:r w:rsidRPr="00F1495F">
        <w:rPr>
          <w:rFonts w:ascii="Bookman Old Style" w:hAnsi="Bookman Old Style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6" type="#_x0000_t202" style="position:absolute;left:0;text-align:left;margin-left:396.85pt;margin-top:22.9pt;width:92.3pt;height:75.1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" filled="f" stroked="f">
            <v:textbox style="mso-next-textbox:#Поле 18">
              <w:txbxContent>
                <w:p w:rsidR="000F7583" w:rsidRPr="00E9433C" w:rsidRDefault="000F7583" w:rsidP="004B15BD">
                  <w:pPr>
                    <w:spacing w:after="0" w:line="240" w:lineRule="auto"/>
                    <w:ind w:right="-5"/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  <w:t>17</w:t>
                  </w:r>
                </w:p>
              </w:txbxContent>
            </v:textbox>
            <w10:wrap type="through"/>
          </v:shape>
        </w:pict>
      </w:r>
      <w:r w:rsidR="001D1A56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59690</wp:posOffset>
            </wp:positionV>
            <wp:extent cx="1078230" cy="1292225"/>
            <wp:effectExtent l="19050" t="0" r="7620" b="0"/>
            <wp:wrapTight wrapText="bothSides">
              <wp:wrapPolygon edited="0">
                <wp:start x="-382" y="0"/>
                <wp:lineTo x="-382" y="21335"/>
                <wp:lineTo x="21753" y="21335"/>
                <wp:lineTo x="21753" y="0"/>
                <wp:lineTo x="-38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95F">
        <w:rPr>
          <w:rFonts w:ascii="Bookman Old Style" w:eastAsia="Times New Roman" w:hAnsi="Bookman Old Style" w:cs="Times New Roman"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87.75pt;margin-top:22.9pt;width:275.4pt;height:42pt;z-index:251659264;mso-wrap-distance-left:2.88pt;mso-wrap-distance-top:2.88pt;mso-wrap-distance-right:2.88pt;mso-wrap-distance-bottom:2.88pt;mso-position-horizontal-relative:text;mso-position-vertical-relative:text" fillcolor="#95b3d7" strokecolor="#b8cce4" strokeweight="1.5pt" o:cliptowrap="t">
            <v:fill r:id="rId9" o:title="" color2="#365f91" focus="100%" type="gradient"/>
            <v:stroke r:id="rId9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dbe5f1" opacity=".5" origin=",.5" offset="0,4pt" offset2=",8pt" matrix=",,,-1"/>
            <v:textpath style="font-family:&quot;Bookman Old Style&quot;;font-weight:bold;v-text-kern:t" trim="t" fitpath="t" string="ЭЛИТОВСКИЙ"/>
          </v:shape>
        </w:pict>
      </w:r>
      <w:r w:rsidR="00520CCE" w:rsidRPr="0007419A">
        <w:rPr>
          <w:rFonts w:ascii="Bookman Old Style" w:eastAsia="Times New Roman" w:hAnsi="Bookman Old Style" w:cs="Times New Roman"/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0CCE" w:rsidRPr="0007419A">
        <w:rPr>
          <w:rFonts w:ascii="Bookman Old Style" w:hAnsi="Bookman Old Style"/>
          <w:b/>
          <w:bCs/>
        </w:rPr>
        <w:t>АДМИНИСТРАЦИЯ ЭЛИТОВСКОГО СЕЛЬСОВЕТА</w:t>
      </w:r>
    </w:p>
    <w:p w:rsidR="00520CCE" w:rsidRPr="0007419A" w:rsidRDefault="00520CCE" w:rsidP="00520CCE">
      <w:pPr>
        <w:rPr>
          <w:rFonts w:ascii="Bookman Old Style" w:hAnsi="Bookman Old Style"/>
        </w:rPr>
      </w:pPr>
    </w:p>
    <w:p w:rsidR="00520CCE" w:rsidRPr="0007419A" w:rsidRDefault="00F1495F" w:rsidP="00520CCE">
      <w:pPr>
        <w:rPr>
          <w:rFonts w:ascii="Bookman Old Style" w:hAnsi="Bookman Old Style"/>
        </w:rPr>
      </w:pPr>
      <w:r w:rsidRPr="00F1495F">
        <w:rPr>
          <w:rFonts w:ascii="Bookman Old Style" w:eastAsia="Times New Roman" w:hAnsi="Bookman Old Style" w:cs="Times New Roman"/>
          <w:noProof/>
          <w:lang w:eastAsia="ru-RU"/>
        </w:rPr>
        <w:pict>
          <v:shape id="Поле 2" o:spid="_x0000_s1027" type="#_x0000_t202" style="position:absolute;margin-left:176.55pt;margin-top:13.65pt;width:238.25pt;height:51pt;rotation:-875266fd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" filled="f" stroked="f">
            <v:textbox style="mso-next-textbox:#Поле 2">
              <w:txbxContent>
                <w:p w:rsidR="000F7583" w:rsidRDefault="000F7583" w:rsidP="00520CCE">
                  <w:pPr>
                    <w:widowControl w:val="0"/>
                    <w:spacing w:line="273" w:lineRule="auto"/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520CCE" w:rsidRPr="0007419A" w:rsidRDefault="00520CCE" w:rsidP="00520CCE">
      <w:pPr>
        <w:spacing w:line="273" w:lineRule="auto"/>
        <w:rPr>
          <w:rFonts w:ascii="Bookman Old Style" w:hAnsi="Bookman Old Style"/>
        </w:rPr>
      </w:pPr>
    </w:p>
    <w:p w:rsidR="00520CCE" w:rsidRPr="0007419A" w:rsidRDefault="00F1495F" w:rsidP="00520CCE">
      <w:pPr>
        <w:spacing w:line="273" w:lineRule="auto"/>
        <w:rPr>
          <w:rFonts w:ascii="Bookman Old Style" w:hAnsi="Bookman Old Style"/>
          <w:b/>
          <w:bCs/>
        </w:rPr>
      </w:pPr>
      <w:r w:rsidRPr="00F1495F">
        <w:rPr>
          <w:rFonts w:ascii="Bookman Old Style" w:hAnsi="Bookman Old Style"/>
          <w:noProof/>
          <w:lang w:eastAsia="ru-RU"/>
        </w:rPr>
        <w:pict>
          <v:shape id="Поле 25" o:spid="_x0000_s1028" type="#_x0000_t202" style="position:absolute;margin-left:279.4pt;margin-top:12.35pt;width:151.2pt;height:58.85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wrapcoords="-108 0 -108 21130 21600 21130 21600 0 -10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" stroked="f">
            <v:textbox style="mso-next-textbox:#Поле 25;mso-fit-shape-to-text:t" inset="0,0,0,0">
              <w:txbxContent>
                <w:p w:rsidR="000F7583" w:rsidRPr="00E9433C" w:rsidRDefault="000F7583" w:rsidP="00520CCE">
                  <w:pPr>
                    <w:pStyle w:val="a3"/>
                    <w:rPr>
                      <w:noProof/>
                      <w:color w:val="auto"/>
                      <w:sz w:val="40"/>
                    </w:rPr>
                  </w:pPr>
                  <w:r>
                    <w:rPr>
                      <w:color w:val="auto"/>
                      <w:sz w:val="40"/>
                    </w:rPr>
                    <w:t>30 сентября 2019</w:t>
                  </w:r>
                </w:p>
              </w:txbxContent>
            </v:textbox>
            <w10:wrap type="tight"/>
          </v:shape>
        </w:pict>
      </w:r>
      <w:proofErr w:type="gramStart"/>
      <w:r w:rsidR="00520CCE" w:rsidRPr="0007419A">
        <w:rPr>
          <w:rFonts w:ascii="Bookman Old Style" w:hAnsi="Bookman Old Style"/>
          <w:b/>
          <w:bCs/>
        </w:rPr>
        <w:t>основана</w:t>
      </w:r>
      <w:proofErr w:type="gramEnd"/>
      <w:r w:rsidR="00520CCE" w:rsidRPr="0007419A">
        <w:rPr>
          <w:rFonts w:ascii="Bookman Old Style" w:hAnsi="Bookman Old Style"/>
          <w:b/>
          <w:bCs/>
        </w:rPr>
        <w:t xml:space="preserve"> 17 декабря  2015 года</w:t>
      </w:r>
    </w:p>
    <w:p w:rsidR="002548A2" w:rsidRDefault="00F1495F" w:rsidP="002548A2">
      <w:pPr>
        <w:pStyle w:val="ConsPlusNormal"/>
        <w:jc w:val="center"/>
        <w:rPr>
          <w:rFonts w:ascii="Bookman Old Style" w:hAnsi="Bookman Old Style"/>
          <w:b/>
          <w:szCs w:val="22"/>
        </w:rPr>
      </w:pPr>
      <w:r w:rsidRPr="00F1495F">
        <w:rPr>
          <w:rFonts w:ascii="Bookman Old Style" w:hAnsi="Bookman Old Style" w:cs="Times New Roman"/>
          <w:noProof/>
          <w:szCs w:val="22"/>
        </w:rPr>
        <w:pict>
          <v:line id="Line 6" o:spid="_x0000_s1030" style="position:absolute;left:0;text-align:lef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" strokecolor="#10253f" strokeweight="1.5pt">
            <v:shadow color="#ccc"/>
          </v:line>
        </w:pict>
      </w:r>
    </w:p>
    <w:p w:rsidR="000F7583" w:rsidRDefault="00E2271D" w:rsidP="00E2271D">
      <w:pPr>
        <w:pStyle w:val="a4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</w:t>
      </w:r>
    </w:p>
    <w:p w:rsidR="000F7583" w:rsidRDefault="000F7583" w:rsidP="000F7583">
      <w:pPr>
        <w:spacing w:after="0" w:line="240" w:lineRule="auto"/>
        <w:ind w:right="-2" w:firstLine="709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707390" cy="80454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583" w:rsidRDefault="000F7583" w:rsidP="000F7583">
      <w:pPr>
        <w:spacing w:after="0" w:line="240" w:lineRule="auto"/>
        <w:ind w:firstLine="709"/>
        <w:jc w:val="center"/>
        <w:rPr>
          <w:rFonts w:ascii="Bookman Old Style" w:hAnsi="Bookman Old Style" w:cs="Arial"/>
          <w:sz w:val="24"/>
          <w:szCs w:val="24"/>
        </w:rPr>
      </w:pPr>
    </w:p>
    <w:p w:rsidR="000F7583" w:rsidRPr="000F7583" w:rsidRDefault="000F7583" w:rsidP="000F7583">
      <w:pPr>
        <w:spacing w:after="0" w:line="240" w:lineRule="auto"/>
        <w:ind w:right="-1" w:firstLine="709"/>
        <w:jc w:val="center"/>
        <w:rPr>
          <w:rFonts w:ascii="Bookman Old Style" w:eastAsia="Times New Roman" w:hAnsi="Bookman Old Style" w:cs="Arial"/>
          <w:sz w:val="26"/>
          <w:szCs w:val="26"/>
          <w:lang w:eastAsia="ru-RU"/>
        </w:rPr>
      </w:pPr>
      <w:r w:rsidRPr="000F7583">
        <w:rPr>
          <w:rFonts w:ascii="Bookman Old Style" w:eastAsia="Times New Roman" w:hAnsi="Bookman Old Style" w:cs="Arial"/>
          <w:sz w:val="26"/>
          <w:szCs w:val="26"/>
          <w:lang w:eastAsia="ru-RU"/>
        </w:rPr>
        <w:t>АДМИНИСТРАЦИЯ</w:t>
      </w:r>
    </w:p>
    <w:p w:rsidR="000F7583" w:rsidRPr="000F7583" w:rsidRDefault="000F7583" w:rsidP="000F7583">
      <w:pPr>
        <w:spacing w:after="0" w:line="240" w:lineRule="auto"/>
        <w:ind w:right="-1" w:firstLine="709"/>
        <w:jc w:val="center"/>
        <w:rPr>
          <w:rFonts w:ascii="Bookman Old Style" w:eastAsia="Times New Roman" w:hAnsi="Bookman Old Style" w:cs="Arial"/>
          <w:sz w:val="26"/>
          <w:szCs w:val="26"/>
          <w:lang w:eastAsia="ru-RU"/>
        </w:rPr>
      </w:pPr>
      <w:r w:rsidRPr="000F7583">
        <w:rPr>
          <w:rFonts w:ascii="Bookman Old Style" w:eastAsia="Times New Roman" w:hAnsi="Bookman Old Style" w:cs="Arial"/>
          <w:sz w:val="26"/>
          <w:szCs w:val="26"/>
          <w:lang w:eastAsia="ru-RU"/>
        </w:rPr>
        <w:t>ЭЛИТОВСКОГО СЕЛЬСОВЕТА</w:t>
      </w:r>
    </w:p>
    <w:p w:rsidR="000F7583" w:rsidRPr="000F7583" w:rsidRDefault="000F7583" w:rsidP="000F7583">
      <w:pPr>
        <w:spacing w:after="0" w:line="240" w:lineRule="auto"/>
        <w:ind w:right="-1" w:firstLine="709"/>
        <w:jc w:val="center"/>
        <w:rPr>
          <w:rFonts w:ascii="Bookman Old Style" w:eastAsia="Times New Roman" w:hAnsi="Bookman Old Style" w:cs="Arial"/>
          <w:sz w:val="26"/>
          <w:szCs w:val="26"/>
          <w:lang w:eastAsia="ru-RU"/>
        </w:rPr>
      </w:pPr>
      <w:r w:rsidRPr="000F7583">
        <w:rPr>
          <w:rFonts w:ascii="Bookman Old Style" w:eastAsia="Times New Roman" w:hAnsi="Bookman Old Style" w:cs="Arial"/>
          <w:sz w:val="26"/>
          <w:szCs w:val="26"/>
          <w:lang w:eastAsia="ru-RU"/>
        </w:rPr>
        <w:t>ЕМЕЛЬЯНОВСКОГО РАЙОНА КРАСНОЯРСКОГО КРАЯ</w:t>
      </w:r>
    </w:p>
    <w:p w:rsidR="000F7583" w:rsidRPr="000F7583" w:rsidRDefault="000F7583" w:rsidP="000F7583">
      <w:pPr>
        <w:spacing w:after="0" w:line="240" w:lineRule="auto"/>
        <w:ind w:right="-1" w:firstLine="709"/>
        <w:jc w:val="center"/>
        <w:rPr>
          <w:rFonts w:ascii="Bookman Old Style" w:eastAsia="Times New Roman" w:hAnsi="Bookman Old Style" w:cs="Arial"/>
          <w:sz w:val="26"/>
          <w:szCs w:val="26"/>
          <w:lang w:eastAsia="ru-RU"/>
        </w:rPr>
      </w:pPr>
    </w:p>
    <w:p w:rsidR="000F7583" w:rsidRPr="000F7583" w:rsidRDefault="000F7583" w:rsidP="000F7583">
      <w:pPr>
        <w:spacing w:after="0" w:line="240" w:lineRule="auto"/>
        <w:ind w:right="-1" w:firstLine="709"/>
        <w:jc w:val="both"/>
        <w:rPr>
          <w:rFonts w:ascii="Bookman Old Style" w:eastAsia="Times New Roman" w:hAnsi="Bookman Old Style" w:cs="Arial"/>
          <w:b/>
          <w:sz w:val="26"/>
          <w:szCs w:val="26"/>
          <w:lang w:eastAsia="ru-RU"/>
        </w:rPr>
      </w:pPr>
    </w:p>
    <w:p w:rsidR="000F7583" w:rsidRPr="000F7583" w:rsidRDefault="000F7583" w:rsidP="000F7583">
      <w:pPr>
        <w:spacing w:after="0" w:line="240" w:lineRule="auto"/>
        <w:ind w:right="-1" w:firstLine="709"/>
        <w:jc w:val="both"/>
        <w:rPr>
          <w:rFonts w:ascii="Bookman Old Style" w:eastAsia="Times New Roman" w:hAnsi="Bookman Old Style" w:cs="Arial"/>
          <w:b/>
          <w:sz w:val="26"/>
          <w:szCs w:val="26"/>
          <w:lang w:eastAsia="ru-RU"/>
        </w:rPr>
      </w:pPr>
    </w:p>
    <w:p w:rsidR="000F7583" w:rsidRPr="000F7583" w:rsidRDefault="000F7583" w:rsidP="000F7583">
      <w:pPr>
        <w:spacing w:after="0" w:line="240" w:lineRule="auto"/>
        <w:ind w:right="-1" w:firstLine="709"/>
        <w:jc w:val="center"/>
        <w:rPr>
          <w:rFonts w:ascii="Bookman Old Style" w:eastAsia="Times New Roman" w:hAnsi="Bookman Old Style" w:cs="Arial"/>
          <w:b/>
          <w:sz w:val="26"/>
          <w:szCs w:val="26"/>
          <w:lang w:eastAsia="ru-RU"/>
        </w:rPr>
      </w:pPr>
      <w:r w:rsidRPr="000F7583">
        <w:rPr>
          <w:rFonts w:ascii="Bookman Old Style" w:eastAsia="Times New Roman" w:hAnsi="Bookman Old Style" w:cs="Arial"/>
          <w:b/>
          <w:sz w:val="26"/>
          <w:szCs w:val="26"/>
          <w:lang w:eastAsia="ru-RU"/>
        </w:rPr>
        <w:t>ПОСТАНОВЛЕНИЕ</w:t>
      </w:r>
    </w:p>
    <w:p w:rsidR="000F7583" w:rsidRPr="000F7583" w:rsidRDefault="000F7583" w:rsidP="000F7583">
      <w:pPr>
        <w:spacing w:after="0" w:line="240" w:lineRule="auto"/>
        <w:ind w:right="-1" w:firstLine="709"/>
        <w:jc w:val="both"/>
        <w:rPr>
          <w:rFonts w:ascii="Bookman Old Style" w:eastAsia="Times New Roman" w:hAnsi="Bookman Old Style" w:cs="Arial"/>
          <w:b/>
          <w:sz w:val="26"/>
          <w:szCs w:val="26"/>
          <w:lang w:eastAsia="ru-RU"/>
        </w:rPr>
      </w:pPr>
    </w:p>
    <w:p w:rsidR="000F7583" w:rsidRPr="000F7583" w:rsidRDefault="000F7583" w:rsidP="000F7583">
      <w:pPr>
        <w:spacing w:after="0" w:line="240" w:lineRule="auto"/>
        <w:ind w:right="-1" w:firstLine="709"/>
        <w:jc w:val="both"/>
        <w:rPr>
          <w:rFonts w:ascii="Bookman Old Style" w:eastAsia="Times New Roman" w:hAnsi="Bookman Old Style" w:cs="Arial"/>
          <w:b/>
          <w:sz w:val="26"/>
          <w:szCs w:val="26"/>
          <w:lang w:eastAsia="ru-RU"/>
        </w:rPr>
      </w:pPr>
    </w:p>
    <w:tbl>
      <w:tblPr>
        <w:tblW w:w="0" w:type="auto"/>
        <w:jc w:val="center"/>
        <w:tblLook w:val="01E0"/>
      </w:tblPr>
      <w:tblGrid>
        <w:gridCol w:w="3190"/>
        <w:gridCol w:w="3190"/>
        <w:gridCol w:w="3191"/>
      </w:tblGrid>
      <w:tr w:rsidR="000F7583" w:rsidRPr="000F7583" w:rsidTr="000F7583">
        <w:trPr>
          <w:jc w:val="center"/>
        </w:trPr>
        <w:tc>
          <w:tcPr>
            <w:tcW w:w="3190" w:type="dxa"/>
            <w:hideMark/>
          </w:tcPr>
          <w:p w:rsidR="000F7583" w:rsidRPr="000F7583" w:rsidRDefault="000F7583">
            <w:pPr>
              <w:spacing w:after="0" w:line="240" w:lineRule="auto"/>
              <w:ind w:right="-1"/>
              <w:jc w:val="both"/>
              <w:rPr>
                <w:rFonts w:ascii="Bookman Old Style" w:eastAsia="Times New Roman" w:hAnsi="Bookman Old Style" w:cs="Arial"/>
                <w:b/>
                <w:sz w:val="26"/>
                <w:szCs w:val="26"/>
                <w:lang w:eastAsia="ru-RU"/>
              </w:rPr>
            </w:pPr>
            <w:r w:rsidRPr="000F7583">
              <w:rPr>
                <w:rFonts w:ascii="Bookman Old Style" w:eastAsia="Times New Roman" w:hAnsi="Bookman Old Style" w:cs="Arial"/>
                <w:sz w:val="26"/>
                <w:szCs w:val="26"/>
                <w:lang w:eastAsia="ru-RU"/>
              </w:rPr>
              <w:t>17.09.2019</w:t>
            </w:r>
          </w:p>
        </w:tc>
        <w:tc>
          <w:tcPr>
            <w:tcW w:w="3190" w:type="dxa"/>
            <w:vMerge w:val="restart"/>
            <w:hideMark/>
          </w:tcPr>
          <w:p w:rsidR="000F7583" w:rsidRPr="000F7583" w:rsidRDefault="000F7583">
            <w:pPr>
              <w:spacing w:after="0" w:line="240" w:lineRule="auto"/>
              <w:ind w:right="-1" w:firstLine="709"/>
              <w:jc w:val="both"/>
              <w:rPr>
                <w:rFonts w:ascii="Bookman Old Style" w:eastAsia="Times New Roman" w:hAnsi="Bookman Old Style" w:cs="Arial"/>
                <w:sz w:val="26"/>
                <w:szCs w:val="26"/>
                <w:lang w:eastAsia="ru-RU"/>
              </w:rPr>
            </w:pPr>
            <w:r w:rsidRPr="000F7583">
              <w:rPr>
                <w:rFonts w:ascii="Bookman Old Style" w:eastAsia="Times New Roman" w:hAnsi="Bookman Old Style" w:cs="Arial"/>
                <w:sz w:val="26"/>
                <w:szCs w:val="26"/>
                <w:lang w:eastAsia="ru-RU"/>
              </w:rPr>
              <w:t>п. Элита</w:t>
            </w:r>
          </w:p>
        </w:tc>
        <w:tc>
          <w:tcPr>
            <w:tcW w:w="3191" w:type="dxa"/>
            <w:hideMark/>
          </w:tcPr>
          <w:p w:rsidR="000F7583" w:rsidRPr="000F7583" w:rsidRDefault="000F7583">
            <w:pPr>
              <w:spacing w:after="0" w:line="240" w:lineRule="auto"/>
              <w:ind w:right="-1" w:firstLine="709"/>
              <w:jc w:val="both"/>
              <w:rPr>
                <w:rFonts w:ascii="Bookman Old Style" w:eastAsia="Times New Roman" w:hAnsi="Bookman Old Style" w:cs="Arial"/>
                <w:b/>
                <w:sz w:val="26"/>
                <w:szCs w:val="26"/>
                <w:lang w:eastAsia="ru-RU"/>
              </w:rPr>
            </w:pPr>
            <w:r w:rsidRPr="000F7583">
              <w:rPr>
                <w:rFonts w:ascii="Bookman Old Style" w:eastAsia="Times New Roman" w:hAnsi="Bookman Old Style" w:cs="Arial"/>
                <w:sz w:val="26"/>
                <w:szCs w:val="26"/>
                <w:lang w:eastAsia="ru-RU"/>
              </w:rPr>
              <w:t>№ 350</w:t>
            </w:r>
          </w:p>
        </w:tc>
      </w:tr>
      <w:tr w:rsidR="000F7583" w:rsidRPr="000F7583" w:rsidTr="000F7583">
        <w:trPr>
          <w:jc w:val="center"/>
        </w:trPr>
        <w:tc>
          <w:tcPr>
            <w:tcW w:w="3190" w:type="dxa"/>
          </w:tcPr>
          <w:p w:rsidR="000F7583" w:rsidRPr="000F7583" w:rsidRDefault="000F7583">
            <w:pPr>
              <w:spacing w:after="0" w:line="240" w:lineRule="auto"/>
              <w:ind w:right="-1" w:firstLine="709"/>
              <w:jc w:val="both"/>
              <w:rPr>
                <w:rFonts w:ascii="Bookman Old Style" w:eastAsia="Times New Roman" w:hAnsi="Bookman Old Style" w:cs="Arial"/>
                <w:b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F7583" w:rsidRPr="000F7583" w:rsidRDefault="000F7583">
            <w:pPr>
              <w:spacing w:after="0" w:line="240" w:lineRule="auto"/>
              <w:rPr>
                <w:rFonts w:ascii="Bookman Old Style" w:eastAsia="Times New Roman" w:hAnsi="Bookman Old Style" w:cs="Arial"/>
                <w:sz w:val="26"/>
                <w:szCs w:val="26"/>
                <w:lang w:eastAsia="ru-RU"/>
              </w:rPr>
            </w:pPr>
          </w:p>
        </w:tc>
        <w:tc>
          <w:tcPr>
            <w:tcW w:w="3191" w:type="dxa"/>
          </w:tcPr>
          <w:p w:rsidR="000F7583" w:rsidRPr="000F7583" w:rsidRDefault="000F7583">
            <w:pPr>
              <w:spacing w:after="0" w:line="240" w:lineRule="auto"/>
              <w:ind w:right="-1" w:firstLine="709"/>
              <w:jc w:val="both"/>
              <w:rPr>
                <w:rFonts w:ascii="Bookman Old Style" w:eastAsia="Times New Roman" w:hAnsi="Bookman Old Style" w:cs="Arial"/>
                <w:b/>
                <w:sz w:val="26"/>
                <w:szCs w:val="26"/>
                <w:lang w:eastAsia="ru-RU"/>
              </w:rPr>
            </w:pPr>
          </w:p>
        </w:tc>
      </w:tr>
    </w:tbl>
    <w:p w:rsidR="000F7583" w:rsidRPr="000F7583" w:rsidRDefault="000F7583" w:rsidP="000F7583">
      <w:pPr>
        <w:spacing w:after="0" w:line="240" w:lineRule="auto"/>
        <w:ind w:firstLine="709"/>
        <w:contextualSpacing/>
        <w:jc w:val="both"/>
        <w:rPr>
          <w:rFonts w:ascii="Bookman Old Style" w:eastAsia="Calibri" w:hAnsi="Bookman Old Style" w:cs="Arial"/>
          <w:sz w:val="26"/>
          <w:szCs w:val="26"/>
        </w:rPr>
      </w:pPr>
    </w:p>
    <w:p w:rsidR="000F7583" w:rsidRPr="000F7583" w:rsidRDefault="000F7583" w:rsidP="000F7583">
      <w:pPr>
        <w:tabs>
          <w:tab w:val="left" w:pos="4678"/>
        </w:tabs>
        <w:spacing w:after="0" w:line="240" w:lineRule="auto"/>
        <w:ind w:right="4394"/>
        <w:contextualSpacing/>
        <w:jc w:val="both"/>
        <w:rPr>
          <w:rFonts w:ascii="Bookman Old Style" w:hAnsi="Bookman Old Style" w:cs="Arial"/>
          <w:sz w:val="26"/>
          <w:szCs w:val="26"/>
        </w:rPr>
      </w:pPr>
      <w:r w:rsidRPr="000F7583">
        <w:rPr>
          <w:rFonts w:ascii="Bookman Old Style" w:hAnsi="Bookman Old Style" w:cs="Arial"/>
          <w:sz w:val="26"/>
          <w:szCs w:val="26"/>
        </w:rPr>
        <w:t>О прекращении права постоянного</w:t>
      </w:r>
    </w:p>
    <w:p w:rsidR="000F7583" w:rsidRPr="000F7583" w:rsidRDefault="000F7583" w:rsidP="000F7583">
      <w:pPr>
        <w:tabs>
          <w:tab w:val="left" w:pos="4678"/>
        </w:tabs>
        <w:spacing w:after="0" w:line="240" w:lineRule="auto"/>
        <w:ind w:right="4394"/>
        <w:contextualSpacing/>
        <w:jc w:val="both"/>
        <w:rPr>
          <w:rFonts w:ascii="Bookman Old Style" w:hAnsi="Bookman Old Style" w:cs="Arial"/>
          <w:sz w:val="26"/>
          <w:szCs w:val="26"/>
        </w:rPr>
      </w:pPr>
      <w:r w:rsidRPr="000F7583">
        <w:rPr>
          <w:rFonts w:ascii="Bookman Old Style" w:hAnsi="Bookman Old Style" w:cs="Arial"/>
          <w:sz w:val="26"/>
          <w:szCs w:val="26"/>
        </w:rPr>
        <w:t>(бессрочного) пользования</w:t>
      </w:r>
    </w:p>
    <w:p w:rsidR="000F7583" w:rsidRDefault="000F7583" w:rsidP="000F7583">
      <w:pPr>
        <w:tabs>
          <w:tab w:val="left" w:pos="4678"/>
        </w:tabs>
        <w:spacing w:after="0" w:line="240" w:lineRule="auto"/>
        <w:ind w:right="4394"/>
        <w:contextualSpacing/>
        <w:jc w:val="both"/>
        <w:rPr>
          <w:rFonts w:ascii="Bookman Old Style" w:hAnsi="Bookman Old Style" w:cs="Arial"/>
          <w:sz w:val="26"/>
          <w:szCs w:val="26"/>
        </w:rPr>
      </w:pPr>
      <w:r w:rsidRPr="000F7583">
        <w:rPr>
          <w:rFonts w:ascii="Bookman Old Style" w:hAnsi="Bookman Old Style" w:cs="Arial"/>
          <w:sz w:val="26"/>
          <w:szCs w:val="26"/>
        </w:rPr>
        <w:t>на земельный участок</w:t>
      </w:r>
    </w:p>
    <w:p w:rsidR="000F7583" w:rsidRPr="000F7583" w:rsidRDefault="000F7583" w:rsidP="000F7583">
      <w:pPr>
        <w:tabs>
          <w:tab w:val="left" w:pos="4678"/>
        </w:tabs>
        <w:spacing w:after="0" w:line="240" w:lineRule="auto"/>
        <w:ind w:right="4394"/>
        <w:contextualSpacing/>
        <w:jc w:val="both"/>
        <w:rPr>
          <w:rFonts w:ascii="Bookman Old Style" w:hAnsi="Bookman Old Style" w:cs="Arial"/>
          <w:sz w:val="26"/>
          <w:szCs w:val="26"/>
        </w:rPr>
      </w:pPr>
    </w:p>
    <w:p w:rsidR="000F7583" w:rsidRPr="000F7583" w:rsidRDefault="000F7583" w:rsidP="000F7583">
      <w:pPr>
        <w:spacing w:after="0" w:line="240" w:lineRule="auto"/>
        <w:ind w:right="3260" w:firstLine="709"/>
        <w:contextualSpacing/>
        <w:jc w:val="both"/>
        <w:rPr>
          <w:rFonts w:ascii="Bookman Old Style" w:hAnsi="Bookman Old Style" w:cs="Arial"/>
          <w:sz w:val="26"/>
          <w:szCs w:val="26"/>
        </w:rPr>
      </w:pPr>
    </w:p>
    <w:p w:rsidR="000F7583" w:rsidRDefault="000F7583" w:rsidP="000F7583">
      <w:pPr>
        <w:tabs>
          <w:tab w:val="left" w:pos="-142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Bookman Old Style" w:eastAsia="Times New Roman" w:hAnsi="Bookman Old Style" w:cs="Arial"/>
          <w:sz w:val="26"/>
          <w:szCs w:val="26"/>
          <w:lang w:eastAsia="ru-RU"/>
        </w:rPr>
      </w:pPr>
      <w:r w:rsidRPr="000F7583">
        <w:rPr>
          <w:rFonts w:ascii="Bookman Old Style" w:eastAsia="Times New Roman" w:hAnsi="Bookman Old Style" w:cs="Arial"/>
          <w:sz w:val="26"/>
          <w:szCs w:val="26"/>
          <w:lang w:eastAsia="ru-RU"/>
        </w:rPr>
        <w:t xml:space="preserve">В соответствии с </w:t>
      </w:r>
      <w:r w:rsidRPr="000F7583">
        <w:rPr>
          <w:rFonts w:ascii="Bookman Old Style" w:hAnsi="Bookman Old Style" w:cs="Arial"/>
          <w:sz w:val="26"/>
          <w:szCs w:val="26"/>
        </w:rPr>
        <w:t xml:space="preserve">Земельным кодексом Российской Федерации, Законом Красноярского края от 04.12.2008 № 7-2542 «О регулировании земельных отношений в Красноярском крае», </w:t>
      </w:r>
      <w:r w:rsidRPr="000F7583">
        <w:rPr>
          <w:rFonts w:ascii="Bookman Old Style" w:eastAsia="Times New Roman" w:hAnsi="Bookman Old Style" w:cs="Arial"/>
          <w:sz w:val="26"/>
          <w:szCs w:val="26"/>
          <w:lang w:eastAsia="ru-RU"/>
        </w:rPr>
        <w:t>руководствуясь Уставом Элитовского сельсовета,</w:t>
      </w:r>
    </w:p>
    <w:p w:rsidR="000F7583" w:rsidRPr="000F7583" w:rsidRDefault="000F7583" w:rsidP="000F7583">
      <w:pPr>
        <w:tabs>
          <w:tab w:val="left" w:pos="-142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Bookman Old Style" w:eastAsia="Times New Roman" w:hAnsi="Bookman Old Style" w:cs="Arial"/>
          <w:sz w:val="26"/>
          <w:szCs w:val="26"/>
          <w:lang w:eastAsia="ru-RU"/>
        </w:rPr>
      </w:pPr>
    </w:p>
    <w:p w:rsidR="000F7583" w:rsidRPr="000F7583" w:rsidRDefault="000F7583" w:rsidP="000F7583">
      <w:pPr>
        <w:spacing w:after="0" w:line="240" w:lineRule="auto"/>
        <w:ind w:firstLine="709"/>
        <w:contextualSpacing/>
        <w:jc w:val="center"/>
        <w:rPr>
          <w:rFonts w:ascii="Bookman Old Style" w:eastAsia="Calibri" w:hAnsi="Bookman Old Style" w:cs="Arial"/>
          <w:sz w:val="26"/>
          <w:szCs w:val="26"/>
        </w:rPr>
      </w:pPr>
      <w:r w:rsidRPr="000F7583">
        <w:rPr>
          <w:rFonts w:ascii="Bookman Old Style" w:hAnsi="Bookman Old Style" w:cs="Arial"/>
          <w:sz w:val="26"/>
          <w:szCs w:val="26"/>
        </w:rPr>
        <w:t>ПОСТАНОВЛЯЮ:</w:t>
      </w:r>
    </w:p>
    <w:p w:rsidR="000F7583" w:rsidRPr="000F7583" w:rsidRDefault="000F7583" w:rsidP="000F7583">
      <w:pPr>
        <w:spacing w:after="0" w:line="240" w:lineRule="auto"/>
        <w:ind w:firstLine="709"/>
        <w:contextualSpacing/>
        <w:jc w:val="both"/>
        <w:rPr>
          <w:rFonts w:ascii="Bookman Old Style" w:hAnsi="Bookman Old Style" w:cs="Arial"/>
          <w:sz w:val="26"/>
          <w:szCs w:val="26"/>
        </w:rPr>
      </w:pPr>
    </w:p>
    <w:p w:rsidR="000F7583" w:rsidRPr="000F7583" w:rsidRDefault="000F7583" w:rsidP="000F7583">
      <w:pPr>
        <w:pStyle w:val="ad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Arial"/>
          <w:sz w:val="26"/>
          <w:szCs w:val="26"/>
        </w:rPr>
      </w:pPr>
      <w:r w:rsidRPr="000F7583">
        <w:rPr>
          <w:rFonts w:ascii="Bookman Old Style" w:hAnsi="Bookman Old Style" w:cs="Arial"/>
          <w:sz w:val="26"/>
          <w:szCs w:val="26"/>
        </w:rPr>
        <w:t xml:space="preserve">Прекратить право постоянного (бессрочного) пользования муниципального образования Элитовский сельсовет Емельяновского района Красноярского края на земельный участок с кадастровым номером 24:11:0140101:1761, площадью 2303 кв.м., из категории земель – земли населенных пунктов, вид разрешенного использования – рынки, расположенный по </w:t>
      </w:r>
      <w:r w:rsidRPr="000F7583">
        <w:rPr>
          <w:rFonts w:ascii="Bookman Old Style" w:hAnsi="Bookman Old Style" w:cs="Arial"/>
          <w:sz w:val="26"/>
          <w:szCs w:val="26"/>
        </w:rPr>
        <w:lastRenderedPageBreak/>
        <w:t xml:space="preserve">адресу: </w:t>
      </w:r>
      <w:proofErr w:type="gramStart"/>
      <w:r w:rsidRPr="000F7583">
        <w:rPr>
          <w:rFonts w:ascii="Bookman Old Style" w:hAnsi="Bookman Old Style" w:cs="Arial"/>
          <w:sz w:val="26"/>
          <w:szCs w:val="26"/>
        </w:rPr>
        <w:t>Россия, Красноярский край, Емельяновский район, п. Элита, ул. Заводская, 4 «а».</w:t>
      </w:r>
      <w:proofErr w:type="gramEnd"/>
    </w:p>
    <w:p w:rsidR="000F7583" w:rsidRPr="000F7583" w:rsidRDefault="000F7583" w:rsidP="000F7583">
      <w:pPr>
        <w:pStyle w:val="ad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Arial"/>
          <w:sz w:val="26"/>
          <w:szCs w:val="26"/>
        </w:rPr>
      </w:pPr>
      <w:r w:rsidRPr="000F7583">
        <w:rPr>
          <w:rFonts w:ascii="Bookman Old Style" w:eastAsia="Times New Roman" w:hAnsi="Bookman Old Style" w:cs="Arial"/>
          <w:sz w:val="26"/>
          <w:szCs w:val="26"/>
          <w:lang w:eastAsia="ru-RU"/>
        </w:rPr>
        <w:t>Постановление вступает в силу в день, следующий за днем его официального опубликования в газете «Элитовский вестник».</w:t>
      </w:r>
    </w:p>
    <w:p w:rsidR="000F7583" w:rsidRPr="000F7583" w:rsidRDefault="000F7583" w:rsidP="000F7583">
      <w:pPr>
        <w:pStyle w:val="ad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Arial"/>
          <w:sz w:val="26"/>
          <w:szCs w:val="26"/>
        </w:rPr>
      </w:pPr>
      <w:proofErr w:type="gramStart"/>
      <w:r w:rsidRPr="000F7583">
        <w:rPr>
          <w:rFonts w:ascii="Bookman Old Style" w:eastAsia="Times New Roman" w:hAnsi="Bookman Old Style" w:cs="Arial"/>
          <w:sz w:val="26"/>
          <w:szCs w:val="26"/>
          <w:lang w:eastAsia="ru-RU"/>
        </w:rPr>
        <w:t>Контроль за</w:t>
      </w:r>
      <w:proofErr w:type="gramEnd"/>
      <w:r w:rsidRPr="000F7583">
        <w:rPr>
          <w:rFonts w:ascii="Bookman Old Style" w:eastAsia="Times New Roman" w:hAnsi="Bookman Old Style" w:cs="Arial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0F7583" w:rsidRDefault="000F7583" w:rsidP="000F7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sz w:val="26"/>
          <w:szCs w:val="26"/>
          <w:lang w:eastAsia="ru-RU"/>
        </w:rPr>
      </w:pPr>
    </w:p>
    <w:p w:rsidR="000F7583" w:rsidRDefault="000F7583" w:rsidP="000F7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sz w:val="26"/>
          <w:szCs w:val="26"/>
          <w:lang w:eastAsia="ru-RU"/>
        </w:rPr>
      </w:pPr>
    </w:p>
    <w:p w:rsidR="000F7583" w:rsidRPr="000F7583" w:rsidRDefault="000F7583" w:rsidP="000F7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sz w:val="26"/>
          <w:szCs w:val="26"/>
          <w:lang w:eastAsia="ru-RU"/>
        </w:rPr>
      </w:pPr>
    </w:p>
    <w:p w:rsidR="000F7583" w:rsidRPr="000F7583" w:rsidRDefault="000F7583" w:rsidP="000F7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sz w:val="26"/>
          <w:szCs w:val="26"/>
          <w:lang w:eastAsia="ru-RU"/>
        </w:rPr>
      </w:pPr>
    </w:p>
    <w:p w:rsidR="000F7583" w:rsidRPr="000F7583" w:rsidRDefault="000F7583" w:rsidP="000F7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sz w:val="26"/>
          <w:szCs w:val="26"/>
          <w:lang w:eastAsia="ru-RU"/>
        </w:rPr>
      </w:pPr>
    </w:p>
    <w:p w:rsidR="000F7583" w:rsidRPr="000F7583" w:rsidRDefault="000F7583" w:rsidP="000F7583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sz w:val="26"/>
          <w:szCs w:val="26"/>
        </w:rPr>
      </w:pPr>
      <w:r>
        <w:rPr>
          <w:rFonts w:ascii="Bookman Old Style" w:eastAsia="Times New Roman" w:hAnsi="Bookman Old Style" w:cs="Arial"/>
          <w:sz w:val="26"/>
          <w:szCs w:val="26"/>
          <w:lang w:eastAsia="ru-RU"/>
        </w:rPr>
        <w:t xml:space="preserve">Глава </w:t>
      </w:r>
      <w:r w:rsidRPr="000F7583">
        <w:rPr>
          <w:rFonts w:ascii="Bookman Old Style" w:eastAsia="Times New Roman" w:hAnsi="Bookman Old Style" w:cs="Arial"/>
          <w:sz w:val="26"/>
          <w:szCs w:val="26"/>
          <w:lang w:eastAsia="ru-RU"/>
        </w:rPr>
        <w:t xml:space="preserve">сельсовета                                                      </w:t>
      </w:r>
      <w:r>
        <w:rPr>
          <w:rFonts w:ascii="Bookman Old Style" w:eastAsia="Times New Roman" w:hAnsi="Bookman Old Style" w:cs="Arial"/>
          <w:sz w:val="26"/>
          <w:szCs w:val="26"/>
          <w:lang w:eastAsia="ru-RU"/>
        </w:rPr>
        <w:t xml:space="preserve">                </w:t>
      </w:r>
      <w:r w:rsidRPr="000F7583">
        <w:rPr>
          <w:rFonts w:ascii="Bookman Old Style" w:eastAsia="Times New Roman" w:hAnsi="Bookman Old Style" w:cs="Arial"/>
          <w:sz w:val="26"/>
          <w:szCs w:val="26"/>
          <w:lang w:eastAsia="ru-RU"/>
        </w:rPr>
        <w:t>В.В. Звягин</w:t>
      </w: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0F7583" w:rsidRDefault="000F7583" w:rsidP="00E2271D">
      <w:pPr>
        <w:pStyle w:val="a4"/>
        <w:jc w:val="center"/>
        <w:rPr>
          <w:rFonts w:ascii="Bookman Old Style" w:hAnsi="Bookman Old Style"/>
        </w:rPr>
      </w:pPr>
    </w:p>
    <w:p w:rsidR="00E2271D" w:rsidRPr="00E2271D" w:rsidRDefault="00E2271D" w:rsidP="00E2271D">
      <w:pPr>
        <w:pStyle w:val="a4"/>
        <w:jc w:val="center"/>
        <w:rPr>
          <w:rFonts w:ascii="Bookman Old Style" w:eastAsia="Calibri" w:hAnsi="Bookman Old Style" w:cs="Times New Roman"/>
          <w:b/>
        </w:rPr>
      </w:pPr>
      <w:r w:rsidRPr="00E2271D">
        <w:rPr>
          <w:rFonts w:ascii="Bookman Old Style" w:eastAsia="Calibri" w:hAnsi="Bookman Old Style" w:cs="Times New Roman"/>
          <w:b/>
        </w:rPr>
        <w:lastRenderedPageBreak/>
        <w:t>АДМИНИСТРАЦИЯ ЭЛИТОВСКОГО СЕЛЬСОВЕТА</w:t>
      </w:r>
    </w:p>
    <w:p w:rsidR="00E2271D" w:rsidRPr="00E2271D" w:rsidRDefault="00E2271D" w:rsidP="00E2271D">
      <w:pPr>
        <w:pStyle w:val="a4"/>
        <w:jc w:val="center"/>
        <w:rPr>
          <w:rFonts w:ascii="Bookman Old Style" w:eastAsia="Calibri" w:hAnsi="Bookman Old Style" w:cs="Times New Roman"/>
          <w:b/>
        </w:rPr>
      </w:pPr>
      <w:r w:rsidRPr="00E2271D">
        <w:rPr>
          <w:rFonts w:ascii="Bookman Old Style" w:eastAsia="Calibri" w:hAnsi="Bookman Old Style" w:cs="Times New Roman"/>
          <w:b/>
        </w:rPr>
        <w:t>ЕМЕЛЬЯНОВСКОГО РАЙОНА</w:t>
      </w:r>
    </w:p>
    <w:p w:rsidR="00E2271D" w:rsidRPr="00E2271D" w:rsidRDefault="00E2271D" w:rsidP="00E2271D">
      <w:pPr>
        <w:pStyle w:val="a4"/>
        <w:jc w:val="center"/>
        <w:rPr>
          <w:rFonts w:ascii="Bookman Old Style" w:eastAsia="Calibri" w:hAnsi="Bookman Old Style" w:cs="Arial"/>
          <w:b/>
          <w:spacing w:val="20"/>
        </w:rPr>
      </w:pPr>
      <w:r w:rsidRPr="00E2271D">
        <w:rPr>
          <w:rFonts w:ascii="Bookman Old Style" w:eastAsia="Calibri" w:hAnsi="Bookman Old Style" w:cs="Arial"/>
          <w:b/>
          <w:spacing w:val="20"/>
        </w:rPr>
        <w:t>КРАСНОЯРСКОГО КРАЯ</w:t>
      </w:r>
    </w:p>
    <w:p w:rsidR="00E2271D" w:rsidRPr="00E2271D" w:rsidRDefault="00E2271D" w:rsidP="00E2271D">
      <w:pPr>
        <w:pStyle w:val="a4"/>
        <w:jc w:val="center"/>
        <w:rPr>
          <w:rFonts w:ascii="Bookman Old Style" w:eastAsia="Calibri" w:hAnsi="Bookman Old Style" w:cs="Arial"/>
          <w:b/>
        </w:rPr>
      </w:pPr>
    </w:p>
    <w:p w:rsidR="00E2271D" w:rsidRPr="00E2271D" w:rsidRDefault="00E2271D" w:rsidP="00E2271D">
      <w:pPr>
        <w:pStyle w:val="a4"/>
        <w:jc w:val="center"/>
        <w:rPr>
          <w:rFonts w:ascii="Bookman Old Style" w:eastAsia="Calibri" w:hAnsi="Bookman Old Style" w:cs="Arial"/>
          <w:b/>
        </w:rPr>
      </w:pPr>
      <w:r w:rsidRPr="00E2271D">
        <w:rPr>
          <w:rFonts w:ascii="Bookman Old Style" w:eastAsia="Calibri" w:hAnsi="Bookman Old Style" w:cs="Arial"/>
          <w:b/>
        </w:rPr>
        <w:t>ПОСТАНОВЛЕНИЕ</w:t>
      </w:r>
    </w:p>
    <w:p w:rsidR="00E2271D" w:rsidRPr="00E2271D" w:rsidRDefault="00E2271D" w:rsidP="00E2271D">
      <w:pPr>
        <w:jc w:val="center"/>
        <w:rPr>
          <w:rFonts w:ascii="Bookman Old Style" w:eastAsia="Calibri" w:hAnsi="Bookman Old Style" w:cs="Arial"/>
        </w:rPr>
      </w:pPr>
    </w:p>
    <w:p w:rsidR="00E2271D" w:rsidRPr="00E2271D" w:rsidRDefault="00E2271D" w:rsidP="00E2271D">
      <w:pPr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 xml:space="preserve">24.09.2019                                            п. Элита                                                 № 359         </w:t>
      </w:r>
    </w:p>
    <w:p w:rsidR="00E2271D" w:rsidRPr="00E2271D" w:rsidRDefault="00E2271D" w:rsidP="00E2271D">
      <w:pPr>
        <w:rPr>
          <w:rFonts w:ascii="Bookman Old Style" w:eastAsia="Calibri" w:hAnsi="Bookman Old Style" w:cs="Arial"/>
        </w:rPr>
      </w:pPr>
    </w:p>
    <w:p w:rsidR="00E2271D" w:rsidRPr="00E2271D" w:rsidRDefault="00E2271D" w:rsidP="00E2271D">
      <w:pPr>
        <w:jc w:val="both"/>
        <w:rPr>
          <w:rFonts w:ascii="Bookman Old Style" w:eastAsia="Calibri" w:hAnsi="Bookman Old Style" w:cs="Arial"/>
          <w:i/>
        </w:rPr>
      </w:pPr>
      <w:r w:rsidRPr="00E2271D">
        <w:rPr>
          <w:rFonts w:ascii="Bookman Old Style" w:eastAsia="Calibri" w:hAnsi="Bookman Old Style" w:cs="Arial"/>
        </w:rPr>
        <w:t>О внесении изменений в постановление администрации Элитовского сельсовета от 25.02.2016 № 180 «Об утверждении Примерного положения об оплате труда  работников муниципальных учреждений физической культуры и спорта Элитовского сельсовета»</w:t>
      </w:r>
    </w:p>
    <w:p w:rsidR="00E2271D" w:rsidRPr="00E2271D" w:rsidRDefault="00E2271D" w:rsidP="00E2271D">
      <w:pPr>
        <w:ind w:firstLine="709"/>
        <w:jc w:val="both"/>
        <w:rPr>
          <w:rFonts w:ascii="Bookman Old Style" w:eastAsia="Calibri" w:hAnsi="Bookman Old Style" w:cs="Arial"/>
        </w:rPr>
      </w:pPr>
      <w:proofErr w:type="gramStart"/>
      <w:r w:rsidRPr="00E2271D">
        <w:rPr>
          <w:rFonts w:ascii="Bookman Old Style" w:eastAsia="Calibri" w:hAnsi="Bookman Old Style" w:cs="Arial"/>
        </w:rPr>
        <w:t>В соответствии со статьей 144 Трудового кодекса Российской Федерации, статьей 86 Бюджетного кодекса Российской Федерации, статьей 53 Федерального закона от 06.10.2003 №131-ФЗ «Об общих принципах организации местного самоуправления в Российской Федерации», решением Элитовского сельского Совета депутатов от 30.09.2014 № 43-234р «Об утверждении Положения об оплате труда работников муниципальных учреждений муниципального образования Элитовский сельсовет» (в ред. от 20.11.2014 №44-236р, от 25.02.2016 №5-14р</w:t>
      </w:r>
      <w:proofErr w:type="gramEnd"/>
      <w:r w:rsidRPr="00E2271D">
        <w:rPr>
          <w:rFonts w:ascii="Bookman Old Style" w:eastAsia="Calibri" w:hAnsi="Bookman Old Style" w:cs="Arial"/>
        </w:rPr>
        <w:t>, от 02.02.2017 №13-64р), руководствуясь Уставом Элитовского сельсовета, администрация постановляет:</w:t>
      </w:r>
    </w:p>
    <w:p w:rsidR="00E2271D" w:rsidRPr="00E2271D" w:rsidRDefault="00E2271D" w:rsidP="00E2271D">
      <w:pPr>
        <w:tabs>
          <w:tab w:val="left" w:pos="709"/>
        </w:tabs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 xml:space="preserve">            1. Внести в приложение к постановлению от 25.02.2016 № 180 «Об утверждении Примерного положения об оплате труда работников  муниципальных учреждений физической культуры и спорта Элитовского сельсовета»</w:t>
      </w:r>
      <w:r w:rsidRPr="00E2271D"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 (далее – Примерное положение),</w:t>
      </w:r>
      <w:r w:rsidRPr="00E2271D">
        <w:rPr>
          <w:rFonts w:ascii="Bookman Old Style" w:eastAsia="Calibri" w:hAnsi="Bookman Old Style" w:cs="Arial"/>
        </w:rPr>
        <w:t xml:space="preserve"> следующие изменения:</w:t>
      </w:r>
    </w:p>
    <w:p w:rsidR="00E2271D" w:rsidRPr="00E2271D" w:rsidRDefault="00E2271D" w:rsidP="00E2271D">
      <w:pPr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 xml:space="preserve">        1.1. Приложение №1 к Примерному положению об оплате труда работников муниципальных учреждений физической культуры и спорта Элитовского сельсовета изложить  в  следующей редакции:</w:t>
      </w:r>
    </w:p>
    <w:p w:rsid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</w:p>
    <w:p w:rsid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</w:p>
    <w:p w:rsid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hAnsi="Bookman Old Style"/>
        </w:rPr>
      </w:pP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Times New Roman"/>
        </w:rPr>
      </w:pPr>
    </w:p>
    <w:p w:rsidR="00E2271D" w:rsidRPr="00E2271D" w:rsidRDefault="00E2271D" w:rsidP="00E2271D">
      <w:pPr>
        <w:widowControl w:val="0"/>
        <w:autoSpaceDE w:val="0"/>
        <w:autoSpaceDN w:val="0"/>
        <w:adjustRightInd w:val="0"/>
        <w:jc w:val="center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>«МИНИМАЛЬНЫЕ РАЗМЕРЫ</w:t>
      </w:r>
    </w:p>
    <w:p w:rsidR="00E2271D" w:rsidRPr="00E2271D" w:rsidRDefault="00E2271D" w:rsidP="00E2271D">
      <w:pPr>
        <w:widowControl w:val="0"/>
        <w:autoSpaceDE w:val="0"/>
        <w:autoSpaceDN w:val="0"/>
        <w:adjustRightInd w:val="0"/>
        <w:jc w:val="center"/>
        <w:rPr>
          <w:rFonts w:ascii="Bookman Old Style" w:eastAsia="Calibri" w:hAnsi="Bookman Old Style" w:cs="Arial"/>
        </w:rPr>
      </w:pPr>
      <w:bookmarkStart w:id="0" w:name="Par226"/>
      <w:bookmarkEnd w:id="0"/>
      <w:r w:rsidRPr="00E2271D">
        <w:rPr>
          <w:rFonts w:ascii="Bookman Old Style" w:eastAsia="Calibri" w:hAnsi="Bookman Old Style" w:cs="Arial"/>
        </w:rPr>
        <w:t>ОКЛАДОВ (ДОЛЖНОСТНЫХ ОКЛАДОВ), СТАВОК ЗАРАБОТНОЙ ПЛАТЫ</w:t>
      </w:r>
    </w:p>
    <w:p w:rsidR="00E2271D" w:rsidRPr="00E2271D" w:rsidRDefault="00E2271D" w:rsidP="00E2271D">
      <w:pPr>
        <w:widowControl w:val="0"/>
        <w:autoSpaceDE w:val="0"/>
        <w:autoSpaceDN w:val="0"/>
        <w:adjustRightInd w:val="0"/>
        <w:jc w:val="both"/>
        <w:rPr>
          <w:rFonts w:ascii="Bookman Old Style" w:eastAsia="Calibri" w:hAnsi="Bookman Old Style" w:cs="Arial"/>
        </w:rPr>
      </w:pP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>1. Минимальные размеры окладов (должностных окладов) работников учреждений  физической культуры и спорта:</w:t>
      </w: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>1.1. Профессиональная квалификационная группа (далее - ПКГ) должностей работников физической культуры и спорта первого уровня:</w:t>
      </w: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236"/>
        <w:gridCol w:w="3808"/>
      </w:tblGrid>
      <w:tr w:rsidR="00E2271D" w:rsidRPr="00E2271D" w:rsidTr="00E2271D">
        <w:trPr>
          <w:trHeight w:val="400"/>
          <w:tblCellSpacing w:w="5" w:type="nil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 Квалификационные уровни          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Минимальный размер оклада  </w:t>
            </w:r>
            <w:r w:rsidRPr="00E2271D">
              <w:rPr>
                <w:rFonts w:ascii="Bookman Old Style" w:eastAsia="Calibri" w:hAnsi="Bookman Old Style" w:cs="Arial"/>
              </w:rPr>
              <w:br/>
              <w:t xml:space="preserve">  (должностного оклада), руб. </w:t>
            </w:r>
          </w:p>
        </w:tc>
      </w:tr>
      <w:tr w:rsidR="00E2271D" w:rsidRPr="00E2271D" w:rsidTr="00E2271D">
        <w:trPr>
          <w:tblCellSpacing w:w="5" w:type="nil"/>
        </w:trPr>
        <w:tc>
          <w:tcPr>
            <w:tcW w:w="5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1 квалификационный уровень                </w:t>
            </w:r>
          </w:p>
        </w:tc>
        <w:tc>
          <w:tcPr>
            <w:tcW w:w="38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    3439            </w:t>
            </w:r>
          </w:p>
        </w:tc>
      </w:tr>
      <w:tr w:rsidR="00E2271D" w:rsidRPr="00E2271D" w:rsidTr="00E2271D">
        <w:trPr>
          <w:tblCellSpacing w:w="5" w:type="nil"/>
        </w:trPr>
        <w:tc>
          <w:tcPr>
            <w:tcW w:w="5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2 квалификационный уровень                </w:t>
            </w:r>
          </w:p>
        </w:tc>
        <w:tc>
          <w:tcPr>
            <w:tcW w:w="38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    5479 </w:t>
            </w:r>
          </w:p>
        </w:tc>
      </w:tr>
    </w:tbl>
    <w:p w:rsidR="00E2271D" w:rsidRPr="00E2271D" w:rsidRDefault="00E2271D" w:rsidP="00E2271D">
      <w:pPr>
        <w:widowControl w:val="0"/>
        <w:autoSpaceDE w:val="0"/>
        <w:autoSpaceDN w:val="0"/>
        <w:adjustRightInd w:val="0"/>
        <w:jc w:val="both"/>
        <w:rPr>
          <w:rFonts w:ascii="Bookman Old Style" w:eastAsia="Calibri" w:hAnsi="Bookman Old Style" w:cs="Arial"/>
        </w:rPr>
      </w:pP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>1.2. ПКГ должностей работников физической культуры и спорта второго уровня:</w:t>
      </w: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236"/>
        <w:gridCol w:w="3808"/>
      </w:tblGrid>
      <w:tr w:rsidR="00E2271D" w:rsidRPr="00E2271D" w:rsidTr="00E2271D">
        <w:trPr>
          <w:trHeight w:val="400"/>
          <w:tblCellSpacing w:w="5" w:type="nil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 Квалификационные уровни          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Минимальный размер оклада   </w:t>
            </w:r>
            <w:r w:rsidRPr="00E2271D">
              <w:rPr>
                <w:rFonts w:ascii="Bookman Old Style" w:eastAsia="Calibri" w:hAnsi="Bookman Old Style" w:cs="Arial"/>
              </w:rPr>
              <w:br/>
              <w:t xml:space="preserve"> (должностного оклада), руб.  </w:t>
            </w:r>
          </w:p>
        </w:tc>
      </w:tr>
      <w:tr w:rsidR="00E2271D" w:rsidRPr="00E2271D" w:rsidTr="00E2271D">
        <w:trPr>
          <w:tblCellSpacing w:w="5" w:type="nil"/>
        </w:trPr>
        <w:tc>
          <w:tcPr>
            <w:tcW w:w="5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1 квалификационный уровень                </w:t>
            </w:r>
          </w:p>
        </w:tc>
        <w:tc>
          <w:tcPr>
            <w:tcW w:w="38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  6872</w:t>
            </w:r>
          </w:p>
        </w:tc>
      </w:tr>
      <w:tr w:rsidR="00E2271D" w:rsidRPr="00E2271D" w:rsidTr="00E2271D">
        <w:trPr>
          <w:tblCellSpacing w:w="5" w:type="nil"/>
        </w:trPr>
        <w:tc>
          <w:tcPr>
            <w:tcW w:w="5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2 квалификационный уровень                </w:t>
            </w:r>
          </w:p>
        </w:tc>
        <w:tc>
          <w:tcPr>
            <w:tcW w:w="38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  8218 </w:t>
            </w:r>
          </w:p>
        </w:tc>
      </w:tr>
      <w:tr w:rsidR="00E2271D" w:rsidRPr="00E2271D" w:rsidTr="00E2271D">
        <w:trPr>
          <w:tblCellSpacing w:w="5" w:type="nil"/>
        </w:trPr>
        <w:tc>
          <w:tcPr>
            <w:tcW w:w="5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3 квалификационный уровень                </w:t>
            </w:r>
          </w:p>
        </w:tc>
        <w:tc>
          <w:tcPr>
            <w:tcW w:w="38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  8533                </w:t>
            </w:r>
          </w:p>
        </w:tc>
      </w:tr>
    </w:tbl>
    <w:p w:rsidR="00E2271D" w:rsidRPr="00E2271D" w:rsidRDefault="00E2271D" w:rsidP="00E2271D">
      <w:pPr>
        <w:widowControl w:val="0"/>
        <w:autoSpaceDE w:val="0"/>
        <w:autoSpaceDN w:val="0"/>
        <w:adjustRightInd w:val="0"/>
        <w:jc w:val="both"/>
        <w:rPr>
          <w:rFonts w:ascii="Bookman Old Style" w:eastAsia="Calibri" w:hAnsi="Bookman Old Style" w:cs="Arial"/>
        </w:rPr>
      </w:pP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>1.3. ПКГ должностей работников физической культуры и спорта третьего уровня:</w:t>
      </w: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998"/>
        <w:gridCol w:w="4046"/>
      </w:tblGrid>
      <w:tr w:rsidR="00E2271D" w:rsidRPr="00E2271D" w:rsidTr="00E2271D">
        <w:trPr>
          <w:trHeight w:val="400"/>
          <w:tblCellSpacing w:w="5" w:type="nil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Квалификационные уровни        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Минимальный размер оклада    </w:t>
            </w:r>
            <w:r w:rsidRPr="00E2271D">
              <w:rPr>
                <w:rFonts w:ascii="Bookman Old Style" w:eastAsia="Calibri" w:hAnsi="Bookman Old Style" w:cs="Arial"/>
              </w:rPr>
              <w:br/>
              <w:t xml:space="preserve">  (должностного оклада), руб.   </w:t>
            </w:r>
          </w:p>
        </w:tc>
      </w:tr>
      <w:tr w:rsidR="00E2271D" w:rsidRPr="00E2271D" w:rsidTr="00E2271D">
        <w:trPr>
          <w:tblCellSpacing w:w="5" w:type="nil"/>
        </w:trPr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1 квалификационный уровень              </w:t>
            </w:r>
          </w:p>
        </w:tc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      7965           </w:t>
            </w:r>
          </w:p>
        </w:tc>
      </w:tr>
      <w:tr w:rsidR="00E2271D" w:rsidRPr="00E2271D" w:rsidTr="00E2271D">
        <w:trPr>
          <w:tblCellSpacing w:w="5" w:type="nil"/>
        </w:trPr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2 квалификационный уровень              </w:t>
            </w:r>
          </w:p>
        </w:tc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      8577              </w:t>
            </w:r>
          </w:p>
        </w:tc>
      </w:tr>
    </w:tbl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>1.4. ПКГ должностей работников физической культуры и спорта четвертого уровня:</w:t>
      </w: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998"/>
        <w:gridCol w:w="4046"/>
      </w:tblGrid>
      <w:tr w:rsidR="00E2271D" w:rsidRPr="00E2271D" w:rsidTr="00E2271D">
        <w:trPr>
          <w:trHeight w:val="400"/>
          <w:tblCellSpacing w:w="5" w:type="nil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Квалификационные уровни        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Минимальный размер оклада    </w:t>
            </w:r>
            <w:r w:rsidRPr="00E2271D">
              <w:rPr>
                <w:rFonts w:ascii="Bookman Old Style" w:eastAsia="Calibri" w:hAnsi="Bookman Old Style" w:cs="Arial"/>
              </w:rPr>
              <w:br/>
              <w:t xml:space="preserve">  (должностного оклада), руб.   </w:t>
            </w:r>
          </w:p>
        </w:tc>
      </w:tr>
      <w:tr w:rsidR="00E2271D" w:rsidRPr="00E2271D" w:rsidTr="00E2271D">
        <w:trPr>
          <w:tblCellSpacing w:w="5" w:type="nil"/>
        </w:trPr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</w:p>
        </w:tc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      10997              </w:t>
            </w:r>
          </w:p>
        </w:tc>
      </w:tr>
    </w:tbl>
    <w:p w:rsidR="00E2271D" w:rsidRPr="00E2271D" w:rsidRDefault="00E2271D" w:rsidP="00E2271D">
      <w:pPr>
        <w:autoSpaceDE w:val="0"/>
        <w:autoSpaceDN w:val="0"/>
        <w:adjustRightInd w:val="0"/>
        <w:rPr>
          <w:rFonts w:ascii="Bookman Old Style" w:eastAsia="Calibri" w:hAnsi="Bookman Old Style" w:cs="Arial"/>
          <w:b/>
        </w:rPr>
      </w:pPr>
    </w:p>
    <w:p w:rsidR="00E2271D" w:rsidRPr="00E2271D" w:rsidRDefault="00E2271D" w:rsidP="00E2271D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  <w:iCs/>
        </w:rPr>
      </w:pPr>
      <w:r w:rsidRPr="00E2271D">
        <w:rPr>
          <w:rFonts w:ascii="Bookman Old Style" w:eastAsia="Calibri" w:hAnsi="Bookman Old Style" w:cs="Arial"/>
        </w:rPr>
        <w:t>2. Минимальные размеры окладов (должностных окладов) работников, занимающих общеотраслевые должности руководителей, специалистов и служащих:</w:t>
      </w: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>2.1. ПКГ "Общеотраслевые должности служащих первого уровня":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998"/>
        <w:gridCol w:w="4046"/>
      </w:tblGrid>
      <w:tr w:rsidR="00E2271D" w:rsidRPr="00E2271D" w:rsidTr="00E2271D">
        <w:trPr>
          <w:trHeight w:val="400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lastRenderedPageBreak/>
              <w:t xml:space="preserve">        Квалификационные уровни        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Минимальный размер оклада    </w:t>
            </w:r>
            <w:r w:rsidRPr="00E2271D">
              <w:rPr>
                <w:rFonts w:ascii="Bookman Old Style" w:eastAsia="Calibri" w:hAnsi="Bookman Old Style" w:cs="Arial"/>
              </w:rPr>
              <w:br/>
              <w:t xml:space="preserve">  (должностного оклада), руб.   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1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3099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2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3269</w:t>
            </w:r>
          </w:p>
        </w:tc>
      </w:tr>
    </w:tbl>
    <w:p w:rsidR="00E2271D" w:rsidRPr="00E2271D" w:rsidRDefault="00E2271D" w:rsidP="00E2271D">
      <w:pPr>
        <w:widowControl w:val="0"/>
        <w:autoSpaceDE w:val="0"/>
        <w:autoSpaceDN w:val="0"/>
        <w:adjustRightInd w:val="0"/>
        <w:jc w:val="both"/>
        <w:rPr>
          <w:rFonts w:ascii="Bookman Old Style" w:eastAsia="Calibri" w:hAnsi="Bookman Old Style" w:cs="Arial"/>
        </w:rPr>
      </w:pP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>2.2. ПКГ "Общеотраслевые должности служащих второго уровня":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998"/>
        <w:gridCol w:w="4046"/>
      </w:tblGrid>
      <w:tr w:rsidR="00E2271D" w:rsidRPr="00E2271D" w:rsidTr="00E2271D">
        <w:trPr>
          <w:trHeight w:val="400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Квалификационные уровни        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Минимальный размер оклада    </w:t>
            </w:r>
            <w:r w:rsidRPr="00E2271D">
              <w:rPr>
                <w:rFonts w:ascii="Bookman Old Style" w:eastAsia="Calibri" w:hAnsi="Bookman Old Style" w:cs="Arial"/>
              </w:rPr>
              <w:br/>
              <w:t xml:space="preserve">  (должностного оклада), руб.   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1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3439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2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3779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3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4152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4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5240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5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5919</w:t>
            </w:r>
          </w:p>
        </w:tc>
      </w:tr>
    </w:tbl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center"/>
        <w:rPr>
          <w:rFonts w:ascii="Bookman Old Style" w:eastAsia="Calibri" w:hAnsi="Bookman Old Style" w:cs="Arial"/>
        </w:rPr>
      </w:pP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>2.3. ПКГ "Общеотраслевые должности служащих третьего уровня":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998"/>
        <w:gridCol w:w="4046"/>
      </w:tblGrid>
      <w:tr w:rsidR="00E2271D" w:rsidRPr="00E2271D" w:rsidTr="00E2271D">
        <w:trPr>
          <w:trHeight w:val="400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Квалификационные уровни        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Минимальный размер оклада    </w:t>
            </w:r>
            <w:r w:rsidRPr="00E2271D">
              <w:rPr>
                <w:rFonts w:ascii="Bookman Old Style" w:eastAsia="Calibri" w:hAnsi="Bookman Old Style" w:cs="Arial"/>
              </w:rPr>
              <w:br/>
              <w:t xml:space="preserve">  (должностного оклада), руб.   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1 квалификационный уровень       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      3779              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2 квалификационный уровень       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      4152              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3 квалификационный уровень       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      4558              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4 квалификационный уровень       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      5479              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5 квалификационный уровень       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      6397              </w:t>
            </w:r>
          </w:p>
        </w:tc>
      </w:tr>
    </w:tbl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>2.4. ПКГ "Общеотраслевые должности служащих четвертого уровня":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998"/>
        <w:gridCol w:w="4046"/>
      </w:tblGrid>
      <w:tr w:rsidR="00E2271D" w:rsidRPr="00E2271D" w:rsidTr="00E2271D">
        <w:trPr>
          <w:trHeight w:val="400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Квалификационные уровни        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Минимальный размер оклада    </w:t>
            </w:r>
            <w:r w:rsidRPr="00E2271D">
              <w:rPr>
                <w:rFonts w:ascii="Bookman Old Style" w:eastAsia="Calibri" w:hAnsi="Bookman Old Style" w:cs="Arial"/>
              </w:rPr>
              <w:br/>
              <w:t xml:space="preserve">  (должностного оклада), руб.   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1 квалификационный уровень       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6875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2 квалификационный уровень       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7965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3 квалификационный уровень       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8577</w:t>
            </w:r>
          </w:p>
        </w:tc>
      </w:tr>
    </w:tbl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 xml:space="preserve">3. Минимальные размеры окладов (должностных окладов) медицинских и </w:t>
      </w:r>
      <w:r w:rsidRPr="00E2271D">
        <w:rPr>
          <w:rFonts w:ascii="Bookman Old Style" w:eastAsia="Calibri" w:hAnsi="Bookman Old Style" w:cs="Arial"/>
        </w:rPr>
        <w:lastRenderedPageBreak/>
        <w:t>фармацевтических работников учреждений физической культуры и спорта:</w:t>
      </w: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>3.1. ПКГ "Средний медицинский и фармацевтический персонал":</w:t>
      </w: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998"/>
        <w:gridCol w:w="4046"/>
      </w:tblGrid>
      <w:tr w:rsidR="00E2271D" w:rsidRPr="00E2271D" w:rsidTr="00E2271D">
        <w:trPr>
          <w:trHeight w:val="400"/>
          <w:tblCellSpacing w:w="5" w:type="nil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Квалификационные уровни        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Минимальный размер оклада    </w:t>
            </w:r>
            <w:r w:rsidRPr="00E2271D">
              <w:rPr>
                <w:rFonts w:ascii="Bookman Old Style" w:eastAsia="Calibri" w:hAnsi="Bookman Old Style" w:cs="Arial"/>
              </w:rPr>
              <w:br/>
              <w:t xml:space="preserve">  (должностного оклада), руб.   </w:t>
            </w:r>
          </w:p>
        </w:tc>
      </w:tr>
      <w:tr w:rsidR="00E2271D" w:rsidRPr="00E2271D" w:rsidTr="00E2271D">
        <w:trPr>
          <w:tblCellSpacing w:w="5" w:type="nil"/>
        </w:trPr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1 квалификационный уровень              </w:t>
            </w:r>
          </w:p>
        </w:tc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2816</w:t>
            </w:r>
          </w:p>
        </w:tc>
      </w:tr>
      <w:tr w:rsidR="00E2271D" w:rsidRPr="00E2271D" w:rsidTr="00E2271D">
        <w:trPr>
          <w:tblCellSpacing w:w="5" w:type="nil"/>
        </w:trPr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2 квалификационный уровень              </w:t>
            </w:r>
          </w:p>
        </w:tc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3099</w:t>
            </w:r>
          </w:p>
        </w:tc>
      </w:tr>
      <w:tr w:rsidR="00E2271D" w:rsidRPr="00E2271D" w:rsidTr="00E2271D">
        <w:trPr>
          <w:tblCellSpacing w:w="5" w:type="nil"/>
        </w:trPr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3 квалификационный уровень              </w:t>
            </w:r>
          </w:p>
        </w:tc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5146</w:t>
            </w:r>
          </w:p>
        </w:tc>
      </w:tr>
      <w:tr w:rsidR="00E2271D" w:rsidRPr="00E2271D" w:rsidTr="00E2271D">
        <w:trPr>
          <w:tblCellSpacing w:w="5" w:type="nil"/>
        </w:trPr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4 квалификационный уровень              </w:t>
            </w:r>
          </w:p>
        </w:tc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5479</w:t>
            </w:r>
          </w:p>
        </w:tc>
      </w:tr>
      <w:tr w:rsidR="00E2271D" w:rsidRPr="00E2271D" w:rsidTr="00E2271D">
        <w:trPr>
          <w:tblCellSpacing w:w="5" w:type="nil"/>
        </w:trPr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5 квалификационный уровень              </w:t>
            </w:r>
          </w:p>
        </w:tc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6027</w:t>
            </w:r>
          </w:p>
        </w:tc>
      </w:tr>
    </w:tbl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>4. Минимальные размеры ставок заработной платы работников, осуществляющих профессиональную деятельность по профессиям рабочих:</w:t>
      </w: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>4.1. ПКГ "Общеотраслевые профессии рабочих первого уровня":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998"/>
        <w:gridCol w:w="4046"/>
      </w:tblGrid>
      <w:tr w:rsidR="00E2271D" w:rsidRPr="00E2271D" w:rsidTr="00E2271D">
        <w:trPr>
          <w:trHeight w:val="400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Квалификационные уровни        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Минимальный размер ставки    </w:t>
            </w:r>
            <w:r w:rsidRPr="00E2271D">
              <w:rPr>
                <w:rFonts w:ascii="Bookman Old Style" w:eastAsia="Calibri" w:hAnsi="Bookman Old Style" w:cs="Arial"/>
              </w:rPr>
              <w:br/>
              <w:t xml:space="preserve">     заработной платы, руб.     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1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2662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2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2790</w:t>
            </w:r>
          </w:p>
        </w:tc>
      </w:tr>
    </w:tbl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</w:p>
    <w:p w:rsidR="00E2271D" w:rsidRPr="00E2271D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>4.2. ПКГ "Общеотраслевые профессии рабочих второго уровня":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998"/>
        <w:gridCol w:w="4046"/>
      </w:tblGrid>
      <w:tr w:rsidR="00E2271D" w:rsidRPr="00E2271D" w:rsidTr="00E2271D">
        <w:trPr>
          <w:trHeight w:val="400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     Квалификационные уровни        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   Минимальный размер ставки    </w:t>
            </w:r>
            <w:r w:rsidRPr="00E2271D">
              <w:rPr>
                <w:rFonts w:ascii="Bookman Old Style" w:eastAsia="Calibri" w:hAnsi="Bookman Old Style" w:cs="Arial"/>
              </w:rPr>
              <w:br/>
              <w:t xml:space="preserve">     заработной платы, руб.     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1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3099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2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3779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3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4152</w:t>
            </w:r>
          </w:p>
        </w:tc>
      </w:tr>
      <w:tr w:rsidR="00E2271D" w:rsidRPr="00E2271D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4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E2271D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5002</w:t>
            </w:r>
          </w:p>
        </w:tc>
      </w:tr>
    </w:tbl>
    <w:p w:rsidR="00E2271D" w:rsidRPr="00E2271D" w:rsidRDefault="00E2271D" w:rsidP="00E2271D">
      <w:pPr>
        <w:autoSpaceDE w:val="0"/>
        <w:autoSpaceDN w:val="0"/>
        <w:adjustRightInd w:val="0"/>
        <w:rPr>
          <w:rFonts w:ascii="Bookman Old Style" w:eastAsia="Calibri" w:hAnsi="Bookman Old Style" w:cs="Arial"/>
          <w:b/>
        </w:rPr>
      </w:pPr>
    </w:p>
    <w:p w:rsidR="00E2271D" w:rsidRPr="00E2271D" w:rsidRDefault="00E2271D" w:rsidP="00E2271D">
      <w:pPr>
        <w:autoSpaceDE w:val="0"/>
        <w:autoSpaceDN w:val="0"/>
        <w:adjustRightInd w:val="0"/>
        <w:jc w:val="center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>Должности, не включенные в ПКГ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4"/>
        <w:gridCol w:w="5587"/>
        <w:gridCol w:w="3368"/>
      </w:tblGrid>
      <w:tr w:rsidR="00E2271D" w:rsidRPr="00E2271D" w:rsidTr="00E2271D">
        <w:trPr>
          <w:trHeight w:val="928"/>
        </w:trPr>
        <w:tc>
          <w:tcPr>
            <w:tcW w:w="616" w:type="dxa"/>
          </w:tcPr>
          <w:p w:rsidR="00E2271D" w:rsidRPr="00E2271D" w:rsidRDefault="00E2271D" w:rsidP="00E2271D">
            <w:pPr>
              <w:tabs>
                <w:tab w:val="right" w:pos="318"/>
                <w:tab w:val="center" w:pos="513"/>
              </w:tabs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 xml:space="preserve">№ </w:t>
            </w:r>
            <w:r w:rsidRPr="00E2271D">
              <w:rPr>
                <w:rFonts w:ascii="Bookman Old Style" w:eastAsia="Calibri" w:hAnsi="Bookman Old Style" w:cs="Arial"/>
              </w:rPr>
              <w:br/>
            </w:r>
            <w:proofErr w:type="spellStart"/>
            <w:proofErr w:type="gramStart"/>
            <w:r w:rsidRPr="00E2271D">
              <w:rPr>
                <w:rFonts w:ascii="Bookman Old Style" w:eastAsia="Calibri" w:hAnsi="Bookman Old Style" w:cs="Arial"/>
              </w:rPr>
              <w:t>п</w:t>
            </w:r>
            <w:proofErr w:type="spellEnd"/>
            <w:proofErr w:type="gramEnd"/>
            <w:r w:rsidRPr="00E2271D">
              <w:rPr>
                <w:rFonts w:ascii="Bookman Old Style" w:eastAsia="Calibri" w:hAnsi="Bookman Old Style" w:cs="Arial"/>
              </w:rPr>
              <w:t>/</w:t>
            </w:r>
            <w:proofErr w:type="spellStart"/>
            <w:r w:rsidRPr="00E2271D">
              <w:rPr>
                <w:rFonts w:ascii="Bookman Old Style" w:eastAsia="Calibri" w:hAnsi="Bookman Old Style" w:cs="Arial"/>
              </w:rPr>
              <w:t>п</w:t>
            </w:r>
            <w:proofErr w:type="spellEnd"/>
          </w:p>
          <w:p w:rsidR="00E2271D" w:rsidRPr="00E2271D" w:rsidRDefault="00E2271D" w:rsidP="00E2271D">
            <w:pPr>
              <w:tabs>
                <w:tab w:val="right" w:pos="318"/>
                <w:tab w:val="center" w:pos="513"/>
              </w:tabs>
              <w:autoSpaceDE w:val="0"/>
              <w:autoSpaceDN w:val="0"/>
              <w:adjustRightInd w:val="0"/>
              <w:ind w:firstLine="709"/>
              <w:rPr>
                <w:rFonts w:ascii="Bookman Old Style" w:eastAsia="Calibri" w:hAnsi="Bookman Old Style" w:cs="Arial"/>
              </w:rPr>
            </w:pPr>
          </w:p>
        </w:tc>
        <w:tc>
          <w:tcPr>
            <w:tcW w:w="5587" w:type="dxa"/>
          </w:tcPr>
          <w:p w:rsidR="00E2271D" w:rsidRPr="00E2271D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Должность</w:t>
            </w:r>
          </w:p>
        </w:tc>
        <w:tc>
          <w:tcPr>
            <w:tcW w:w="3368" w:type="dxa"/>
          </w:tcPr>
          <w:p w:rsidR="00E2271D" w:rsidRPr="00E2271D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Размер оклада (должностного оклада), ставки заработной платы, руб.</w:t>
            </w:r>
          </w:p>
        </w:tc>
      </w:tr>
      <w:tr w:rsidR="00E2271D" w:rsidRPr="00E2271D" w:rsidTr="00E2271D">
        <w:trPr>
          <w:trHeight w:val="707"/>
        </w:trPr>
        <w:tc>
          <w:tcPr>
            <w:tcW w:w="616" w:type="dxa"/>
          </w:tcPr>
          <w:p w:rsidR="00E2271D" w:rsidRPr="00E2271D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lastRenderedPageBreak/>
              <w:t>1.</w:t>
            </w:r>
          </w:p>
        </w:tc>
        <w:tc>
          <w:tcPr>
            <w:tcW w:w="5587" w:type="dxa"/>
          </w:tcPr>
          <w:p w:rsidR="00E2271D" w:rsidRPr="00E2271D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Рабочий по комплексному обслуживанию  и ремонту зданий</w:t>
            </w:r>
          </w:p>
        </w:tc>
        <w:tc>
          <w:tcPr>
            <w:tcW w:w="3368" w:type="dxa"/>
          </w:tcPr>
          <w:p w:rsidR="00E2271D" w:rsidRPr="00E2271D" w:rsidRDefault="00E2271D" w:rsidP="00E2271D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2662</w:t>
            </w:r>
          </w:p>
        </w:tc>
      </w:tr>
      <w:tr w:rsidR="00E2271D" w:rsidRPr="00E2271D" w:rsidTr="00E2271D">
        <w:tc>
          <w:tcPr>
            <w:tcW w:w="616" w:type="dxa"/>
          </w:tcPr>
          <w:p w:rsidR="00E2271D" w:rsidRPr="00E2271D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2.</w:t>
            </w:r>
          </w:p>
        </w:tc>
        <w:tc>
          <w:tcPr>
            <w:tcW w:w="5587" w:type="dxa"/>
          </w:tcPr>
          <w:p w:rsidR="00E2271D" w:rsidRPr="00E2271D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Электромонтер по ремонту  и обслуживанию электрооборудования</w:t>
            </w:r>
          </w:p>
        </w:tc>
        <w:tc>
          <w:tcPr>
            <w:tcW w:w="3368" w:type="dxa"/>
          </w:tcPr>
          <w:p w:rsidR="00E2271D" w:rsidRPr="00E2271D" w:rsidRDefault="00E2271D" w:rsidP="00E2271D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3779</w:t>
            </w:r>
          </w:p>
        </w:tc>
      </w:tr>
      <w:tr w:rsidR="00E2271D" w:rsidRPr="00E2271D" w:rsidTr="00E2271D">
        <w:tc>
          <w:tcPr>
            <w:tcW w:w="616" w:type="dxa"/>
          </w:tcPr>
          <w:p w:rsidR="00E2271D" w:rsidRPr="00E2271D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3.</w:t>
            </w:r>
          </w:p>
        </w:tc>
        <w:tc>
          <w:tcPr>
            <w:tcW w:w="5587" w:type="dxa"/>
          </w:tcPr>
          <w:p w:rsidR="00E2271D" w:rsidRPr="00E2271D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Сантехник</w:t>
            </w:r>
          </w:p>
        </w:tc>
        <w:tc>
          <w:tcPr>
            <w:tcW w:w="3368" w:type="dxa"/>
          </w:tcPr>
          <w:p w:rsidR="00E2271D" w:rsidRPr="00E2271D" w:rsidRDefault="00E2271D" w:rsidP="00E2271D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3779</w:t>
            </w:r>
          </w:p>
        </w:tc>
      </w:tr>
      <w:tr w:rsidR="00E2271D" w:rsidRPr="00E2271D" w:rsidTr="00E2271D">
        <w:tc>
          <w:tcPr>
            <w:tcW w:w="616" w:type="dxa"/>
          </w:tcPr>
          <w:p w:rsidR="00E2271D" w:rsidRPr="00E2271D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4.</w:t>
            </w:r>
          </w:p>
        </w:tc>
        <w:tc>
          <w:tcPr>
            <w:tcW w:w="5587" w:type="dxa"/>
          </w:tcPr>
          <w:p w:rsidR="00E2271D" w:rsidRPr="00E2271D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Уборщик территории</w:t>
            </w:r>
          </w:p>
        </w:tc>
        <w:tc>
          <w:tcPr>
            <w:tcW w:w="3368" w:type="dxa"/>
          </w:tcPr>
          <w:p w:rsidR="00E2271D" w:rsidRPr="00E2271D" w:rsidRDefault="00E2271D" w:rsidP="00E2271D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Bookman Old Style" w:eastAsia="Calibri" w:hAnsi="Bookman Old Style" w:cs="Arial"/>
              </w:rPr>
            </w:pPr>
            <w:r w:rsidRPr="00E2271D">
              <w:rPr>
                <w:rFonts w:ascii="Bookman Old Style" w:eastAsia="Calibri" w:hAnsi="Bookman Old Style" w:cs="Arial"/>
              </w:rPr>
              <w:t>2662</w:t>
            </w:r>
          </w:p>
        </w:tc>
      </w:tr>
    </w:tbl>
    <w:p w:rsidR="00E2271D" w:rsidRPr="00E2271D" w:rsidRDefault="00E2271D" w:rsidP="00E2271D">
      <w:pPr>
        <w:jc w:val="both"/>
        <w:rPr>
          <w:rFonts w:ascii="Bookman Old Style" w:eastAsia="Calibri" w:hAnsi="Bookman Old Style" w:cs="Arial"/>
        </w:rPr>
      </w:pPr>
      <w:r w:rsidRPr="00E2271D">
        <w:rPr>
          <w:rFonts w:ascii="Bookman Old Style" w:eastAsia="Calibri" w:hAnsi="Bookman Old Style" w:cs="Arial"/>
        </w:rPr>
        <w:t xml:space="preserve">                                                                                                           </w:t>
      </w:r>
      <w:r>
        <w:rPr>
          <w:rFonts w:ascii="Bookman Old Style" w:hAnsi="Bookman Old Style" w:cs="Arial"/>
        </w:rPr>
        <w:t xml:space="preserve">                              </w:t>
      </w:r>
    </w:p>
    <w:p w:rsidR="00E2271D" w:rsidRPr="00E2271D" w:rsidRDefault="00E2271D" w:rsidP="00E2271D">
      <w:pPr>
        <w:tabs>
          <w:tab w:val="left" w:pos="0"/>
        </w:tabs>
        <w:autoSpaceDE w:val="0"/>
        <w:autoSpaceDN w:val="0"/>
        <w:adjustRightInd w:val="0"/>
        <w:jc w:val="both"/>
        <w:rPr>
          <w:rFonts w:ascii="Bookman Old Style" w:eastAsia="Calibri" w:hAnsi="Bookman Old Style" w:cs="Arial"/>
          <w:lang w:eastAsia="ar-SA"/>
        </w:rPr>
      </w:pPr>
    </w:p>
    <w:p w:rsidR="00E2271D" w:rsidRPr="00E2271D" w:rsidRDefault="00E2271D" w:rsidP="00E2271D">
      <w:pPr>
        <w:pStyle w:val="63"/>
        <w:tabs>
          <w:tab w:val="left" w:pos="709"/>
        </w:tabs>
        <w:spacing w:after="0" w:line="240" w:lineRule="auto"/>
        <w:ind w:left="0"/>
        <w:jc w:val="both"/>
        <w:rPr>
          <w:rFonts w:ascii="Bookman Old Style" w:hAnsi="Bookman Old Style" w:cs="Arial"/>
        </w:rPr>
      </w:pPr>
      <w:r w:rsidRPr="00E2271D">
        <w:rPr>
          <w:rFonts w:ascii="Bookman Old Style" w:hAnsi="Bookman Old Style" w:cs="Arial"/>
        </w:rPr>
        <w:t xml:space="preserve">            2. </w:t>
      </w:r>
      <w:proofErr w:type="gramStart"/>
      <w:r w:rsidRPr="00E2271D">
        <w:rPr>
          <w:rFonts w:ascii="Bookman Old Style" w:hAnsi="Bookman Old Style" w:cs="Arial"/>
        </w:rPr>
        <w:t>Контроль за</w:t>
      </w:r>
      <w:proofErr w:type="gramEnd"/>
      <w:r w:rsidRPr="00E2271D">
        <w:rPr>
          <w:rFonts w:ascii="Bookman Old Style" w:hAnsi="Bookman Old Style" w:cs="Arial"/>
        </w:rPr>
        <w:t xml:space="preserve"> исполнением настоящего постановления возложить на главного бухгалтера администрации Элитовского сельсовета Плотникову А. Л.</w:t>
      </w:r>
    </w:p>
    <w:p w:rsidR="00E2271D" w:rsidRPr="00E2271D" w:rsidRDefault="00E2271D" w:rsidP="00E2271D">
      <w:pPr>
        <w:pStyle w:val="63"/>
        <w:spacing w:after="0" w:line="240" w:lineRule="auto"/>
        <w:ind w:left="0"/>
        <w:jc w:val="both"/>
        <w:rPr>
          <w:rFonts w:ascii="Bookman Old Style" w:hAnsi="Bookman Old Style" w:cs="Arial"/>
        </w:rPr>
      </w:pPr>
      <w:r w:rsidRPr="00E2271D">
        <w:rPr>
          <w:rFonts w:ascii="Bookman Old Style" w:hAnsi="Bookman Old Style" w:cs="Arial"/>
        </w:rPr>
        <w:t xml:space="preserve">            3. Настоящее постановление  вступает в силу со дня его официального опубликования в газете «Элитовский вестник» и распространяет свое действие на правоотношения, возникшие с 01 октября 2019 года.</w:t>
      </w:r>
    </w:p>
    <w:p w:rsidR="00E2271D" w:rsidRPr="00E2271D" w:rsidRDefault="00E2271D" w:rsidP="00E2271D">
      <w:pPr>
        <w:pStyle w:val="63"/>
        <w:spacing w:after="0" w:line="240" w:lineRule="auto"/>
        <w:ind w:left="0"/>
        <w:jc w:val="both"/>
        <w:rPr>
          <w:rFonts w:ascii="Bookman Old Style" w:hAnsi="Bookman Old Style" w:cs="Arial"/>
        </w:rPr>
      </w:pPr>
    </w:p>
    <w:p w:rsidR="00E2271D" w:rsidRPr="00E2271D" w:rsidRDefault="00E2271D" w:rsidP="00E2271D">
      <w:pPr>
        <w:pStyle w:val="63"/>
        <w:spacing w:after="0" w:line="240" w:lineRule="auto"/>
        <w:ind w:left="0"/>
        <w:jc w:val="both"/>
        <w:rPr>
          <w:rFonts w:ascii="Bookman Old Style" w:hAnsi="Bookman Old Style" w:cs="Arial"/>
        </w:rPr>
      </w:pPr>
    </w:p>
    <w:p w:rsidR="00E2271D" w:rsidRPr="00E2271D" w:rsidRDefault="00E2271D" w:rsidP="00E2271D">
      <w:pPr>
        <w:pStyle w:val="63"/>
        <w:spacing w:after="0" w:line="240" w:lineRule="auto"/>
        <w:ind w:left="0"/>
        <w:jc w:val="both"/>
        <w:rPr>
          <w:rFonts w:ascii="Bookman Old Style" w:hAnsi="Bookman Old Style" w:cs="Arial"/>
        </w:rPr>
      </w:pPr>
    </w:p>
    <w:p w:rsidR="00E2271D" w:rsidRPr="00E2271D" w:rsidRDefault="00E2271D" w:rsidP="00E2271D">
      <w:pPr>
        <w:pStyle w:val="63"/>
        <w:spacing w:after="0" w:line="240" w:lineRule="auto"/>
        <w:ind w:left="0"/>
        <w:jc w:val="both"/>
        <w:rPr>
          <w:rFonts w:ascii="Bookman Old Style" w:hAnsi="Bookman Old Style" w:cs="Arial"/>
        </w:rPr>
      </w:pPr>
    </w:p>
    <w:p w:rsidR="00E2271D" w:rsidRPr="00E2271D" w:rsidRDefault="00E2271D" w:rsidP="00E2271D">
      <w:pPr>
        <w:pStyle w:val="63"/>
        <w:spacing w:after="0" w:line="240" w:lineRule="auto"/>
        <w:ind w:left="0"/>
        <w:jc w:val="both"/>
        <w:rPr>
          <w:rFonts w:ascii="Bookman Old Style" w:hAnsi="Bookman Old Style" w:cs="Arial"/>
        </w:rPr>
      </w:pPr>
      <w:r w:rsidRPr="00E2271D">
        <w:rPr>
          <w:rFonts w:ascii="Bookman Old Style" w:hAnsi="Bookman Old Style" w:cs="Arial"/>
        </w:rPr>
        <w:t>Глава  сельсовета                                                                                        В. В. Звягин</w:t>
      </w:r>
    </w:p>
    <w:p w:rsidR="00E2271D" w:rsidRDefault="00E2271D" w:rsidP="00E2271D">
      <w:pPr>
        <w:jc w:val="both"/>
        <w:rPr>
          <w:rFonts w:ascii="Arial" w:hAnsi="Arial" w:cs="Arial"/>
          <w:sz w:val="24"/>
          <w:szCs w:val="24"/>
        </w:rPr>
      </w:pPr>
    </w:p>
    <w:p w:rsidR="00E2271D" w:rsidRDefault="00E2271D" w:rsidP="00E2271D">
      <w:pPr>
        <w:jc w:val="both"/>
        <w:rPr>
          <w:rFonts w:ascii="Arial" w:hAnsi="Arial" w:cs="Arial"/>
          <w:sz w:val="24"/>
          <w:szCs w:val="24"/>
        </w:rPr>
      </w:pPr>
    </w:p>
    <w:p w:rsidR="00E2271D" w:rsidRDefault="00E2271D" w:rsidP="00E2271D">
      <w:pPr>
        <w:jc w:val="both"/>
        <w:rPr>
          <w:rFonts w:ascii="Arial" w:hAnsi="Arial" w:cs="Arial"/>
          <w:sz w:val="24"/>
          <w:szCs w:val="24"/>
        </w:rPr>
      </w:pPr>
    </w:p>
    <w:p w:rsidR="00E2271D" w:rsidRDefault="00E2271D" w:rsidP="00E2271D">
      <w:pPr>
        <w:jc w:val="both"/>
        <w:rPr>
          <w:rFonts w:ascii="Arial" w:hAnsi="Arial" w:cs="Arial"/>
          <w:sz w:val="24"/>
          <w:szCs w:val="24"/>
        </w:rPr>
      </w:pPr>
    </w:p>
    <w:p w:rsidR="00E2271D" w:rsidRDefault="00E2271D" w:rsidP="00E2271D">
      <w:pPr>
        <w:jc w:val="both"/>
        <w:rPr>
          <w:rFonts w:ascii="Arial" w:hAnsi="Arial" w:cs="Arial"/>
          <w:sz w:val="24"/>
          <w:szCs w:val="24"/>
        </w:rPr>
      </w:pPr>
    </w:p>
    <w:p w:rsidR="00E2271D" w:rsidRDefault="00E2271D" w:rsidP="00E2271D">
      <w:pPr>
        <w:jc w:val="both"/>
        <w:rPr>
          <w:rFonts w:ascii="Arial" w:hAnsi="Arial" w:cs="Arial"/>
          <w:sz w:val="24"/>
          <w:szCs w:val="24"/>
        </w:rPr>
      </w:pPr>
    </w:p>
    <w:p w:rsidR="00E2271D" w:rsidRDefault="00E2271D" w:rsidP="00E2271D">
      <w:pPr>
        <w:jc w:val="both"/>
        <w:rPr>
          <w:rFonts w:ascii="Arial" w:hAnsi="Arial" w:cs="Arial"/>
          <w:sz w:val="24"/>
          <w:szCs w:val="24"/>
        </w:rPr>
      </w:pPr>
    </w:p>
    <w:p w:rsidR="00E2271D" w:rsidRDefault="00E2271D" w:rsidP="00E2271D">
      <w:pPr>
        <w:jc w:val="both"/>
        <w:rPr>
          <w:rFonts w:ascii="Arial" w:hAnsi="Arial" w:cs="Arial"/>
          <w:sz w:val="24"/>
          <w:szCs w:val="24"/>
        </w:rPr>
      </w:pPr>
    </w:p>
    <w:p w:rsidR="00E2271D" w:rsidRDefault="00E2271D" w:rsidP="00E2271D">
      <w:pPr>
        <w:jc w:val="both"/>
        <w:rPr>
          <w:rFonts w:ascii="Arial" w:hAnsi="Arial" w:cs="Arial"/>
          <w:sz w:val="24"/>
          <w:szCs w:val="24"/>
        </w:rPr>
      </w:pPr>
    </w:p>
    <w:p w:rsidR="00E2271D" w:rsidRDefault="00E2271D" w:rsidP="00E2271D">
      <w:pPr>
        <w:jc w:val="both"/>
        <w:rPr>
          <w:rFonts w:ascii="Arial" w:hAnsi="Arial" w:cs="Arial"/>
          <w:sz w:val="24"/>
          <w:szCs w:val="24"/>
        </w:rPr>
      </w:pPr>
    </w:p>
    <w:p w:rsidR="000F7583" w:rsidRDefault="000F7583" w:rsidP="00E2271D">
      <w:pPr>
        <w:jc w:val="both"/>
        <w:rPr>
          <w:rFonts w:ascii="Arial" w:hAnsi="Arial" w:cs="Arial"/>
          <w:sz w:val="24"/>
          <w:szCs w:val="24"/>
        </w:rPr>
      </w:pPr>
    </w:p>
    <w:p w:rsidR="000F7583" w:rsidRDefault="000F7583" w:rsidP="00E2271D">
      <w:pPr>
        <w:jc w:val="both"/>
        <w:rPr>
          <w:rFonts w:ascii="Arial" w:hAnsi="Arial" w:cs="Arial"/>
          <w:sz w:val="24"/>
          <w:szCs w:val="24"/>
        </w:rPr>
      </w:pPr>
    </w:p>
    <w:p w:rsidR="000F7583" w:rsidRDefault="000F7583" w:rsidP="00E2271D">
      <w:pPr>
        <w:jc w:val="both"/>
        <w:rPr>
          <w:rFonts w:ascii="Arial" w:hAnsi="Arial" w:cs="Arial"/>
          <w:sz w:val="24"/>
          <w:szCs w:val="24"/>
        </w:rPr>
      </w:pPr>
    </w:p>
    <w:p w:rsidR="000F7583" w:rsidRDefault="000F7583" w:rsidP="00E2271D">
      <w:pPr>
        <w:jc w:val="both"/>
        <w:rPr>
          <w:rFonts w:ascii="Arial" w:hAnsi="Arial" w:cs="Arial"/>
          <w:sz w:val="24"/>
          <w:szCs w:val="24"/>
        </w:rPr>
      </w:pPr>
    </w:p>
    <w:p w:rsidR="000F7583" w:rsidRDefault="000F7583" w:rsidP="00E2271D">
      <w:pPr>
        <w:jc w:val="both"/>
        <w:rPr>
          <w:rFonts w:ascii="Arial" w:hAnsi="Arial" w:cs="Arial"/>
          <w:sz w:val="24"/>
          <w:szCs w:val="24"/>
        </w:rPr>
      </w:pPr>
    </w:p>
    <w:p w:rsidR="007D405B" w:rsidRDefault="007D405B" w:rsidP="00E2271D">
      <w:pPr>
        <w:jc w:val="both"/>
        <w:rPr>
          <w:rFonts w:ascii="Arial" w:hAnsi="Arial" w:cs="Arial"/>
          <w:sz w:val="24"/>
          <w:szCs w:val="24"/>
        </w:rPr>
      </w:pPr>
    </w:p>
    <w:p w:rsidR="00E2271D" w:rsidRPr="000C1347" w:rsidRDefault="00E2271D" w:rsidP="00E2271D">
      <w:pPr>
        <w:jc w:val="center"/>
        <w:rPr>
          <w:rFonts w:ascii="Bookman Old Style" w:hAnsi="Bookman Old Style" w:cs="Arial"/>
          <w:b/>
          <w:spacing w:val="20"/>
        </w:rPr>
      </w:pPr>
      <w:r w:rsidRPr="000C1347">
        <w:rPr>
          <w:rFonts w:ascii="Bookman Old Style" w:hAnsi="Bookman Old Style" w:cs="Arial"/>
          <w:b/>
          <w:spacing w:val="20"/>
        </w:rPr>
        <w:lastRenderedPageBreak/>
        <w:t>АДМИНИСТРАЦИЯ ЭЛИТОВСКОГО СЕЛЬСОВЕТА</w:t>
      </w:r>
    </w:p>
    <w:p w:rsidR="00E2271D" w:rsidRPr="000C1347" w:rsidRDefault="00E2271D" w:rsidP="00E2271D">
      <w:pPr>
        <w:jc w:val="center"/>
        <w:rPr>
          <w:rFonts w:ascii="Bookman Old Style" w:hAnsi="Bookman Old Style" w:cs="Arial"/>
          <w:b/>
          <w:spacing w:val="20"/>
        </w:rPr>
      </w:pPr>
      <w:r w:rsidRPr="000C1347">
        <w:rPr>
          <w:rFonts w:ascii="Bookman Old Style" w:hAnsi="Bookman Old Style" w:cs="Arial"/>
          <w:b/>
          <w:spacing w:val="20"/>
        </w:rPr>
        <w:t>ЕМЕЛЬЯНОВСКОГО РАЙОНА</w:t>
      </w:r>
    </w:p>
    <w:p w:rsidR="00E2271D" w:rsidRPr="000C1347" w:rsidRDefault="00E2271D" w:rsidP="00E2271D">
      <w:pPr>
        <w:pStyle w:val="1"/>
        <w:spacing w:line="240" w:lineRule="auto"/>
        <w:jc w:val="center"/>
        <w:rPr>
          <w:rFonts w:ascii="Bookman Old Style" w:hAnsi="Bookman Old Style" w:cs="Arial"/>
          <w:spacing w:val="20"/>
          <w:sz w:val="22"/>
          <w:szCs w:val="22"/>
        </w:rPr>
      </w:pPr>
      <w:r w:rsidRPr="000C1347">
        <w:rPr>
          <w:rFonts w:ascii="Bookman Old Style" w:hAnsi="Bookman Old Style" w:cs="Arial"/>
          <w:spacing w:val="20"/>
          <w:sz w:val="22"/>
          <w:szCs w:val="22"/>
        </w:rPr>
        <w:t>КРАСНОЯРСКОГО КРАЯ</w:t>
      </w:r>
    </w:p>
    <w:p w:rsidR="00E2271D" w:rsidRPr="000C1347" w:rsidRDefault="00E2271D" w:rsidP="00E2271D">
      <w:pPr>
        <w:rPr>
          <w:rFonts w:ascii="Bookman Old Style" w:hAnsi="Bookman Old Style" w:cs="Arial"/>
          <w:b/>
        </w:rPr>
      </w:pPr>
    </w:p>
    <w:p w:rsidR="00E2271D" w:rsidRPr="000C1347" w:rsidRDefault="00E2271D" w:rsidP="00E2271D">
      <w:pPr>
        <w:jc w:val="center"/>
        <w:rPr>
          <w:rFonts w:ascii="Bookman Old Style" w:hAnsi="Bookman Old Style" w:cs="Arial"/>
          <w:b/>
        </w:rPr>
      </w:pPr>
      <w:r w:rsidRPr="000C1347">
        <w:rPr>
          <w:rFonts w:ascii="Bookman Old Style" w:hAnsi="Bookman Old Style" w:cs="Arial"/>
          <w:b/>
        </w:rPr>
        <w:t xml:space="preserve">ПОСТАНОВЛЕНИЕ </w:t>
      </w:r>
    </w:p>
    <w:p w:rsidR="00E2271D" w:rsidRPr="000C1347" w:rsidRDefault="00E2271D" w:rsidP="00E2271D">
      <w:pPr>
        <w:jc w:val="center"/>
        <w:rPr>
          <w:rFonts w:ascii="Bookman Old Style" w:hAnsi="Bookman Old Style" w:cs="Arial"/>
        </w:rPr>
      </w:pPr>
    </w:p>
    <w:p w:rsidR="00E2271D" w:rsidRPr="000C1347" w:rsidRDefault="00E2271D" w:rsidP="00E2271D">
      <w:pPr>
        <w:rPr>
          <w:rFonts w:ascii="Bookman Old Style" w:hAnsi="Bookman Old Style" w:cs="Arial"/>
        </w:rPr>
      </w:pPr>
      <w:r w:rsidRPr="000C1347">
        <w:rPr>
          <w:rFonts w:ascii="Bookman Old Style" w:hAnsi="Bookman Old Style" w:cs="Arial"/>
        </w:rPr>
        <w:t xml:space="preserve">24.09.2019                                            п. Элита                                              № 360        </w:t>
      </w:r>
    </w:p>
    <w:p w:rsidR="00E2271D" w:rsidRPr="000C1347" w:rsidRDefault="00E2271D" w:rsidP="00E2271D">
      <w:pPr>
        <w:rPr>
          <w:rFonts w:ascii="Bookman Old Style" w:hAnsi="Bookman Old Style" w:cs="Arial"/>
        </w:rPr>
      </w:pPr>
    </w:p>
    <w:p w:rsidR="00E2271D" w:rsidRPr="000C1347" w:rsidRDefault="00E2271D" w:rsidP="00E2271D">
      <w:pPr>
        <w:jc w:val="both"/>
        <w:rPr>
          <w:rFonts w:ascii="Bookman Old Style" w:hAnsi="Bookman Old Style" w:cs="Arial"/>
          <w:i/>
        </w:rPr>
      </w:pPr>
      <w:r w:rsidRPr="000C1347">
        <w:rPr>
          <w:rFonts w:ascii="Bookman Old Style" w:hAnsi="Bookman Old Style" w:cs="Arial"/>
        </w:rPr>
        <w:t>О внесении изменений в постановление администрации Элитовского сельсовета от 14.10.2014 № 424 «Об утверждении Примерного положения об оплате труда  работников администрации Элитовского сельсовета, не являющихся лицами, замещающими муниципальные должности муниципальной службы»</w:t>
      </w:r>
    </w:p>
    <w:p w:rsidR="00E2271D" w:rsidRPr="000C1347" w:rsidRDefault="00E2271D" w:rsidP="00E2271D">
      <w:pPr>
        <w:jc w:val="center"/>
        <w:rPr>
          <w:rFonts w:ascii="Bookman Old Style" w:hAnsi="Bookman Old Style" w:cs="Arial"/>
        </w:rPr>
      </w:pPr>
    </w:p>
    <w:p w:rsidR="00E2271D" w:rsidRPr="000C1347" w:rsidRDefault="00E2271D" w:rsidP="00E2271D">
      <w:pPr>
        <w:ind w:firstLine="709"/>
        <w:jc w:val="both"/>
        <w:rPr>
          <w:rFonts w:ascii="Bookman Old Style" w:hAnsi="Bookman Old Style" w:cs="Arial"/>
        </w:rPr>
      </w:pPr>
      <w:proofErr w:type="gramStart"/>
      <w:r w:rsidRPr="000C1347">
        <w:rPr>
          <w:rFonts w:ascii="Bookman Old Style" w:hAnsi="Bookman Old Style" w:cs="Arial"/>
        </w:rPr>
        <w:t>В соответствии со статьей 144 Трудового кодекса Российской Федерации, статьей 86 Бюджетного кодекса Российской Федерации, статьей 53 Федерального закона от 06.10.2003 №131-ФЗ «Об общих принципах организации местного самоуправления в Российской Федерации», решением Элитовского сельского Совета депутатов от 30.09.2014 № 43-234р «Об утверждении Положения об оплате труда работников муниципальных учреждений муниципального образования Элитовский сельсовет» (в ред. от 20.11.2014 №44-236р, от 25.02.2016 №5-14р</w:t>
      </w:r>
      <w:proofErr w:type="gramEnd"/>
      <w:r w:rsidRPr="000C1347">
        <w:rPr>
          <w:rFonts w:ascii="Bookman Old Style" w:hAnsi="Bookman Old Style" w:cs="Arial"/>
        </w:rPr>
        <w:t>, от 02.02.2017 №13-64р, от 20.09.2018 №28-162р), руководствуясь Уставом Элитовского сельсовета, администрация постановляет:</w:t>
      </w:r>
    </w:p>
    <w:p w:rsidR="00E2271D" w:rsidRPr="000C1347" w:rsidRDefault="00E2271D" w:rsidP="00E2271D">
      <w:pPr>
        <w:tabs>
          <w:tab w:val="left" w:pos="709"/>
        </w:tabs>
        <w:jc w:val="both"/>
        <w:rPr>
          <w:rFonts w:ascii="Bookman Old Style" w:hAnsi="Bookman Old Style" w:cs="Arial"/>
        </w:rPr>
      </w:pPr>
      <w:r w:rsidRPr="000C1347">
        <w:rPr>
          <w:rFonts w:ascii="Bookman Old Style" w:hAnsi="Bookman Old Style" w:cs="Arial"/>
        </w:rPr>
        <w:t xml:space="preserve">            1. Внести в приложение к постановлению от 14.10.2014 № 424 «Об утверждении Примерного положения об оплате труда работников администрации Элитовского сельсовета, не являющихся лицами, замещающими муниципальные должности и должности муниципальной службы»</w:t>
      </w:r>
      <w:r w:rsidRPr="000C1347">
        <w:rPr>
          <w:rFonts w:ascii="Bookman Old Style" w:hAnsi="Bookman Old Style" w:cs="Arial"/>
          <w:color w:val="000000"/>
          <w:shd w:val="clear" w:color="auto" w:fill="FFFFFF"/>
        </w:rPr>
        <w:t xml:space="preserve"> (далее – Примерное положение),</w:t>
      </w:r>
      <w:r w:rsidRPr="000C1347">
        <w:rPr>
          <w:rFonts w:ascii="Bookman Old Style" w:hAnsi="Bookman Old Style" w:cs="Arial"/>
        </w:rPr>
        <w:t xml:space="preserve"> следующие изменения:</w:t>
      </w:r>
    </w:p>
    <w:p w:rsidR="00E2271D" w:rsidRPr="000C1347" w:rsidRDefault="00E2271D" w:rsidP="00E2271D">
      <w:pPr>
        <w:jc w:val="both"/>
        <w:rPr>
          <w:rFonts w:ascii="Bookman Old Style" w:hAnsi="Bookman Old Style" w:cs="Arial"/>
        </w:rPr>
      </w:pPr>
      <w:r w:rsidRPr="000C1347">
        <w:rPr>
          <w:rFonts w:ascii="Bookman Old Style" w:hAnsi="Bookman Old Style" w:cs="Arial"/>
        </w:rPr>
        <w:t xml:space="preserve">        1.1. Приложение №1 к Примерному положению об оплате труда работников администрации Элитовского сельсовета, не являющихся лицами, замещающими муниципальные должности и должности муниципальной службы изложить  в  следующей редакции:</w:t>
      </w:r>
    </w:p>
    <w:p w:rsidR="00E2271D" w:rsidRPr="000C1347" w:rsidRDefault="00E2271D" w:rsidP="00E2271D">
      <w:pPr>
        <w:tabs>
          <w:tab w:val="left" w:pos="709"/>
        </w:tabs>
        <w:jc w:val="both"/>
        <w:rPr>
          <w:rFonts w:ascii="Bookman Old Style" w:hAnsi="Bookman Old Style" w:cs="Arial"/>
        </w:rPr>
      </w:pPr>
    </w:p>
    <w:p w:rsidR="00E2271D" w:rsidRPr="000C1347" w:rsidRDefault="00E2271D" w:rsidP="00E2271D">
      <w:pPr>
        <w:tabs>
          <w:tab w:val="left" w:pos="709"/>
        </w:tabs>
        <w:jc w:val="center"/>
        <w:rPr>
          <w:rFonts w:ascii="Bookman Old Style" w:hAnsi="Bookman Old Style" w:cs="Arial"/>
          <w:b/>
        </w:rPr>
      </w:pPr>
      <w:r w:rsidRPr="000C1347">
        <w:rPr>
          <w:rFonts w:ascii="Bookman Old Style" w:hAnsi="Bookman Old Style" w:cs="Arial"/>
        </w:rPr>
        <w:t>«</w:t>
      </w:r>
      <w:r w:rsidRPr="000C1347">
        <w:rPr>
          <w:rFonts w:ascii="Bookman Old Style" w:hAnsi="Bookman Old Style" w:cs="Arial"/>
          <w:b/>
        </w:rPr>
        <w:t>Минимальные размеры окладов (должностных окладов), ставок заработной платы</w:t>
      </w:r>
    </w:p>
    <w:p w:rsidR="00E2271D" w:rsidRPr="000C1347" w:rsidRDefault="00E2271D" w:rsidP="00E2271D">
      <w:pPr>
        <w:tabs>
          <w:tab w:val="left" w:pos="709"/>
        </w:tabs>
        <w:jc w:val="both"/>
        <w:rPr>
          <w:rFonts w:ascii="Bookman Old Style" w:hAnsi="Bookman Old Style" w:cs="Arial"/>
        </w:rPr>
      </w:pPr>
    </w:p>
    <w:p w:rsidR="00E2271D" w:rsidRPr="000C1347" w:rsidRDefault="00E2271D" w:rsidP="00E2271D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  <w:iCs/>
        </w:rPr>
      </w:pPr>
      <w:r w:rsidRPr="000C1347">
        <w:rPr>
          <w:rFonts w:ascii="Bookman Old Style" w:eastAsia="Calibri" w:hAnsi="Bookman Old Style" w:cs="Arial"/>
        </w:rPr>
        <w:t>1. Минимальные размеры окладов (должностных окладов) работников, занимающих общеотраслевые должности руководителей, специалистов и служащих:</w:t>
      </w:r>
    </w:p>
    <w:p w:rsidR="00E2271D" w:rsidRPr="000C1347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</w:p>
    <w:p w:rsidR="00E2271D" w:rsidRPr="000C1347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0C1347">
        <w:rPr>
          <w:rFonts w:ascii="Bookman Old Style" w:eastAsia="Calibri" w:hAnsi="Bookman Old Style" w:cs="Arial"/>
        </w:rPr>
        <w:lastRenderedPageBreak/>
        <w:t>1.1. ПКГ "Общеотраслевые должности служащих первого уровня":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998"/>
        <w:gridCol w:w="4046"/>
      </w:tblGrid>
      <w:tr w:rsidR="00E2271D" w:rsidRPr="000C1347" w:rsidTr="00E2271D">
        <w:trPr>
          <w:trHeight w:val="400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 Квалификационные уровни        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Минимальный размер оклада    </w:t>
            </w:r>
            <w:r w:rsidRPr="000C1347">
              <w:rPr>
                <w:rFonts w:ascii="Bookman Old Style" w:hAnsi="Bookman Old Style" w:cs="Arial"/>
              </w:rPr>
              <w:br/>
              <w:t xml:space="preserve">  (должностного оклада), руб.   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1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3099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2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3269</w:t>
            </w:r>
          </w:p>
        </w:tc>
      </w:tr>
    </w:tbl>
    <w:p w:rsidR="00E2271D" w:rsidRPr="000C1347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</w:p>
    <w:p w:rsidR="00E2271D" w:rsidRPr="000C1347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0C1347">
        <w:rPr>
          <w:rFonts w:ascii="Bookman Old Style" w:eastAsia="Calibri" w:hAnsi="Bookman Old Style" w:cs="Arial"/>
        </w:rPr>
        <w:t>1.2. ПКГ "Общеотраслевые должности служащих второго уровня":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998"/>
        <w:gridCol w:w="4046"/>
      </w:tblGrid>
      <w:tr w:rsidR="00E2271D" w:rsidRPr="000C1347" w:rsidTr="00E2271D">
        <w:trPr>
          <w:trHeight w:val="400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 Квалификационные уровни        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Минимальный размер оклада    </w:t>
            </w:r>
            <w:r w:rsidRPr="000C1347">
              <w:rPr>
                <w:rFonts w:ascii="Bookman Old Style" w:hAnsi="Bookman Old Style" w:cs="Arial"/>
              </w:rPr>
              <w:br/>
              <w:t xml:space="preserve">  (должностного оклада), руб.   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1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3439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2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3779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3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4152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4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5240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5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5919</w:t>
            </w:r>
          </w:p>
        </w:tc>
      </w:tr>
    </w:tbl>
    <w:p w:rsidR="00E2271D" w:rsidRPr="000C1347" w:rsidRDefault="00E2271D" w:rsidP="00E2271D">
      <w:pPr>
        <w:widowControl w:val="0"/>
        <w:autoSpaceDE w:val="0"/>
        <w:autoSpaceDN w:val="0"/>
        <w:adjustRightInd w:val="0"/>
        <w:ind w:firstLine="540"/>
        <w:jc w:val="center"/>
        <w:rPr>
          <w:rFonts w:ascii="Bookman Old Style" w:eastAsia="Calibri" w:hAnsi="Bookman Old Style" w:cs="Arial"/>
        </w:rPr>
      </w:pPr>
    </w:p>
    <w:p w:rsidR="00E2271D" w:rsidRPr="000C1347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0C1347">
        <w:rPr>
          <w:rFonts w:ascii="Bookman Old Style" w:eastAsia="Calibri" w:hAnsi="Bookman Old Style" w:cs="Arial"/>
        </w:rPr>
        <w:t>1.3. ПКГ "Общеотраслевые должности служащих третьего уровня":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998"/>
        <w:gridCol w:w="4046"/>
      </w:tblGrid>
      <w:tr w:rsidR="00E2271D" w:rsidRPr="000C1347" w:rsidTr="00E2271D">
        <w:trPr>
          <w:trHeight w:val="400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 Квалификационные уровни        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Минимальный размер оклада    </w:t>
            </w:r>
            <w:r w:rsidRPr="000C1347">
              <w:rPr>
                <w:rFonts w:ascii="Bookman Old Style" w:hAnsi="Bookman Old Style" w:cs="Arial"/>
              </w:rPr>
              <w:br/>
              <w:t xml:space="preserve">  (должностного оклада), руб.   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1 квалификационный уровень       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       3779             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2 квалификационный уровень       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       4152              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3 квалификационный уровень       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       4558              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4 квалификационный уровень       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       5479              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5 квалификационный уровень       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       6397              </w:t>
            </w:r>
          </w:p>
        </w:tc>
      </w:tr>
    </w:tbl>
    <w:p w:rsidR="00E2271D" w:rsidRPr="000C1347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</w:p>
    <w:p w:rsidR="00E2271D" w:rsidRPr="000C1347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0C1347">
        <w:rPr>
          <w:rFonts w:ascii="Bookman Old Style" w:eastAsia="Calibri" w:hAnsi="Bookman Old Style" w:cs="Arial"/>
        </w:rPr>
        <w:t>1.4. ПКГ "Общеотраслевые должности служащих четвертого уровня":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998"/>
        <w:gridCol w:w="4046"/>
      </w:tblGrid>
      <w:tr w:rsidR="00E2271D" w:rsidRPr="000C1347" w:rsidTr="00E2271D">
        <w:trPr>
          <w:trHeight w:val="400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 Квалификационные уровни        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Минимальный размер оклада    </w:t>
            </w:r>
            <w:r w:rsidRPr="000C1347">
              <w:rPr>
                <w:rFonts w:ascii="Bookman Old Style" w:hAnsi="Bookman Old Style" w:cs="Arial"/>
              </w:rPr>
              <w:br/>
              <w:t xml:space="preserve">  (должностного оклада), руб.   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1 квалификационный уровень       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6875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2 квалификационный уровень       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7965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3 квалификационный уровень       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8577</w:t>
            </w:r>
          </w:p>
        </w:tc>
      </w:tr>
    </w:tbl>
    <w:p w:rsidR="00E2271D" w:rsidRPr="000C1347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</w:p>
    <w:p w:rsidR="00E2271D" w:rsidRPr="000C1347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0C1347">
        <w:rPr>
          <w:rFonts w:ascii="Bookman Old Style" w:eastAsia="Calibri" w:hAnsi="Bookman Old Style" w:cs="Arial"/>
        </w:rPr>
        <w:lastRenderedPageBreak/>
        <w:t>2. Минимальные размеры ставок заработной платы работников, осуществляющих профессиональную деятельность по профессиям рабочих:</w:t>
      </w:r>
    </w:p>
    <w:p w:rsidR="00E2271D" w:rsidRPr="000C1347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0C1347">
        <w:rPr>
          <w:rFonts w:ascii="Bookman Old Style" w:eastAsia="Calibri" w:hAnsi="Bookman Old Style" w:cs="Arial"/>
        </w:rPr>
        <w:t>2.1. ПКГ "Общеотраслевые профессии рабочих первого уровня":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998"/>
        <w:gridCol w:w="4046"/>
      </w:tblGrid>
      <w:tr w:rsidR="00E2271D" w:rsidRPr="000C1347" w:rsidTr="00E2271D">
        <w:trPr>
          <w:trHeight w:val="400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 Квалификационные уровни        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Минимальный размер ставки    </w:t>
            </w:r>
            <w:r w:rsidRPr="000C1347">
              <w:rPr>
                <w:rFonts w:ascii="Bookman Old Style" w:hAnsi="Bookman Old Style" w:cs="Arial"/>
              </w:rPr>
              <w:br/>
              <w:t xml:space="preserve">     заработной платы, руб.     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1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2662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2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2790</w:t>
            </w:r>
          </w:p>
        </w:tc>
      </w:tr>
    </w:tbl>
    <w:p w:rsidR="00E2271D" w:rsidRPr="000C1347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</w:p>
    <w:p w:rsidR="00E2271D" w:rsidRPr="000C1347" w:rsidRDefault="00E2271D" w:rsidP="00E2271D">
      <w:pPr>
        <w:widowControl w:val="0"/>
        <w:autoSpaceDE w:val="0"/>
        <w:autoSpaceDN w:val="0"/>
        <w:adjustRightInd w:val="0"/>
        <w:ind w:firstLine="540"/>
        <w:jc w:val="both"/>
        <w:rPr>
          <w:rFonts w:ascii="Bookman Old Style" w:eastAsia="Calibri" w:hAnsi="Bookman Old Style" w:cs="Arial"/>
        </w:rPr>
      </w:pPr>
      <w:r w:rsidRPr="000C1347">
        <w:rPr>
          <w:rFonts w:ascii="Bookman Old Style" w:eastAsia="Calibri" w:hAnsi="Bookman Old Style" w:cs="Arial"/>
        </w:rPr>
        <w:t>2.2. ПКГ "Общеотраслевые профессии рабочих второго уровня":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998"/>
        <w:gridCol w:w="4046"/>
      </w:tblGrid>
      <w:tr w:rsidR="00E2271D" w:rsidRPr="000C1347" w:rsidTr="00E2271D">
        <w:trPr>
          <w:trHeight w:val="400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     Квалификационные уровни        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 xml:space="preserve">   Минимальный размер ставки    </w:t>
            </w:r>
            <w:r w:rsidRPr="000C1347">
              <w:rPr>
                <w:rFonts w:ascii="Bookman Old Style" w:hAnsi="Bookman Old Style" w:cs="Arial"/>
              </w:rPr>
              <w:br/>
              <w:t xml:space="preserve">     заработной платы, руб.     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1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3099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2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3779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3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4152</w:t>
            </w:r>
          </w:p>
        </w:tc>
      </w:tr>
      <w:tr w:rsidR="00E2271D" w:rsidRPr="000C1347" w:rsidTr="00E2271D"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4 квалификационный уровень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71D" w:rsidRPr="000C1347" w:rsidRDefault="00E2271D" w:rsidP="00E22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</w:rPr>
            </w:pPr>
            <w:r w:rsidRPr="000C1347">
              <w:rPr>
                <w:rFonts w:ascii="Bookman Old Style" w:hAnsi="Bookman Old Style" w:cs="Arial"/>
              </w:rPr>
              <w:t>5002</w:t>
            </w:r>
          </w:p>
        </w:tc>
      </w:tr>
    </w:tbl>
    <w:p w:rsidR="00E2271D" w:rsidRPr="000C1347" w:rsidRDefault="00E2271D" w:rsidP="00E2271D">
      <w:pPr>
        <w:autoSpaceDE w:val="0"/>
        <w:autoSpaceDN w:val="0"/>
        <w:adjustRightInd w:val="0"/>
        <w:ind w:firstLine="709"/>
        <w:jc w:val="center"/>
        <w:rPr>
          <w:rFonts w:ascii="Bookman Old Style" w:eastAsia="Calibri" w:hAnsi="Bookman Old Style" w:cs="Arial"/>
          <w:b/>
        </w:rPr>
      </w:pPr>
    </w:p>
    <w:p w:rsidR="00E2271D" w:rsidRPr="000C1347" w:rsidRDefault="00E2271D" w:rsidP="00E2271D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 w:cs="Arial"/>
        </w:rPr>
      </w:pPr>
      <w:r w:rsidRPr="000C1347">
        <w:rPr>
          <w:rFonts w:ascii="Bookman Old Style" w:eastAsia="Calibri" w:hAnsi="Bookman Old Style" w:cs="Arial"/>
        </w:rPr>
        <w:t>Должности, не включенные в ПКГ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4"/>
        <w:gridCol w:w="5587"/>
        <w:gridCol w:w="3368"/>
      </w:tblGrid>
      <w:tr w:rsidR="00E2271D" w:rsidRPr="000C1347" w:rsidTr="00E2271D">
        <w:trPr>
          <w:trHeight w:val="928"/>
        </w:trPr>
        <w:tc>
          <w:tcPr>
            <w:tcW w:w="616" w:type="dxa"/>
          </w:tcPr>
          <w:p w:rsidR="00E2271D" w:rsidRPr="000C1347" w:rsidRDefault="00E2271D" w:rsidP="00E2271D">
            <w:pPr>
              <w:tabs>
                <w:tab w:val="right" w:pos="318"/>
                <w:tab w:val="center" w:pos="513"/>
              </w:tabs>
              <w:autoSpaceDE w:val="0"/>
              <w:autoSpaceDN w:val="0"/>
              <w:adjustRightInd w:val="0"/>
              <w:rPr>
                <w:rFonts w:ascii="Bookman Old Style" w:eastAsia="Calibri" w:hAnsi="Bookman Old Style" w:cs="Arial"/>
              </w:rPr>
            </w:pPr>
            <w:r w:rsidRPr="000C1347">
              <w:rPr>
                <w:rFonts w:ascii="Bookman Old Style" w:eastAsia="Calibri" w:hAnsi="Bookman Old Style" w:cs="Arial"/>
              </w:rPr>
              <w:t xml:space="preserve">№ </w:t>
            </w:r>
            <w:r w:rsidRPr="000C1347">
              <w:rPr>
                <w:rFonts w:ascii="Bookman Old Style" w:eastAsia="Calibri" w:hAnsi="Bookman Old Style" w:cs="Arial"/>
              </w:rPr>
              <w:br/>
            </w:r>
            <w:proofErr w:type="spellStart"/>
            <w:proofErr w:type="gramStart"/>
            <w:r w:rsidRPr="000C1347">
              <w:rPr>
                <w:rFonts w:ascii="Bookman Old Style" w:eastAsia="Calibri" w:hAnsi="Bookman Old Style" w:cs="Arial"/>
              </w:rPr>
              <w:t>п</w:t>
            </w:r>
            <w:proofErr w:type="spellEnd"/>
            <w:proofErr w:type="gramEnd"/>
            <w:r w:rsidRPr="000C1347">
              <w:rPr>
                <w:rFonts w:ascii="Bookman Old Style" w:eastAsia="Calibri" w:hAnsi="Bookman Old Style" w:cs="Arial"/>
              </w:rPr>
              <w:t>/</w:t>
            </w:r>
            <w:proofErr w:type="spellStart"/>
            <w:r w:rsidRPr="000C1347">
              <w:rPr>
                <w:rFonts w:ascii="Bookman Old Style" w:eastAsia="Calibri" w:hAnsi="Bookman Old Style" w:cs="Arial"/>
              </w:rPr>
              <w:t>п</w:t>
            </w:r>
            <w:proofErr w:type="spellEnd"/>
          </w:p>
          <w:p w:rsidR="00E2271D" w:rsidRPr="000C1347" w:rsidRDefault="00E2271D" w:rsidP="00E2271D">
            <w:pPr>
              <w:tabs>
                <w:tab w:val="right" w:pos="318"/>
                <w:tab w:val="center" w:pos="513"/>
              </w:tabs>
              <w:autoSpaceDE w:val="0"/>
              <w:autoSpaceDN w:val="0"/>
              <w:adjustRightInd w:val="0"/>
              <w:ind w:firstLine="709"/>
              <w:rPr>
                <w:rFonts w:ascii="Bookman Old Style" w:eastAsia="Calibri" w:hAnsi="Bookman Old Style" w:cs="Arial"/>
              </w:rPr>
            </w:pPr>
          </w:p>
        </w:tc>
        <w:tc>
          <w:tcPr>
            <w:tcW w:w="5587" w:type="dxa"/>
          </w:tcPr>
          <w:p w:rsidR="00E2271D" w:rsidRPr="000C1347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0C1347">
              <w:rPr>
                <w:rFonts w:ascii="Bookman Old Style" w:eastAsia="Calibri" w:hAnsi="Bookman Old Style" w:cs="Arial"/>
              </w:rPr>
              <w:t>Должность</w:t>
            </w:r>
          </w:p>
        </w:tc>
        <w:tc>
          <w:tcPr>
            <w:tcW w:w="3368" w:type="dxa"/>
          </w:tcPr>
          <w:p w:rsidR="00E2271D" w:rsidRPr="000C1347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0C1347">
              <w:rPr>
                <w:rFonts w:ascii="Bookman Old Style" w:eastAsia="Calibri" w:hAnsi="Bookman Old Style" w:cs="Arial"/>
              </w:rPr>
              <w:t>Размер оклада (должностного оклада), ставки заработной платы, руб.</w:t>
            </w:r>
          </w:p>
        </w:tc>
      </w:tr>
      <w:tr w:rsidR="00E2271D" w:rsidRPr="000C1347" w:rsidTr="00E2271D">
        <w:trPr>
          <w:trHeight w:val="707"/>
        </w:trPr>
        <w:tc>
          <w:tcPr>
            <w:tcW w:w="616" w:type="dxa"/>
          </w:tcPr>
          <w:p w:rsidR="00E2271D" w:rsidRPr="000C1347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0C1347">
              <w:rPr>
                <w:rFonts w:ascii="Bookman Old Style" w:eastAsia="Calibri" w:hAnsi="Bookman Old Style" w:cs="Arial"/>
              </w:rPr>
              <w:t>1.</w:t>
            </w:r>
          </w:p>
        </w:tc>
        <w:tc>
          <w:tcPr>
            <w:tcW w:w="5587" w:type="dxa"/>
          </w:tcPr>
          <w:p w:rsidR="00E2271D" w:rsidRPr="000C1347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0C1347">
              <w:rPr>
                <w:rFonts w:ascii="Bookman Old Style" w:eastAsia="Calibri" w:hAnsi="Bookman Old Style" w:cs="Arial"/>
              </w:rPr>
              <w:t>Рабочий по комплексному обслуживанию  и ремонту зданий</w:t>
            </w:r>
          </w:p>
        </w:tc>
        <w:tc>
          <w:tcPr>
            <w:tcW w:w="3368" w:type="dxa"/>
          </w:tcPr>
          <w:p w:rsidR="00E2271D" w:rsidRPr="000C1347" w:rsidRDefault="00E2271D" w:rsidP="00E2271D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Bookman Old Style" w:eastAsia="Calibri" w:hAnsi="Bookman Old Style" w:cs="Arial"/>
              </w:rPr>
            </w:pPr>
            <w:r w:rsidRPr="000C1347">
              <w:rPr>
                <w:rFonts w:ascii="Bookman Old Style" w:eastAsia="Calibri" w:hAnsi="Bookman Old Style" w:cs="Arial"/>
              </w:rPr>
              <w:t>2662</w:t>
            </w:r>
          </w:p>
        </w:tc>
      </w:tr>
      <w:tr w:rsidR="00E2271D" w:rsidRPr="000C1347" w:rsidTr="00E2271D">
        <w:tc>
          <w:tcPr>
            <w:tcW w:w="616" w:type="dxa"/>
          </w:tcPr>
          <w:p w:rsidR="00E2271D" w:rsidRPr="000C1347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0C1347">
              <w:rPr>
                <w:rFonts w:ascii="Bookman Old Style" w:eastAsia="Calibri" w:hAnsi="Bookman Old Style" w:cs="Arial"/>
              </w:rPr>
              <w:t>2.</w:t>
            </w:r>
          </w:p>
        </w:tc>
        <w:tc>
          <w:tcPr>
            <w:tcW w:w="5587" w:type="dxa"/>
          </w:tcPr>
          <w:p w:rsidR="00E2271D" w:rsidRPr="000C1347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0C1347">
              <w:rPr>
                <w:rFonts w:ascii="Bookman Old Style" w:eastAsia="Calibri" w:hAnsi="Bookman Old Style" w:cs="Arial"/>
              </w:rPr>
              <w:t>Электромонтер по ремонту  и обслуживанию электрооборудования</w:t>
            </w:r>
          </w:p>
        </w:tc>
        <w:tc>
          <w:tcPr>
            <w:tcW w:w="3368" w:type="dxa"/>
          </w:tcPr>
          <w:p w:rsidR="00E2271D" w:rsidRPr="000C1347" w:rsidRDefault="00E2271D" w:rsidP="00E2271D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Bookman Old Style" w:eastAsia="Calibri" w:hAnsi="Bookman Old Style" w:cs="Arial"/>
              </w:rPr>
            </w:pPr>
            <w:r w:rsidRPr="000C1347">
              <w:rPr>
                <w:rFonts w:ascii="Bookman Old Style" w:eastAsia="Calibri" w:hAnsi="Bookman Old Style" w:cs="Arial"/>
              </w:rPr>
              <w:t>3779</w:t>
            </w:r>
          </w:p>
        </w:tc>
      </w:tr>
      <w:tr w:rsidR="00E2271D" w:rsidRPr="000C1347" w:rsidTr="00E2271D">
        <w:tc>
          <w:tcPr>
            <w:tcW w:w="616" w:type="dxa"/>
          </w:tcPr>
          <w:p w:rsidR="00E2271D" w:rsidRPr="000C1347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0C1347">
              <w:rPr>
                <w:rFonts w:ascii="Bookman Old Style" w:eastAsia="Calibri" w:hAnsi="Bookman Old Style" w:cs="Arial"/>
              </w:rPr>
              <w:t>3.</w:t>
            </w:r>
          </w:p>
        </w:tc>
        <w:tc>
          <w:tcPr>
            <w:tcW w:w="5587" w:type="dxa"/>
          </w:tcPr>
          <w:p w:rsidR="00E2271D" w:rsidRPr="000C1347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0C1347">
              <w:rPr>
                <w:rFonts w:ascii="Bookman Old Style" w:eastAsia="Calibri" w:hAnsi="Bookman Old Style" w:cs="Arial"/>
              </w:rPr>
              <w:t>Сантехник</w:t>
            </w:r>
          </w:p>
        </w:tc>
        <w:tc>
          <w:tcPr>
            <w:tcW w:w="3368" w:type="dxa"/>
          </w:tcPr>
          <w:p w:rsidR="00E2271D" w:rsidRPr="000C1347" w:rsidRDefault="00E2271D" w:rsidP="00E2271D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Bookman Old Style" w:eastAsia="Calibri" w:hAnsi="Bookman Old Style" w:cs="Arial"/>
              </w:rPr>
            </w:pPr>
            <w:r w:rsidRPr="000C1347">
              <w:rPr>
                <w:rFonts w:ascii="Bookman Old Style" w:eastAsia="Calibri" w:hAnsi="Bookman Old Style" w:cs="Arial"/>
              </w:rPr>
              <w:t>3779</w:t>
            </w:r>
          </w:p>
        </w:tc>
      </w:tr>
      <w:tr w:rsidR="00E2271D" w:rsidRPr="000C1347" w:rsidTr="00E2271D">
        <w:tc>
          <w:tcPr>
            <w:tcW w:w="616" w:type="dxa"/>
          </w:tcPr>
          <w:p w:rsidR="00E2271D" w:rsidRPr="000C1347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0C1347">
              <w:rPr>
                <w:rFonts w:ascii="Bookman Old Style" w:eastAsia="Calibri" w:hAnsi="Bookman Old Style" w:cs="Arial"/>
              </w:rPr>
              <w:t>4.</w:t>
            </w:r>
          </w:p>
        </w:tc>
        <w:tc>
          <w:tcPr>
            <w:tcW w:w="5587" w:type="dxa"/>
          </w:tcPr>
          <w:p w:rsidR="00E2271D" w:rsidRPr="000C1347" w:rsidRDefault="00E2271D" w:rsidP="00E2271D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Arial"/>
              </w:rPr>
            </w:pPr>
            <w:r w:rsidRPr="000C1347">
              <w:rPr>
                <w:rFonts w:ascii="Bookman Old Style" w:eastAsia="Calibri" w:hAnsi="Bookman Old Style" w:cs="Arial"/>
              </w:rPr>
              <w:t>Дворник</w:t>
            </w:r>
          </w:p>
        </w:tc>
        <w:tc>
          <w:tcPr>
            <w:tcW w:w="3368" w:type="dxa"/>
          </w:tcPr>
          <w:p w:rsidR="00E2271D" w:rsidRPr="000C1347" w:rsidRDefault="00E2271D" w:rsidP="00E2271D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Bookman Old Style" w:eastAsia="Calibri" w:hAnsi="Bookman Old Style" w:cs="Arial"/>
              </w:rPr>
            </w:pPr>
            <w:r w:rsidRPr="000C1347">
              <w:rPr>
                <w:rFonts w:ascii="Bookman Old Style" w:eastAsia="Calibri" w:hAnsi="Bookman Old Style" w:cs="Arial"/>
              </w:rPr>
              <w:t>2662</w:t>
            </w:r>
          </w:p>
        </w:tc>
      </w:tr>
    </w:tbl>
    <w:p w:rsidR="00E2271D" w:rsidRPr="000C1347" w:rsidRDefault="00E2271D" w:rsidP="000B337A">
      <w:pPr>
        <w:tabs>
          <w:tab w:val="left" w:pos="709"/>
        </w:tabs>
        <w:jc w:val="both"/>
        <w:rPr>
          <w:rFonts w:ascii="Bookman Old Style" w:hAnsi="Bookman Old Style" w:cs="Arial"/>
        </w:rPr>
      </w:pPr>
      <w:r w:rsidRPr="000C1347">
        <w:rPr>
          <w:rFonts w:ascii="Bookman Old Style" w:hAnsi="Bookman Old Style" w:cs="Arial"/>
        </w:rPr>
        <w:t xml:space="preserve">                                                                                                           </w:t>
      </w:r>
      <w:r w:rsidR="000B337A">
        <w:rPr>
          <w:rFonts w:ascii="Bookman Old Style" w:hAnsi="Bookman Old Style" w:cs="Arial"/>
        </w:rPr>
        <w:t xml:space="preserve">                              </w:t>
      </w:r>
    </w:p>
    <w:p w:rsidR="00E2271D" w:rsidRPr="000C1347" w:rsidRDefault="00E2271D" w:rsidP="00E2271D">
      <w:pPr>
        <w:pStyle w:val="63"/>
        <w:tabs>
          <w:tab w:val="left" w:pos="709"/>
        </w:tabs>
        <w:spacing w:after="0" w:line="240" w:lineRule="auto"/>
        <w:ind w:left="0"/>
        <w:jc w:val="both"/>
        <w:rPr>
          <w:rFonts w:ascii="Bookman Old Style" w:hAnsi="Bookman Old Style" w:cs="Arial"/>
        </w:rPr>
      </w:pPr>
      <w:r w:rsidRPr="000C1347">
        <w:rPr>
          <w:rFonts w:ascii="Bookman Old Style" w:hAnsi="Bookman Old Style" w:cs="Arial"/>
        </w:rPr>
        <w:t xml:space="preserve">            2. </w:t>
      </w:r>
      <w:proofErr w:type="gramStart"/>
      <w:r w:rsidRPr="000C1347">
        <w:rPr>
          <w:rFonts w:ascii="Bookman Old Style" w:hAnsi="Bookman Old Style" w:cs="Arial"/>
        </w:rPr>
        <w:t>Контроль за</w:t>
      </w:r>
      <w:proofErr w:type="gramEnd"/>
      <w:r w:rsidRPr="000C1347">
        <w:rPr>
          <w:rFonts w:ascii="Bookman Old Style" w:hAnsi="Bookman Old Style" w:cs="Arial"/>
        </w:rPr>
        <w:t xml:space="preserve"> исполнением постановления возложить на главного бухгалтера администрации Элитовского сельсовета Плотникову А. Л.</w:t>
      </w:r>
    </w:p>
    <w:p w:rsidR="00E2271D" w:rsidRPr="000C1347" w:rsidRDefault="00E2271D" w:rsidP="00E2271D">
      <w:pPr>
        <w:pStyle w:val="63"/>
        <w:spacing w:after="0" w:line="240" w:lineRule="auto"/>
        <w:ind w:left="0"/>
        <w:jc w:val="both"/>
        <w:rPr>
          <w:rFonts w:ascii="Bookman Old Style" w:hAnsi="Bookman Old Style" w:cs="Arial"/>
        </w:rPr>
      </w:pPr>
      <w:r w:rsidRPr="000C1347">
        <w:rPr>
          <w:rFonts w:ascii="Bookman Old Style" w:hAnsi="Bookman Old Style" w:cs="Arial"/>
        </w:rPr>
        <w:t xml:space="preserve">            3. Настоящее постановление  вступает в силу со дня его официального опубликования в газете «Элитовский вестник» и распространяет свое действие на правоотношения, возникающие с 01 октября 2019 года.</w:t>
      </w:r>
    </w:p>
    <w:p w:rsidR="00E2271D" w:rsidRPr="000C1347" w:rsidRDefault="00E2271D" w:rsidP="00E2271D">
      <w:pPr>
        <w:jc w:val="both"/>
        <w:rPr>
          <w:rFonts w:ascii="Bookman Old Style" w:hAnsi="Bookman Old Style" w:cs="Arial"/>
        </w:rPr>
      </w:pPr>
    </w:p>
    <w:p w:rsidR="00E2271D" w:rsidRPr="000C1347" w:rsidRDefault="00E2271D" w:rsidP="00E2271D">
      <w:pPr>
        <w:rPr>
          <w:rFonts w:ascii="Bookman Old Style" w:hAnsi="Bookman Old Style" w:cs="Arial"/>
        </w:rPr>
      </w:pPr>
      <w:r w:rsidRPr="000C1347">
        <w:rPr>
          <w:rFonts w:ascii="Bookman Old Style" w:hAnsi="Bookman Old Style" w:cs="Arial"/>
        </w:rPr>
        <w:t>Глава  сельсовета                                                                                  В. В. Звягин</w:t>
      </w:r>
    </w:p>
    <w:p w:rsidR="000B337A" w:rsidRPr="00D954B9" w:rsidRDefault="000B337A" w:rsidP="000B337A">
      <w:pPr>
        <w:ind w:firstLine="720"/>
        <w:rPr>
          <w:rFonts w:ascii="Bookman Old Style" w:hAnsi="Bookman Old Style"/>
          <w:b/>
        </w:rPr>
      </w:pPr>
      <w:r w:rsidRPr="00D954B9">
        <w:rPr>
          <w:rFonts w:ascii="Bookman Old Style" w:hAnsi="Bookman Old Style"/>
          <w:b/>
        </w:rPr>
        <w:lastRenderedPageBreak/>
        <w:t xml:space="preserve">                                     </w:t>
      </w:r>
    </w:p>
    <w:p w:rsidR="000B337A" w:rsidRPr="00D954B9" w:rsidRDefault="000B337A" w:rsidP="000B337A">
      <w:pPr>
        <w:ind w:firstLine="720"/>
        <w:jc w:val="center"/>
        <w:rPr>
          <w:rFonts w:ascii="Bookman Old Style" w:hAnsi="Bookman Old Style"/>
          <w:b/>
        </w:rPr>
      </w:pPr>
      <w:r w:rsidRPr="00D954B9">
        <w:rPr>
          <w:rFonts w:ascii="Bookman Old Style" w:hAnsi="Bookman Old Style"/>
          <w:b/>
        </w:rPr>
        <w:t>ЗАКЛЮЧЕНИЕ</w:t>
      </w:r>
    </w:p>
    <w:p w:rsidR="000B337A" w:rsidRPr="00D954B9" w:rsidRDefault="000B337A" w:rsidP="000B337A">
      <w:pPr>
        <w:jc w:val="center"/>
        <w:rPr>
          <w:rFonts w:ascii="Bookman Old Style" w:eastAsia="Calibri" w:hAnsi="Bookman Old Style"/>
          <w:b/>
        </w:rPr>
      </w:pPr>
      <w:r w:rsidRPr="00D954B9">
        <w:rPr>
          <w:rFonts w:ascii="Bookman Old Style" w:eastAsia="Calibri" w:hAnsi="Bookman Old Style"/>
          <w:b/>
        </w:rPr>
        <w:t xml:space="preserve">по результатам проведения публичных слушаний Элитовского </w:t>
      </w:r>
    </w:p>
    <w:p w:rsidR="000B337A" w:rsidRPr="00D954B9" w:rsidRDefault="000B337A" w:rsidP="000B337A">
      <w:pPr>
        <w:jc w:val="center"/>
        <w:rPr>
          <w:rFonts w:ascii="Bookman Old Style" w:eastAsia="Calibri" w:hAnsi="Bookman Old Style"/>
          <w:b/>
        </w:rPr>
      </w:pPr>
      <w:r w:rsidRPr="00D954B9">
        <w:rPr>
          <w:rFonts w:ascii="Bookman Old Style" w:eastAsia="Calibri" w:hAnsi="Bookman Old Style"/>
          <w:b/>
        </w:rPr>
        <w:t xml:space="preserve">сельсовета по вопросу  отклонения от параметров разрешенного строительства </w:t>
      </w:r>
    </w:p>
    <w:p w:rsidR="000B337A" w:rsidRPr="00D954B9" w:rsidRDefault="000B337A" w:rsidP="000B337A">
      <w:pPr>
        <w:rPr>
          <w:rFonts w:ascii="Bookman Old Style" w:hAnsi="Bookman Old Style"/>
          <w:b/>
        </w:rPr>
      </w:pPr>
    </w:p>
    <w:p w:rsidR="000B337A" w:rsidRPr="00D954B9" w:rsidRDefault="000B337A" w:rsidP="000B337A">
      <w:pPr>
        <w:rPr>
          <w:rFonts w:ascii="Bookman Old Style" w:hAnsi="Bookman Old Style"/>
          <w:b/>
        </w:rPr>
      </w:pPr>
    </w:p>
    <w:tbl>
      <w:tblPr>
        <w:tblW w:w="0" w:type="auto"/>
        <w:tblLook w:val="04A0"/>
      </w:tblPr>
      <w:tblGrid>
        <w:gridCol w:w="3309"/>
        <w:gridCol w:w="3289"/>
        <w:gridCol w:w="3314"/>
      </w:tblGrid>
      <w:tr w:rsidR="000B337A" w:rsidRPr="00D954B9" w:rsidTr="000B337A">
        <w:trPr>
          <w:trHeight w:val="784"/>
        </w:trPr>
        <w:tc>
          <w:tcPr>
            <w:tcW w:w="3376" w:type="dxa"/>
            <w:shd w:val="clear" w:color="auto" w:fill="auto"/>
            <w:hideMark/>
          </w:tcPr>
          <w:p w:rsidR="000B337A" w:rsidRPr="00D954B9" w:rsidRDefault="000B337A" w:rsidP="000B337A">
            <w:pPr>
              <w:jc w:val="both"/>
              <w:rPr>
                <w:rFonts w:ascii="Bookman Old Style" w:eastAsia="Calibri" w:hAnsi="Bookman Old Style"/>
              </w:rPr>
            </w:pPr>
            <w:r w:rsidRPr="00D954B9">
              <w:rPr>
                <w:rFonts w:ascii="Bookman Old Style" w:eastAsia="Calibri" w:hAnsi="Bookman Old Style"/>
              </w:rPr>
              <w:t>04.09.2019 г.</w:t>
            </w:r>
          </w:p>
        </w:tc>
        <w:tc>
          <w:tcPr>
            <w:tcW w:w="3376" w:type="dxa"/>
            <w:shd w:val="clear" w:color="auto" w:fill="auto"/>
            <w:hideMark/>
          </w:tcPr>
          <w:p w:rsidR="000B337A" w:rsidRPr="00D954B9" w:rsidRDefault="000B337A" w:rsidP="000B337A">
            <w:pPr>
              <w:rPr>
                <w:rFonts w:ascii="Bookman Old Style" w:eastAsia="Calibri" w:hAnsi="Bookman Old Style"/>
              </w:rPr>
            </w:pPr>
            <w:r w:rsidRPr="00D954B9">
              <w:rPr>
                <w:rFonts w:ascii="Bookman Old Style" w:eastAsia="Calibri" w:hAnsi="Bookman Old Style"/>
              </w:rPr>
              <w:t xml:space="preserve">      п. Элита</w:t>
            </w:r>
          </w:p>
        </w:tc>
        <w:tc>
          <w:tcPr>
            <w:tcW w:w="3376" w:type="dxa"/>
            <w:shd w:val="clear" w:color="auto" w:fill="auto"/>
            <w:hideMark/>
          </w:tcPr>
          <w:p w:rsidR="000B337A" w:rsidRPr="00D954B9" w:rsidRDefault="000B337A" w:rsidP="000B337A">
            <w:pPr>
              <w:jc w:val="right"/>
              <w:rPr>
                <w:rFonts w:ascii="Bookman Old Style" w:eastAsia="Calibri" w:hAnsi="Bookman Old Style"/>
              </w:rPr>
            </w:pPr>
            <w:r w:rsidRPr="00D954B9">
              <w:rPr>
                <w:rFonts w:ascii="Bookman Old Style" w:eastAsia="Calibri" w:hAnsi="Bookman Old Style"/>
              </w:rPr>
              <w:t>Здание МБУК «Элитовская ЦКС»</w:t>
            </w:r>
          </w:p>
          <w:p w:rsidR="000B337A" w:rsidRPr="00D954B9" w:rsidRDefault="000B337A" w:rsidP="000B337A">
            <w:pPr>
              <w:jc w:val="right"/>
              <w:rPr>
                <w:rFonts w:ascii="Bookman Old Style" w:eastAsia="Calibri" w:hAnsi="Bookman Old Style"/>
              </w:rPr>
            </w:pPr>
          </w:p>
        </w:tc>
      </w:tr>
    </w:tbl>
    <w:p w:rsidR="000B337A" w:rsidRPr="00D954B9" w:rsidRDefault="000B337A" w:rsidP="000B337A">
      <w:pPr>
        <w:jc w:val="both"/>
        <w:rPr>
          <w:rFonts w:ascii="Bookman Old Style" w:hAnsi="Bookman Old Style"/>
        </w:rPr>
      </w:pPr>
    </w:p>
    <w:p w:rsidR="000B337A" w:rsidRPr="00D954B9" w:rsidRDefault="000B337A" w:rsidP="000B337A">
      <w:pPr>
        <w:ind w:firstLine="708"/>
        <w:jc w:val="both"/>
        <w:rPr>
          <w:rFonts w:ascii="Bookman Old Style" w:hAnsi="Bookman Old Style"/>
        </w:rPr>
      </w:pPr>
      <w:proofErr w:type="gramStart"/>
      <w:r w:rsidRPr="00D954B9">
        <w:rPr>
          <w:rFonts w:ascii="Bookman Old Style" w:hAnsi="Bookman Old Style"/>
        </w:rPr>
        <w:t>На основании протокола публичных слушаний № 38 от 04.09.2019 года, в соответствии с Решением Емельяновского районного Совета депутатов Красноярского края № 30-179Р от 20.12.2017 года «О внесении изменений и дополнений в Правила землепользования и застройки муниципального образования Элитовский сельсовет, утвержденные решением Элитовского сельского Совета депутатов Емельяновского района Красноярского края от 18.08.2009 № 39-1Р», Уставом  Элитовского сельсовета, Федеральным законом РФ от 06.10.2003 г. №131-ФЗ</w:t>
      </w:r>
      <w:proofErr w:type="gramEnd"/>
      <w:r w:rsidRPr="00D954B9">
        <w:rPr>
          <w:rFonts w:ascii="Bookman Old Style" w:hAnsi="Bookman Old Style"/>
        </w:rPr>
        <w:t xml:space="preserve"> «Об общих принципах организации местного самоуправления в Российской Федерации» комиссия пришла к следующим заключениям:</w:t>
      </w:r>
    </w:p>
    <w:p w:rsidR="000B337A" w:rsidRPr="00D954B9" w:rsidRDefault="000B337A" w:rsidP="000B337A">
      <w:pPr>
        <w:ind w:firstLine="708"/>
        <w:jc w:val="both"/>
        <w:rPr>
          <w:rFonts w:ascii="Bookman Old Style" w:hAnsi="Bookman Old Style"/>
        </w:rPr>
      </w:pPr>
    </w:p>
    <w:p w:rsidR="000B337A" w:rsidRPr="00D954B9" w:rsidRDefault="000B337A" w:rsidP="000B337A">
      <w:pPr>
        <w:jc w:val="both"/>
        <w:rPr>
          <w:rFonts w:ascii="Bookman Old Style" w:hAnsi="Bookman Old Style"/>
          <w:b/>
        </w:rPr>
      </w:pPr>
      <w:r w:rsidRPr="00D954B9">
        <w:rPr>
          <w:rFonts w:ascii="Bookman Old Style" w:hAnsi="Bookman Old Style"/>
          <w:b/>
        </w:rPr>
        <w:t>Рекомендовать главе администрации Элитовского сельсовета:</w:t>
      </w:r>
    </w:p>
    <w:p w:rsidR="000B337A" w:rsidRPr="00D954B9" w:rsidRDefault="000B337A" w:rsidP="000B337A">
      <w:pPr>
        <w:numPr>
          <w:ilvl w:val="0"/>
          <w:numId w:val="42"/>
        </w:numPr>
        <w:ind w:left="0"/>
        <w:contextualSpacing/>
        <w:jc w:val="both"/>
        <w:rPr>
          <w:rFonts w:ascii="Bookman Old Style" w:eastAsia="Calibri" w:hAnsi="Bookman Old Style"/>
        </w:rPr>
      </w:pPr>
      <w:r w:rsidRPr="00D954B9">
        <w:rPr>
          <w:rFonts w:ascii="Bookman Old Style" w:eastAsia="Calibri" w:hAnsi="Bookman Old Style"/>
        </w:rPr>
        <w:t xml:space="preserve">Выдачу разрешения на отклонение от параметров разрешенного строительства на земельном участке с кадастровым номером 24:11:0140403:184, с категорией земель: земли населенных пунктов, разрешенным использованием: для индивидуального жилищного строительства, общей площадью 1995 кв.м., расположенного по адресу: </w:t>
      </w:r>
      <w:proofErr w:type="gramStart"/>
      <w:r w:rsidRPr="00D954B9">
        <w:rPr>
          <w:rFonts w:ascii="Bookman Old Style" w:eastAsia="Calibri" w:hAnsi="Bookman Old Style"/>
        </w:rPr>
        <w:t>Россия, Красноярский край, Емельяновский район, д. Минино, ул. Озерная, 9,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2 м. с южной и до 1,5 с западной стороны участка, при нормативном значении – 3 м.;</w:t>
      </w:r>
      <w:proofErr w:type="gramEnd"/>
    </w:p>
    <w:p w:rsidR="000B337A" w:rsidRPr="00D954B9" w:rsidRDefault="000B337A" w:rsidP="000B337A">
      <w:pPr>
        <w:numPr>
          <w:ilvl w:val="0"/>
          <w:numId w:val="42"/>
        </w:numPr>
        <w:autoSpaceDE w:val="0"/>
        <w:autoSpaceDN w:val="0"/>
        <w:adjustRightInd w:val="0"/>
        <w:ind w:left="0"/>
        <w:contextualSpacing/>
        <w:jc w:val="both"/>
        <w:outlineLvl w:val="1"/>
        <w:rPr>
          <w:rFonts w:ascii="Bookman Old Style" w:eastAsia="Calibri" w:hAnsi="Bookman Old Style"/>
        </w:rPr>
      </w:pPr>
      <w:r w:rsidRPr="00D954B9">
        <w:rPr>
          <w:rFonts w:ascii="Bookman Old Style" w:eastAsia="Calibri" w:hAnsi="Bookman Old Style"/>
        </w:rPr>
        <w:t xml:space="preserve">Выдачу разрешения на отклонение от параметров разрешенного строительства на земельном участке с кадастровым номером 24:11:0140301:429  с категорией земель: земли населенных пунктов, разрешенным использованием: для индивидуального жилищного строительства, общей площадью 1316 кв.м., местоположение установлено относительно ориентира, расположенного в границах участка. Почтовый адрес ориентира: </w:t>
      </w:r>
      <w:proofErr w:type="gramStart"/>
      <w:r w:rsidRPr="00D954B9">
        <w:rPr>
          <w:rFonts w:ascii="Bookman Old Style" w:eastAsia="Calibri" w:hAnsi="Bookman Old Style"/>
        </w:rPr>
        <w:t xml:space="preserve">Красноярский край, Емельяновский район, д. Бугачево, ул. Лермонтова, 16,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</w:t>
      </w:r>
      <w:r w:rsidRPr="00D954B9">
        <w:rPr>
          <w:rFonts w:ascii="Bookman Old Style" w:eastAsia="Calibri" w:hAnsi="Bookman Old Style"/>
        </w:rPr>
        <w:lastRenderedPageBreak/>
        <w:t>сооружений с отклонением от требований градостроительного регламента до 2,62 м. с западной стороны, при нормативном значении – 3 м.;</w:t>
      </w:r>
      <w:proofErr w:type="gramEnd"/>
    </w:p>
    <w:p w:rsidR="000B337A" w:rsidRPr="00D954B9" w:rsidRDefault="000B337A" w:rsidP="000B337A">
      <w:pPr>
        <w:autoSpaceDE w:val="0"/>
        <w:autoSpaceDN w:val="0"/>
        <w:adjustRightInd w:val="0"/>
        <w:contextualSpacing/>
        <w:jc w:val="both"/>
        <w:outlineLvl w:val="1"/>
        <w:rPr>
          <w:rFonts w:ascii="Bookman Old Style" w:eastAsia="Calibri" w:hAnsi="Bookman Old Style"/>
          <w:b/>
        </w:rPr>
      </w:pPr>
    </w:p>
    <w:p w:rsidR="000B337A" w:rsidRPr="00D954B9" w:rsidRDefault="000B337A" w:rsidP="000B337A">
      <w:pPr>
        <w:jc w:val="both"/>
        <w:rPr>
          <w:rFonts w:ascii="Bookman Old Style" w:hAnsi="Bookman Old Style"/>
          <w:b/>
        </w:rPr>
      </w:pPr>
      <w:r w:rsidRPr="00D954B9">
        <w:rPr>
          <w:rFonts w:ascii="Bookman Old Style" w:hAnsi="Bookman Old Style"/>
          <w:b/>
        </w:rPr>
        <w:t>Не рекомендовать главе администрации Элитовского сельсовета:</w:t>
      </w:r>
    </w:p>
    <w:p w:rsidR="000B337A" w:rsidRPr="00D954B9" w:rsidRDefault="000B337A" w:rsidP="000B337A">
      <w:pPr>
        <w:numPr>
          <w:ilvl w:val="0"/>
          <w:numId w:val="43"/>
        </w:numPr>
        <w:ind w:left="0"/>
        <w:contextualSpacing/>
        <w:jc w:val="both"/>
        <w:rPr>
          <w:rFonts w:ascii="Bookman Old Style" w:eastAsia="Calibri" w:hAnsi="Bookman Old Style"/>
        </w:rPr>
      </w:pPr>
      <w:r w:rsidRPr="00D954B9">
        <w:rPr>
          <w:rFonts w:ascii="Bookman Old Style" w:eastAsia="Calibri" w:hAnsi="Bookman Old Style"/>
        </w:rPr>
        <w:t xml:space="preserve">Выдачу разрешения на отклонение от параметров разрешенного строительства на земельном участке с кадастровым номером 24:11:0340103:1714  с категорией земель: земли населенных пунктов, разрешенным использованием: приусадебный участок личного подсобного хозяйства, общей площадью 600 кв.м., расположенного по адресу: </w:t>
      </w:r>
      <w:proofErr w:type="gramStart"/>
      <w:r w:rsidRPr="00D954B9">
        <w:rPr>
          <w:rFonts w:ascii="Bookman Old Style" w:eastAsia="Calibri" w:hAnsi="Bookman Old Style"/>
        </w:rPr>
        <w:t xml:space="preserve">Россия, Красноярский край, Емельяновский район, д. Бугачево, ул. Новосибирская, </w:t>
      </w:r>
      <w:proofErr w:type="spellStart"/>
      <w:r w:rsidRPr="00D954B9">
        <w:rPr>
          <w:rFonts w:ascii="Bookman Old Style" w:eastAsia="Calibri" w:hAnsi="Bookman Old Style"/>
        </w:rPr>
        <w:t>уч</w:t>
      </w:r>
      <w:proofErr w:type="spellEnd"/>
      <w:r w:rsidRPr="00D954B9">
        <w:rPr>
          <w:rFonts w:ascii="Bookman Old Style" w:eastAsia="Calibri" w:hAnsi="Bookman Old Style"/>
        </w:rPr>
        <w:t>. 41 «а»,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1,05 м. с западной стороны участка, при нормативном значении – 3 м.;</w:t>
      </w:r>
      <w:proofErr w:type="gramEnd"/>
    </w:p>
    <w:p w:rsidR="000B337A" w:rsidRPr="00D954B9" w:rsidRDefault="000B337A" w:rsidP="000B337A">
      <w:pPr>
        <w:autoSpaceDE w:val="0"/>
        <w:autoSpaceDN w:val="0"/>
        <w:adjustRightInd w:val="0"/>
        <w:contextualSpacing/>
        <w:jc w:val="both"/>
        <w:outlineLvl w:val="1"/>
        <w:rPr>
          <w:rFonts w:ascii="Bookman Old Style" w:eastAsia="Calibri" w:hAnsi="Bookman Old Style"/>
          <w:b/>
        </w:rPr>
      </w:pPr>
    </w:p>
    <w:p w:rsidR="000B337A" w:rsidRPr="00D954B9" w:rsidRDefault="000B337A" w:rsidP="000B337A">
      <w:pPr>
        <w:contextualSpacing/>
        <w:jc w:val="both"/>
        <w:rPr>
          <w:rFonts w:ascii="Bookman Old Style" w:eastAsia="Calibri" w:hAnsi="Bookman Old Style"/>
        </w:rPr>
      </w:pPr>
    </w:p>
    <w:p w:rsidR="000B337A" w:rsidRPr="00D954B9" w:rsidRDefault="000B337A" w:rsidP="000B337A">
      <w:pPr>
        <w:jc w:val="both"/>
        <w:rPr>
          <w:rFonts w:ascii="Bookman Old Style" w:eastAsia="Calibri" w:hAnsi="Bookman Old Style"/>
        </w:rPr>
      </w:pPr>
      <w:r w:rsidRPr="00D954B9">
        <w:rPr>
          <w:rFonts w:ascii="Bookman Old Style" w:eastAsia="Calibri" w:hAnsi="Bookman Old Style"/>
        </w:rPr>
        <w:t xml:space="preserve">               </w:t>
      </w:r>
    </w:p>
    <w:tbl>
      <w:tblPr>
        <w:tblW w:w="0" w:type="auto"/>
        <w:tblLook w:val="04A0"/>
      </w:tblPr>
      <w:tblGrid>
        <w:gridCol w:w="2744"/>
        <w:gridCol w:w="6934"/>
      </w:tblGrid>
      <w:tr w:rsidR="000B337A" w:rsidRPr="00D954B9" w:rsidTr="000B337A">
        <w:trPr>
          <w:trHeight w:val="1512"/>
        </w:trPr>
        <w:tc>
          <w:tcPr>
            <w:tcW w:w="2744" w:type="dxa"/>
            <w:shd w:val="clear" w:color="auto" w:fill="auto"/>
          </w:tcPr>
          <w:p w:rsidR="000B337A" w:rsidRPr="00D954B9" w:rsidRDefault="000B337A" w:rsidP="000B33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</w:p>
          <w:p w:rsidR="000B337A" w:rsidRPr="00D954B9" w:rsidRDefault="000B337A" w:rsidP="000B33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  <w:r w:rsidRPr="00D954B9">
              <w:rPr>
                <w:rFonts w:ascii="Bookman Old Style" w:eastAsia="Calibri" w:hAnsi="Bookman Old Style"/>
              </w:rPr>
              <w:t>Председатель публичных слушаний</w:t>
            </w:r>
          </w:p>
        </w:tc>
        <w:tc>
          <w:tcPr>
            <w:tcW w:w="6934" w:type="dxa"/>
            <w:shd w:val="clear" w:color="auto" w:fill="auto"/>
          </w:tcPr>
          <w:p w:rsidR="000B337A" w:rsidRPr="00D954B9" w:rsidRDefault="000B337A" w:rsidP="000B33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  <w:r w:rsidRPr="00D954B9">
              <w:rPr>
                <w:rFonts w:ascii="Bookman Old Style" w:eastAsia="Calibri" w:hAnsi="Bookman Old Style"/>
              </w:rPr>
              <w:t xml:space="preserve">                                       </w:t>
            </w:r>
          </w:p>
          <w:p w:rsidR="000B337A" w:rsidRPr="00D954B9" w:rsidRDefault="000B337A" w:rsidP="000B33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  <w:r w:rsidRPr="00D954B9">
              <w:rPr>
                <w:rFonts w:ascii="Bookman Old Style" w:eastAsia="Calibri" w:hAnsi="Bookman Old Style"/>
              </w:rPr>
              <w:t xml:space="preserve">                                               Звягин Валерий Валентинович</w:t>
            </w:r>
          </w:p>
        </w:tc>
      </w:tr>
      <w:tr w:rsidR="000B337A" w:rsidRPr="00D954B9" w:rsidTr="000B337A">
        <w:trPr>
          <w:trHeight w:val="1208"/>
        </w:trPr>
        <w:tc>
          <w:tcPr>
            <w:tcW w:w="2744" w:type="dxa"/>
            <w:shd w:val="clear" w:color="auto" w:fill="auto"/>
          </w:tcPr>
          <w:p w:rsidR="000B337A" w:rsidRPr="00D954B9" w:rsidRDefault="000B337A" w:rsidP="000B33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  <w:r w:rsidRPr="00D954B9">
              <w:rPr>
                <w:rFonts w:ascii="Bookman Old Style" w:eastAsia="Calibri" w:hAnsi="Bookman Old Style"/>
              </w:rPr>
              <w:t>Секретарь публичных слушаний</w:t>
            </w:r>
          </w:p>
        </w:tc>
        <w:tc>
          <w:tcPr>
            <w:tcW w:w="6934" w:type="dxa"/>
            <w:shd w:val="clear" w:color="auto" w:fill="auto"/>
          </w:tcPr>
          <w:p w:rsidR="000B337A" w:rsidRPr="00D954B9" w:rsidRDefault="000B337A" w:rsidP="000B33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</w:p>
          <w:p w:rsidR="000B337A" w:rsidRPr="00D954B9" w:rsidRDefault="000B337A" w:rsidP="000B33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  <w:r w:rsidRPr="00D954B9">
              <w:rPr>
                <w:rFonts w:ascii="Bookman Old Style" w:eastAsia="Calibri" w:hAnsi="Bookman Old Style"/>
              </w:rPr>
              <w:t xml:space="preserve">                                                </w:t>
            </w:r>
            <w:proofErr w:type="spellStart"/>
            <w:r w:rsidRPr="00D954B9">
              <w:rPr>
                <w:rFonts w:ascii="Bookman Old Style" w:eastAsia="Calibri" w:hAnsi="Bookman Old Style"/>
              </w:rPr>
              <w:t>Яссер</w:t>
            </w:r>
            <w:proofErr w:type="spellEnd"/>
            <w:r w:rsidRPr="00D954B9">
              <w:rPr>
                <w:rFonts w:ascii="Bookman Old Style" w:eastAsia="Calibri" w:hAnsi="Bookman Old Style"/>
              </w:rPr>
              <w:t xml:space="preserve"> Елена Юрьевна</w:t>
            </w:r>
          </w:p>
        </w:tc>
      </w:tr>
    </w:tbl>
    <w:p w:rsidR="000B337A" w:rsidRPr="00D954B9" w:rsidRDefault="000B337A" w:rsidP="000B337A">
      <w:pPr>
        <w:jc w:val="both"/>
        <w:rPr>
          <w:rFonts w:ascii="Bookman Old Style" w:eastAsia="Calibri" w:hAnsi="Bookman Old Style"/>
        </w:rPr>
      </w:pPr>
    </w:p>
    <w:p w:rsidR="00E2271D" w:rsidRPr="000C1347" w:rsidRDefault="00E2271D" w:rsidP="00E2271D">
      <w:pPr>
        <w:jc w:val="both"/>
        <w:rPr>
          <w:rFonts w:ascii="Bookman Old Style" w:hAnsi="Bookman Old Style" w:cs="Arial"/>
        </w:rPr>
      </w:pPr>
    </w:p>
    <w:p w:rsidR="00E2271D" w:rsidRPr="000C1347" w:rsidRDefault="00E2271D" w:rsidP="00E2271D">
      <w:pPr>
        <w:jc w:val="both"/>
        <w:rPr>
          <w:rFonts w:ascii="Bookman Old Style" w:hAnsi="Bookman Old Style" w:cs="Arial"/>
        </w:rPr>
      </w:pPr>
    </w:p>
    <w:p w:rsidR="00E2271D" w:rsidRDefault="00E2271D" w:rsidP="00E2271D">
      <w:pPr>
        <w:jc w:val="both"/>
        <w:rPr>
          <w:rFonts w:ascii="Arial" w:eastAsia="Calibri" w:hAnsi="Arial" w:cs="Arial"/>
          <w:sz w:val="24"/>
          <w:szCs w:val="24"/>
        </w:rPr>
      </w:pPr>
    </w:p>
    <w:p w:rsidR="000B337A" w:rsidRDefault="000B337A" w:rsidP="00E2271D">
      <w:pPr>
        <w:jc w:val="both"/>
        <w:rPr>
          <w:rFonts w:ascii="Arial" w:eastAsia="Calibri" w:hAnsi="Arial" w:cs="Arial"/>
          <w:sz w:val="24"/>
          <w:szCs w:val="24"/>
        </w:rPr>
      </w:pPr>
    </w:p>
    <w:p w:rsidR="000B337A" w:rsidRDefault="000B337A" w:rsidP="00E2271D">
      <w:pPr>
        <w:jc w:val="both"/>
        <w:rPr>
          <w:rFonts w:ascii="Arial" w:eastAsia="Calibri" w:hAnsi="Arial" w:cs="Arial"/>
          <w:sz w:val="24"/>
          <w:szCs w:val="24"/>
        </w:rPr>
      </w:pPr>
    </w:p>
    <w:p w:rsidR="000B337A" w:rsidRDefault="000B337A" w:rsidP="00E2271D">
      <w:pPr>
        <w:jc w:val="both"/>
        <w:rPr>
          <w:rFonts w:ascii="Arial" w:eastAsia="Calibri" w:hAnsi="Arial" w:cs="Arial"/>
          <w:sz w:val="24"/>
          <w:szCs w:val="24"/>
        </w:rPr>
      </w:pPr>
    </w:p>
    <w:p w:rsidR="000B337A" w:rsidRDefault="000B337A" w:rsidP="00E2271D">
      <w:pPr>
        <w:jc w:val="both"/>
        <w:rPr>
          <w:rFonts w:ascii="Arial" w:eastAsia="Calibri" w:hAnsi="Arial" w:cs="Arial"/>
          <w:sz w:val="24"/>
          <w:szCs w:val="24"/>
        </w:rPr>
      </w:pPr>
    </w:p>
    <w:p w:rsidR="000B337A" w:rsidRDefault="000B337A" w:rsidP="00E2271D">
      <w:pPr>
        <w:jc w:val="both"/>
        <w:rPr>
          <w:rFonts w:ascii="Arial" w:eastAsia="Calibri" w:hAnsi="Arial" w:cs="Arial"/>
          <w:sz w:val="24"/>
          <w:szCs w:val="24"/>
        </w:rPr>
      </w:pPr>
    </w:p>
    <w:p w:rsidR="000B337A" w:rsidRDefault="000B337A" w:rsidP="00E2271D">
      <w:pPr>
        <w:jc w:val="both"/>
        <w:rPr>
          <w:rFonts w:ascii="Arial" w:eastAsia="Calibri" w:hAnsi="Arial" w:cs="Arial"/>
          <w:sz w:val="24"/>
          <w:szCs w:val="24"/>
        </w:rPr>
      </w:pPr>
    </w:p>
    <w:p w:rsidR="000B337A" w:rsidRDefault="000B337A" w:rsidP="00E2271D">
      <w:pPr>
        <w:jc w:val="both"/>
        <w:rPr>
          <w:rFonts w:ascii="Arial" w:eastAsia="Calibri" w:hAnsi="Arial" w:cs="Arial"/>
          <w:sz w:val="24"/>
          <w:szCs w:val="24"/>
        </w:rPr>
      </w:pPr>
    </w:p>
    <w:p w:rsidR="000B337A" w:rsidRDefault="000B337A" w:rsidP="00E2271D">
      <w:pPr>
        <w:jc w:val="both"/>
        <w:rPr>
          <w:rFonts w:ascii="Arial" w:eastAsia="Calibri" w:hAnsi="Arial" w:cs="Arial"/>
          <w:sz w:val="24"/>
          <w:szCs w:val="24"/>
        </w:rPr>
      </w:pPr>
    </w:p>
    <w:p w:rsidR="000B337A" w:rsidRDefault="000B337A" w:rsidP="000B337A">
      <w:pPr>
        <w:pStyle w:val="a4"/>
        <w:jc w:val="both"/>
        <w:rPr>
          <w:rFonts w:ascii="Bookman Old Style" w:hAnsi="Bookman Old Style"/>
          <w:color w:val="000000"/>
        </w:rPr>
      </w:pPr>
      <w:r w:rsidRPr="007E1D56">
        <w:rPr>
          <w:rFonts w:ascii="Bookman Old Style" w:hAnsi="Bookman Old Style"/>
          <w:b/>
          <w:color w:val="000000"/>
        </w:rPr>
        <w:lastRenderedPageBreak/>
        <w:t>21 сентября</w:t>
      </w:r>
      <w:r w:rsidRPr="007E1D56">
        <w:rPr>
          <w:rFonts w:ascii="Bookman Old Style" w:hAnsi="Bookman Old Style"/>
          <w:color w:val="000000"/>
        </w:rPr>
        <w:t xml:space="preserve"> в МБДОУ </w:t>
      </w:r>
      <w:proofErr w:type="spellStart"/>
      <w:r w:rsidRPr="007E1D56">
        <w:rPr>
          <w:rFonts w:ascii="Bookman Old Style" w:hAnsi="Bookman Old Style"/>
          <w:color w:val="000000"/>
        </w:rPr>
        <w:t>Элитовском</w:t>
      </w:r>
      <w:proofErr w:type="spellEnd"/>
      <w:r w:rsidRPr="007E1D56">
        <w:rPr>
          <w:rFonts w:ascii="Bookman Old Style" w:hAnsi="Bookman Old Style"/>
          <w:color w:val="000000"/>
        </w:rPr>
        <w:t xml:space="preserve"> детском саду состоялся I открытый районный туристический слет для детей дошкольного возраста «Туристеное-2019». Инициатором проведения данного мероприятия выступил тренер-преподаватель МБОУ ДО ДСЮШ </w:t>
      </w:r>
      <w:proofErr w:type="spellStart"/>
      <w:r w:rsidRPr="007E1D56">
        <w:rPr>
          <w:rFonts w:ascii="Bookman Old Style" w:hAnsi="Bookman Old Style"/>
          <w:color w:val="000000"/>
        </w:rPr>
        <w:t>пгт</w:t>
      </w:r>
      <w:proofErr w:type="gramStart"/>
      <w:r w:rsidRPr="007E1D56">
        <w:rPr>
          <w:rFonts w:ascii="Bookman Old Style" w:hAnsi="Bookman Old Style"/>
          <w:color w:val="000000"/>
        </w:rPr>
        <w:t>.Е</w:t>
      </w:r>
      <w:proofErr w:type="gramEnd"/>
      <w:r w:rsidRPr="007E1D56">
        <w:rPr>
          <w:rFonts w:ascii="Bookman Old Style" w:hAnsi="Bookman Old Style"/>
          <w:color w:val="000000"/>
        </w:rPr>
        <w:t>мельяново</w:t>
      </w:r>
      <w:proofErr w:type="spellEnd"/>
      <w:r w:rsidRPr="007E1D56">
        <w:rPr>
          <w:rFonts w:ascii="Bookman Old Style" w:hAnsi="Bookman Old Style"/>
          <w:color w:val="000000"/>
        </w:rPr>
        <w:t xml:space="preserve"> </w:t>
      </w:r>
      <w:proofErr w:type="spellStart"/>
      <w:r w:rsidRPr="007E1D56">
        <w:rPr>
          <w:rFonts w:ascii="Bookman Old Style" w:hAnsi="Bookman Old Style"/>
          <w:color w:val="000000"/>
        </w:rPr>
        <w:t>Потылицын</w:t>
      </w:r>
      <w:proofErr w:type="spellEnd"/>
      <w:r w:rsidRPr="007E1D56">
        <w:rPr>
          <w:rFonts w:ascii="Bookman Old Style" w:hAnsi="Bookman Old Style"/>
          <w:color w:val="000000"/>
        </w:rPr>
        <w:t xml:space="preserve"> Дмитрий Геннадьевич. Это он увлек нас идеей проведения такого спортивного праздника и убедил, что не стоит бояться и дошколята обязательно справятся с трудностями. Планируя это мероприятие, мы не предполагали, что на участие в слете откликнется такое количество команд. Потому что в программе слета были запланированы этапы, которые, на первый взгляд, подходят для серьезных школьных соревнований. Но заявки мы получили от 12 команд: 10 команд из ДОУ Емельяновского района и 2 команды из ДОУ г</w:t>
      </w:r>
      <w:proofErr w:type="gramStart"/>
      <w:r w:rsidRPr="007E1D56">
        <w:rPr>
          <w:rFonts w:ascii="Bookman Old Style" w:hAnsi="Bookman Old Style"/>
          <w:color w:val="000000"/>
        </w:rPr>
        <w:t>.К</w:t>
      </w:r>
      <w:proofErr w:type="gramEnd"/>
      <w:r w:rsidRPr="007E1D56">
        <w:rPr>
          <w:rFonts w:ascii="Bookman Old Style" w:hAnsi="Bookman Old Style"/>
          <w:color w:val="000000"/>
        </w:rPr>
        <w:t>расноярска.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B337A" w:rsidTr="000B337A">
        <w:tc>
          <w:tcPr>
            <w:tcW w:w="4785" w:type="dxa"/>
          </w:tcPr>
          <w:p w:rsidR="000B337A" w:rsidRDefault="000B337A" w:rsidP="000B337A">
            <w:pPr>
              <w:pStyle w:val="a4"/>
              <w:jc w:val="center"/>
              <w:rPr>
                <w:rFonts w:ascii="Bookman Old Style" w:hAnsi="Bookman Old Style"/>
                <w:color w:val="000000"/>
              </w:rPr>
            </w:pPr>
            <w:r>
              <w:rPr>
                <w:rFonts w:ascii="Bookman Old Style" w:hAnsi="Bookman Old Style"/>
                <w:noProof/>
                <w:color w:val="000000"/>
              </w:rPr>
              <w:drawing>
                <wp:inline distT="0" distB="0" distL="0" distR="0">
                  <wp:extent cx="2829433" cy="2438400"/>
                  <wp:effectExtent l="19050" t="0" r="9017" b="0"/>
                  <wp:docPr id="4" name="Рисунок 1" descr="C:\Users\User\Downloads\IMG_5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5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959" cy="2447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37A" w:rsidRDefault="000B337A" w:rsidP="000B337A">
            <w:pPr>
              <w:pStyle w:val="a4"/>
              <w:jc w:val="both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4786" w:type="dxa"/>
          </w:tcPr>
          <w:p w:rsidR="000B337A" w:rsidRDefault="000B337A" w:rsidP="000B337A">
            <w:pPr>
              <w:pStyle w:val="a4"/>
              <w:jc w:val="both"/>
              <w:rPr>
                <w:rFonts w:ascii="Bookman Old Style" w:hAnsi="Bookman Old Style"/>
                <w:color w:val="000000"/>
              </w:rPr>
            </w:pPr>
            <w:r w:rsidRPr="007E1D56">
              <w:rPr>
                <w:rFonts w:ascii="Bookman Old Style" w:hAnsi="Bookman Old Style"/>
                <w:color w:val="000000"/>
              </w:rPr>
              <w:t>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первыми. Ребята поняли: чтобы завоевать победу – мало быть просто физически сильным. Необходимо при этом обладать достаточной целеустремленностью, силой воли, быть организованным и собранным. Атмосфера спортивного праздника была и радостная, и в тоже время напряженная – ведь соревновались 12 команд, а победить должен быть сильнейший…</w:t>
            </w:r>
          </w:p>
          <w:p w:rsidR="000B337A" w:rsidRDefault="000B337A" w:rsidP="000B337A">
            <w:pPr>
              <w:pStyle w:val="a4"/>
              <w:jc w:val="both"/>
              <w:rPr>
                <w:rFonts w:ascii="Bookman Old Style" w:hAnsi="Bookman Old Style"/>
                <w:color w:val="000000"/>
              </w:rPr>
            </w:pPr>
          </w:p>
        </w:tc>
      </w:tr>
    </w:tbl>
    <w:p w:rsidR="000B337A" w:rsidRPr="007E1D56" w:rsidRDefault="000B337A" w:rsidP="000B337A">
      <w:pPr>
        <w:pStyle w:val="a4"/>
        <w:jc w:val="both"/>
        <w:rPr>
          <w:rFonts w:ascii="Bookman Old Style" w:hAnsi="Bookman Old Style"/>
          <w:color w:val="000000"/>
        </w:rPr>
      </w:pPr>
    </w:p>
    <w:p w:rsidR="000B337A" w:rsidRDefault="000B337A" w:rsidP="000B337A">
      <w:pPr>
        <w:pStyle w:val="a4"/>
        <w:jc w:val="both"/>
        <w:rPr>
          <w:rFonts w:ascii="Bookman Old Style" w:hAnsi="Bookman Old Style"/>
          <w:color w:val="000000"/>
        </w:rPr>
      </w:pPr>
      <w:r w:rsidRPr="007E1D56">
        <w:rPr>
          <w:rFonts w:ascii="Bookman Old Style" w:hAnsi="Bookman Old Style"/>
          <w:color w:val="000000"/>
        </w:rPr>
        <w:t xml:space="preserve">И вот последняя команда на финише. Главный судья соревнований </w:t>
      </w:r>
      <w:proofErr w:type="spellStart"/>
      <w:r w:rsidRPr="007E1D56">
        <w:rPr>
          <w:rFonts w:ascii="Bookman Old Style" w:hAnsi="Bookman Old Style"/>
          <w:color w:val="000000"/>
        </w:rPr>
        <w:t>Белобрыкина</w:t>
      </w:r>
      <w:proofErr w:type="spellEnd"/>
      <w:r w:rsidRPr="007E1D56">
        <w:rPr>
          <w:rFonts w:ascii="Bookman Old Style" w:hAnsi="Bookman Old Style"/>
          <w:color w:val="000000"/>
        </w:rPr>
        <w:t xml:space="preserve"> Л.А., старший воспитатель МБДОУ Элитовского детского сада и судьи – </w:t>
      </w:r>
      <w:proofErr w:type="spellStart"/>
      <w:r w:rsidRPr="007E1D56">
        <w:rPr>
          <w:rFonts w:ascii="Bookman Old Style" w:hAnsi="Bookman Old Style"/>
          <w:color w:val="000000"/>
        </w:rPr>
        <w:t>Потылицын</w:t>
      </w:r>
      <w:proofErr w:type="spellEnd"/>
      <w:r w:rsidRPr="007E1D56">
        <w:rPr>
          <w:rFonts w:ascii="Bookman Old Style" w:hAnsi="Bookman Old Style"/>
          <w:color w:val="000000"/>
        </w:rPr>
        <w:t xml:space="preserve"> Д.Г., тренер-преподаватель МБОУ ДО ДСЮШ </w:t>
      </w:r>
      <w:proofErr w:type="spellStart"/>
      <w:r w:rsidRPr="007E1D56">
        <w:rPr>
          <w:rFonts w:ascii="Bookman Old Style" w:hAnsi="Bookman Old Style"/>
          <w:color w:val="000000"/>
        </w:rPr>
        <w:t>пгт</w:t>
      </w:r>
      <w:proofErr w:type="gramStart"/>
      <w:r w:rsidRPr="007E1D56">
        <w:rPr>
          <w:rFonts w:ascii="Bookman Old Style" w:hAnsi="Bookman Old Style"/>
          <w:color w:val="000000"/>
        </w:rPr>
        <w:t>.Е</w:t>
      </w:r>
      <w:proofErr w:type="gramEnd"/>
      <w:r w:rsidRPr="007E1D56">
        <w:rPr>
          <w:rFonts w:ascii="Bookman Old Style" w:hAnsi="Bookman Old Style"/>
          <w:color w:val="000000"/>
        </w:rPr>
        <w:t>мельяново</w:t>
      </w:r>
      <w:proofErr w:type="spellEnd"/>
      <w:r w:rsidRPr="007E1D56">
        <w:rPr>
          <w:rFonts w:ascii="Bookman Old Style" w:hAnsi="Bookman Old Style"/>
          <w:color w:val="000000"/>
        </w:rPr>
        <w:t xml:space="preserve"> и Артюхов Д.И., заместитель директора спорткомплекса «Элита» подвели итоги. И нашей радости не было предела:</w:t>
      </w:r>
      <w:r>
        <w:rPr>
          <w:rFonts w:ascii="Bookman Old Style" w:hAnsi="Bookman Old Style"/>
          <w:color w:val="000000"/>
        </w:rPr>
        <w:t xml:space="preserve"> </w:t>
      </w:r>
      <w:r w:rsidRPr="007E1D56">
        <w:rPr>
          <w:rFonts w:ascii="Bookman Old Style" w:hAnsi="Bookman Old Style"/>
          <w:color w:val="000000"/>
        </w:rPr>
        <w:t>команда «Колосок» МБДОУ Элитовского детского сада заняла 1 место. На 2 месте – команда «Радуга» МБДОУ Емельяновского детского сада № 20 «Радуга», на 3 месте – команда «Крепыши» МБДОУ Емельяновского детского сада № 1 «Теремок». Команде-победителю был вручен кубок, кроме того за призовые места каждый член команды получил медаль и почетную грамоту. Всем участникам туристического слета вручены памятные знаки и сладкие подарки.</w:t>
      </w:r>
    </w:p>
    <w:p w:rsidR="000B337A" w:rsidRDefault="000B337A" w:rsidP="000B337A">
      <w:pPr>
        <w:pStyle w:val="a4"/>
        <w:jc w:val="both"/>
        <w:rPr>
          <w:rFonts w:ascii="Bookman Old Style" w:hAnsi="Bookman Old Style"/>
          <w:color w:val="000000"/>
        </w:rPr>
      </w:pPr>
    </w:p>
    <w:p w:rsidR="000B337A" w:rsidRDefault="000B337A" w:rsidP="000B337A">
      <w:pPr>
        <w:pStyle w:val="a4"/>
        <w:jc w:val="center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noProof/>
          <w:color w:val="000000"/>
          <w:lang w:eastAsia="ru-RU"/>
        </w:rPr>
        <w:drawing>
          <wp:inline distT="0" distB="0" distL="0" distR="0">
            <wp:extent cx="3784854" cy="1900508"/>
            <wp:effectExtent l="19050" t="0" r="6096" b="0"/>
            <wp:docPr id="5" name="Рисунок 2" descr="C:\Users\User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365" cy="190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37A" w:rsidRPr="007E1D56" w:rsidRDefault="000B337A" w:rsidP="000B337A">
      <w:pPr>
        <w:pStyle w:val="a4"/>
        <w:jc w:val="both"/>
        <w:rPr>
          <w:rFonts w:ascii="Bookman Old Style" w:hAnsi="Bookman Old Style" w:cs="Times New Roman"/>
        </w:rPr>
      </w:pPr>
      <w:r w:rsidRPr="007E1D56">
        <w:rPr>
          <w:rFonts w:ascii="Bookman Old Style" w:hAnsi="Bookman Old Style"/>
          <w:color w:val="000000"/>
        </w:rPr>
        <w:t>Поздравляем победителей с прекрасными результатами и желаем дальнейших успехов! Мы надеемся, что туристический слет для дошкольников станет традиционным.</w:t>
      </w:r>
    </w:p>
    <w:p w:rsidR="000B337A" w:rsidRPr="00CE3685" w:rsidRDefault="000B337A" w:rsidP="00E2271D">
      <w:pPr>
        <w:jc w:val="both"/>
        <w:rPr>
          <w:rFonts w:ascii="Arial" w:eastAsia="Calibri" w:hAnsi="Arial" w:cs="Arial"/>
          <w:sz w:val="24"/>
          <w:szCs w:val="24"/>
        </w:rPr>
      </w:pPr>
    </w:p>
    <w:p w:rsidR="000B337A" w:rsidRPr="000B337A" w:rsidRDefault="000B337A" w:rsidP="000B337A">
      <w:pPr>
        <w:jc w:val="center"/>
        <w:rPr>
          <w:rFonts w:ascii="Bookman Old Style" w:hAnsi="Bookman Old Style"/>
          <w:b/>
        </w:rPr>
      </w:pPr>
      <w:r w:rsidRPr="000B337A">
        <w:rPr>
          <w:rFonts w:ascii="Bookman Old Style" w:hAnsi="Bookman Old Style"/>
          <w:b/>
        </w:rPr>
        <w:lastRenderedPageBreak/>
        <w:t>Памятка</w:t>
      </w:r>
    </w:p>
    <w:p w:rsidR="000B337A" w:rsidRPr="000B337A" w:rsidRDefault="000B337A" w:rsidP="000B337A">
      <w:pPr>
        <w:jc w:val="center"/>
        <w:rPr>
          <w:rFonts w:ascii="Bookman Old Style" w:hAnsi="Bookman Old Style"/>
          <w:b/>
        </w:rPr>
      </w:pPr>
      <w:r w:rsidRPr="000B337A">
        <w:rPr>
          <w:rFonts w:ascii="Bookman Old Style" w:hAnsi="Bookman Old Style"/>
          <w:b/>
        </w:rPr>
        <w:t>Сельскому жителю по предупреждению пожара в жилых помещениях</w:t>
      </w:r>
    </w:p>
    <w:p w:rsidR="000B337A" w:rsidRPr="000B337A" w:rsidRDefault="000B337A" w:rsidP="000B337A">
      <w:pPr>
        <w:jc w:val="center"/>
        <w:rPr>
          <w:rFonts w:ascii="Bookman Old Style" w:hAnsi="Bookman Old Style"/>
          <w:b/>
          <w:u w:val="single"/>
        </w:rPr>
      </w:pPr>
      <w:r w:rsidRPr="000B337A">
        <w:rPr>
          <w:rFonts w:ascii="Bookman Old Style" w:hAnsi="Bookman Old Style"/>
          <w:b/>
          <w:u w:val="single"/>
        </w:rPr>
        <w:t>Основные причины возникновения пожара в жилых домах сельских районов.</w:t>
      </w:r>
    </w:p>
    <w:p w:rsidR="000B337A" w:rsidRPr="000B337A" w:rsidRDefault="000B337A" w:rsidP="000B337A">
      <w:pPr>
        <w:numPr>
          <w:ilvl w:val="0"/>
          <w:numId w:val="16"/>
        </w:numPr>
        <w:spacing w:after="0" w:line="240" w:lineRule="auto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Короткое замыкание электрической проводки.</w:t>
      </w:r>
    </w:p>
    <w:p w:rsidR="000B337A" w:rsidRPr="000B337A" w:rsidRDefault="000B337A" w:rsidP="000B337A">
      <w:pPr>
        <w:numPr>
          <w:ilvl w:val="0"/>
          <w:numId w:val="16"/>
        </w:numPr>
        <w:spacing w:after="0" w:line="240" w:lineRule="auto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Нарушение эксплуатации при топке печей.</w:t>
      </w:r>
    </w:p>
    <w:p w:rsidR="000B337A" w:rsidRPr="000B337A" w:rsidRDefault="000B337A" w:rsidP="000B337A">
      <w:pPr>
        <w:numPr>
          <w:ilvl w:val="0"/>
          <w:numId w:val="16"/>
        </w:numPr>
        <w:spacing w:after="0" w:line="240" w:lineRule="auto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Неосторожное обращение с огнем.</w:t>
      </w:r>
    </w:p>
    <w:p w:rsidR="000B337A" w:rsidRPr="000B337A" w:rsidRDefault="000B337A" w:rsidP="000B337A">
      <w:pPr>
        <w:rPr>
          <w:rFonts w:ascii="Bookman Old Style" w:hAnsi="Bookman Old Style"/>
        </w:rPr>
      </w:pPr>
    </w:p>
    <w:p w:rsidR="000B337A" w:rsidRPr="000B337A" w:rsidRDefault="000B337A" w:rsidP="000B337A">
      <w:pPr>
        <w:tabs>
          <w:tab w:val="left" w:pos="360"/>
        </w:tabs>
        <w:ind w:left="360"/>
        <w:jc w:val="both"/>
        <w:rPr>
          <w:rFonts w:ascii="Bookman Old Style" w:hAnsi="Bookman Old Style"/>
          <w:b/>
        </w:rPr>
      </w:pPr>
      <w:r w:rsidRPr="000B337A">
        <w:rPr>
          <w:rFonts w:ascii="Bookman Old Style" w:hAnsi="Bookman Old Style"/>
          <w:b/>
        </w:rPr>
        <w:tab/>
        <w:t>Что нужно делать, чтобы избежать пожара, уменьшить тяжесть его последствий.</w:t>
      </w:r>
    </w:p>
    <w:p w:rsidR="000B337A" w:rsidRPr="000B337A" w:rsidRDefault="000B337A" w:rsidP="000B337A">
      <w:pPr>
        <w:ind w:left="360"/>
        <w:jc w:val="both"/>
        <w:rPr>
          <w:rFonts w:ascii="Bookman Old Style" w:hAnsi="Bookman Old Style"/>
          <w:b/>
        </w:rPr>
      </w:pPr>
      <w:r w:rsidRPr="000B337A">
        <w:rPr>
          <w:rFonts w:ascii="Bookman Old Style" w:hAnsi="Bookman Old Style"/>
          <w:b/>
        </w:rPr>
        <w:tab/>
      </w:r>
      <w:r w:rsidRPr="000B337A">
        <w:rPr>
          <w:rFonts w:ascii="Bookman Old Style" w:hAnsi="Bookman Old Style"/>
          <w:b/>
        </w:rPr>
        <w:tab/>
      </w:r>
      <w:proofErr w:type="gramStart"/>
      <w:r w:rsidRPr="000B337A">
        <w:rPr>
          <w:rFonts w:ascii="Bookman Old Style" w:hAnsi="Bookman Old Style"/>
          <w:b/>
          <w:lang w:val="en-US"/>
        </w:rPr>
        <w:t>I</w:t>
      </w:r>
      <w:r w:rsidRPr="000B337A">
        <w:rPr>
          <w:rFonts w:ascii="Bookman Old Style" w:hAnsi="Bookman Old Style"/>
          <w:b/>
        </w:rPr>
        <w:t>. Следите за состоянием электропроводки и электроприборов.</w:t>
      </w:r>
      <w:proofErr w:type="gramEnd"/>
    </w:p>
    <w:p w:rsidR="000B337A" w:rsidRPr="000B337A" w:rsidRDefault="000B337A" w:rsidP="000B337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 xml:space="preserve">систематически проверяйте состояние предохранителей (электросчетчика) при выходе их из строя, заменяйте только калиброванными плавкими вставками и тех </w:t>
      </w:r>
      <w:proofErr w:type="gramStart"/>
      <w:r w:rsidRPr="000B337A">
        <w:rPr>
          <w:rFonts w:ascii="Bookman Old Style" w:hAnsi="Bookman Old Style"/>
        </w:rPr>
        <w:t>номиналов</w:t>
      </w:r>
      <w:proofErr w:type="gramEnd"/>
      <w:r w:rsidRPr="000B337A">
        <w:rPr>
          <w:rFonts w:ascii="Bookman Old Style" w:hAnsi="Bookman Old Style"/>
        </w:rPr>
        <w:t xml:space="preserve"> которые указаны на счетчике.</w:t>
      </w:r>
    </w:p>
    <w:p w:rsidR="000B337A" w:rsidRPr="000B337A" w:rsidRDefault="000B337A" w:rsidP="000B337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 xml:space="preserve">не допускайте перегрузок электросети, включая электроприборы большой мощности или подключая к одной розетке несколько электроприборов </w:t>
      </w:r>
      <w:proofErr w:type="gramStart"/>
      <w:r w:rsidRPr="000B337A">
        <w:rPr>
          <w:rFonts w:ascii="Bookman Old Style" w:hAnsi="Bookman Old Style"/>
        </w:rPr>
        <w:t xml:space="preserve">( </w:t>
      </w:r>
      <w:proofErr w:type="gramEnd"/>
      <w:r w:rsidRPr="000B337A">
        <w:rPr>
          <w:rFonts w:ascii="Bookman Old Style" w:hAnsi="Bookman Old Style"/>
        </w:rPr>
        <w:t>средняя мощность токоведущей части проводки в жилых домах составляет от 500 – 1000 Вт.) В паспорте каждого электроприбора указана потребляемая мощность. При включении их в одну розетку потребляемые мощности приборов складываются. Общая потребляемая мощность электроприборов не должна превышать 1000 Вт.</w:t>
      </w:r>
    </w:p>
    <w:p w:rsidR="000B337A" w:rsidRPr="000B337A" w:rsidRDefault="000B337A" w:rsidP="000B337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не используйте самодельных (кустарных) электроприборов (обогревателей)</w:t>
      </w:r>
    </w:p>
    <w:p w:rsidR="000B337A" w:rsidRPr="000B337A" w:rsidRDefault="000B337A" w:rsidP="000B337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не допускайте скрутки электроприборов, особенно выполненных из разных металлов (медь + алюминий).</w:t>
      </w:r>
    </w:p>
    <w:p w:rsidR="000B337A" w:rsidRPr="000B337A" w:rsidRDefault="000B337A" w:rsidP="000B337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не закрывайте электропроводку обоями, коврами.</w:t>
      </w:r>
    </w:p>
    <w:p w:rsidR="000B337A" w:rsidRPr="000B337A" w:rsidRDefault="000B337A" w:rsidP="000B337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проверяйте сопротивление изоляции токоведущих частей не реже 1 раза в 3 года</w:t>
      </w:r>
      <w:proofErr w:type="gramStart"/>
      <w:r w:rsidRPr="000B337A">
        <w:rPr>
          <w:rFonts w:ascii="Bookman Old Style" w:hAnsi="Bookman Old Style"/>
        </w:rPr>
        <w:t>.</w:t>
      </w:r>
      <w:proofErr w:type="gramEnd"/>
      <w:r w:rsidRPr="000B337A">
        <w:rPr>
          <w:rFonts w:ascii="Bookman Old Style" w:hAnsi="Bookman Old Style"/>
        </w:rPr>
        <w:t xml:space="preserve"> (</w:t>
      </w:r>
      <w:proofErr w:type="gramStart"/>
      <w:r w:rsidRPr="000B337A">
        <w:rPr>
          <w:rFonts w:ascii="Bookman Old Style" w:hAnsi="Bookman Old Style"/>
        </w:rPr>
        <w:t>с</w:t>
      </w:r>
      <w:proofErr w:type="gramEnd"/>
      <w:r w:rsidRPr="000B337A">
        <w:rPr>
          <w:rFonts w:ascii="Bookman Old Style" w:hAnsi="Bookman Old Style"/>
        </w:rPr>
        <w:t xml:space="preserve"> помощью электрика)</w:t>
      </w:r>
    </w:p>
    <w:p w:rsidR="000B337A" w:rsidRPr="000B337A" w:rsidRDefault="000B337A" w:rsidP="000B337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не пользуйтесь поврежденными розетками.</w:t>
      </w:r>
    </w:p>
    <w:p w:rsidR="000B337A" w:rsidRPr="000B337A" w:rsidRDefault="000B337A" w:rsidP="000B337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не допускайте эксплуатацию электропровода и кабеля с поврежденной или потерявшей защитные свойства изоляцией.</w:t>
      </w:r>
    </w:p>
    <w:p w:rsidR="000B337A" w:rsidRPr="000B337A" w:rsidRDefault="000B337A" w:rsidP="000B337A">
      <w:pPr>
        <w:numPr>
          <w:ilvl w:val="0"/>
          <w:numId w:val="17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в местах пересечения электрических проводов и кабелей должны быть заделаны огнестойкими материалами до включения электросети под напряжением.</w:t>
      </w:r>
    </w:p>
    <w:p w:rsidR="000B337A" w:rsidRPr="000B337A" w:rsidRDefault="000B337A" w:rsidP="000B337A">
      <w:pPr>
        <w:ind w:left="360"/>
        <w:jc w:val="both"/>
        <w:rPr>
          <w:rFonts w:ascii="Bookman Old Style" w:hAnsi="Bookman Old Style"/>
          <w:b/>
          <w:u w:val="single"/>
        </w:rPr>
      </w:pPr>
      <w:r w:rsidRPr="000B337A">
        <w:rPr>
          <w:rFonts w:ascii="Bookman Old Style" w:hAnsi="Bookman Old Style"/>
          <w:b/>
        </w:rPr>
        <w:tab/>
      </w:r>
      <w:r w:rsidRPr="000B337A">
        <w:rPr>
          <w:rFonts w:ascii="Bookman Old Style" w:hAnsi="Bookman Old Style"/>
          <w:b/>
          <w:u w:val="single"/>
        </w:rPr>
        <w:t>Если вы не уверены в исправности электрооборудования, электропроводки вызовите электрика.</w:t>
      </w:r>
    </w:p>
    <w:p w:rsidR="000B337A" w:rsidRPr="000B337A" w:rsidRDefault="000B337A" w:rsidP="000B337A">
      <w:pPr>
        <w:jc w:val="both"/>
        <w:rPr>
          <w:rFonts w:ascii="Bookman Old Style" w:hAnsi="Bookman Old Style"/>
          <w:b/>
        </w:rPr>
      </w:pPr>
      <w:r w:rsidRPr="000B337A">
        <w:rPr>
          <w:rFonts w:ascii="Bookman Old Style" w:hAnsi="Bookman Old Style"/>
          <w:b/>
        </w:rPr>
        <w:tab/>
      </w:r>
      <w:r w:rsidRPr="000B337A">
        <w:rPr>
          <w:rFonts w:ascii="Bookman Old Style" w:hAnsi="Bookman Old Style"/>
          <w:b/>
        </w:rPr>
        <w:tab/>
      </w:r>
      <w:r w:rsidRPr="000B337A">
        <w:rPr>
          <w:rFonts w:ascii="Bookman Old Style" w:hAnsi="Bookman Old Style"/>
          <w:b/>
          <w:lang w:val="en-US"/>
        </w:rPr>
        <w:t>II</w:t>
      </w:r>
      <w:r w:rsidRPr="000B337A">
        <w:rPr>
          <w:rFonts w:ascii="Bookman Old Style" w:hAnsi="Bookman Old Style"/>
          <w:b/>
        </w:rPr>
        <w:t>. Порядок эксплуатации отопительных печей</w:t>
      </w:r>
    </w:p>
    <w:p w:rsidR="000B337A" w:rsidRPr="000B337A" w:rsidRDefault="000B337A" w:rsidP="000B337A">
      <w:pPr>
        <w:ind w:left="360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  <w:b/>
        </w:rPr>
        <w:tab/>
      </w:r>
      <w:r w:rsidRPr="000B337A">
        <w:rPr>
          <w:rFonts w:ascii="Bookman Old Style" w:hAnsi="Bookman Old Style"/>
        </w:rPr>
        <w:t>Перед началом отопительного сезона печи должны  быть  проверены и отремонтированы;</w:t>
      </w:r>
    </w:p>
    <w:p w:rsidR="000B337A" w:rsidRPr="000B337A" w:rsidRDefault="000B337A" w:rsidP="000B337A">
      <w:pPr>
        <w:numPr>
          <w:ilvl w:val="0"/>
          <w:numId w:val="18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высота дымовых труб должна быть выше конька кровли не менее чем на 0,5 метра и выше кровли  более высоких пристроенных сооружений;</w:t>
      </w:r>
    </w:p>
    <w:p w:rsidR="000B337A" w:rsidRPr="000B337A" w:rsidRDefault="000B337A" w:rsidP="000B337A">
      <w:pPr>
        <w:numPr>
          <w:ilvl w:val="0"/>
          <w:numId w:val="18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разделка дымовой трубы в месте примыкания к горючим конструкциям должна быть не менее 0,5 метров, а отступ от кирпичной печи до деревянных конструкций не менее 0,32 метра;</w:t>
      </w:r>
    </w:p>
    <w:p w:rsidR="000B337A" w:rsidRPr="000B337A" w:rsidRDefault="000B337A" w:rsidP="000B337A">
      <w:pPr>
        <w:numPr>
          <w:ilvl w:val="0"/>
          <w:numId w:val="18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своевременно очищайте  дымоходы и печи от сажи перед началом, а также в течение всего отопительного сезона не реже одного раза в 3 месяца;</w:t>
      </w:r>
    </w:p>
    <w:p w:rsidR="000B337A" w:rsidRPr="000B337A" w:rsidRDefault="000B337A" w:rsidP="000B337A">
      <w:pPr>
        <w:numPr>
          <w:ilvl w:val="0"/>
          <w:numId w:val="18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необходимо оборудовать трубу искрогасителем;</w:t>
      </w:r>
    </w:p>
    <w:p w:rsidR="000B337A" w:rsidRPr="000B337A" w:rsidRDefault="000B337A" w:rsidP="000B337A">
      <w:pPr>
        <w:numPr>
          <w:ilvl w:val="0"/>
          <w:numId w:val="18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своевременно устраняйте трещины в кладке печей и дымоходов;</w:t>
      </w:r>
    </w:p>
    <w:p w:rsidR="000B337A" w:rsidRPr="000B337A" w:rsidRDefault="000B337A" w:rsidP="000B337A">
      <w:pPr>
        <w:numPr>
          <w:ilvl w:val="0"/>
          <w:numId w:val="18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lastRenderedPageBreak/>
        <w:t xml:space="preserve">проверяйте состояние </w:t>
      </w:r>
      <w:proofErr w:type="spellStart"/>
      <w:r w:rsidRPr="000B337A">
        <w:rPr>
          <w:rFonts w:ascii="Bookman Old Style" w:hAnsi="Bookman Old Style"/>
        </w:rPr>
        <w:t>предтопочного</w:t>
      </w:r>
      <w:proofErr w:type="spellEnd"/>
      <w:r w:rsidRPr="000B337A">
        <w:rPr>
          <w:rFonts w:ascii="Bookman Old Style" w:hAnsi="Bookman Old Style"/>
        </w:rPr>
        <w:t xml:space="preserve"> листа (прибейте металлический лист размером не менее 0,5 </w:t>
      </w:r>
      <w:proofErr w:type="spellStart"/>
      <w:r w:rsidRPr="000B337A">
        <w:rPr>
          <w:rFonts w:ascii="Bookman Old Style" w:hAnsi="Bookman Old Style"/>
        </w:rPr>
        <w:t>х</w:t>
      </w:r>
      <w:proofErr w:type="spellEnd"/>
      <w:r w:rsidRPr="000B337A">
        <w:rPr>
          <w:rFonts w:ascii="Bookman Old Style" w:hAnsi="Bookman Old Style"/>
        </w:rPr>
        <w:t xml:space="preserve"> 0,7 метра);</w:t>
      </w:r>
    </w:p>
    <w:p w:rsidR="000B337A" w:rsidRPr="000B337A" w:rsidRDefault="000B337A" w:rsidP="000B337A">
      <w:pPr>
        <w:numPr>
          <w:ilvl w:val="0"/>
          <w:numId w:val="18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побелите на чердаках дымовые трубы и стены, в которых проходят дымовые каналы;</w:t>
      </w:r>
    </w:p>
    <w:p w:rsidR="000B337A" w:rsidRPr="000B337A" w:rsidRDefault="000B337A" w:rsidP="000B337A">
      <w:pPr>
        <w:numPr>
          <w:ilvl w:val="0"/>
          <w:numId w:val="18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высыпайте золу и шлак в отведенное безопасное место и проливайте водой.</w:t>
      </w:r>
    </w:p>
    <w:p w:rsidR="000B337A" w:rsidRPr="000B337A" w:rsidRDefault="000B337A" w:rsidP="000B337A">
      <w:pPr>
        <w:jc w:val="both"/>
        <w:rPr>
          <w:rFonts w:ascii="Bookman Old Style" w:hAnsi="Bookman Old Style"/>
          <w:b/>
        </w:rPr>
      </w:pPr>
      <w:r w:rsidRPr="000B337A">
        <w:rPr>
          <w:rFonts w:ascii="Bookman Old Style" w:hAnsi="Bookman Old Style"/>
          <w:b/>
        </w:rPr>
        <w:tab/>
      </w:r>
    </w:p>
    <w:p w:rsidR="000B337A" w:rsidRPr="000B337A" w:rsidRDefault="000B337A" w:rsidP="000B337A">
      <w:pPr>
        <w:ind w:left="720"/>
        <w:jc w:val="both"/>
        <w:rPr>
          <w:rFonts w:ascii="Bookman Old Style" w:hAnsi="Bookman Old Style"/>
          <w:b/>
        </w:rPr>
      </w:pPr>
      <w:r w:rsidRPr="000B337A">
        <w:rPr>
          <w:rFonts w:ascii="Bookman Old Style" w:hAnsi="Bookman Old Style"/>
          <w:b/>
        </w:rPr>
        <w:t>При эксплуатации  печного отопления запрещается:</w:t>
      </w:r>
    </w:p>
    <w:p w:rsidR="000B337A" w:rsidRPr="000B337A" w:rsidRDefault="000B337A" w:rsidP="000B337A">
      <w:pPr>
        <w:numPr>
          <w:ilvl w:val="0"/>
          <w:numId w:val="19"/>
        </w:numPr>
        <w:tabs>
          <w:tab w:val="left" w:pos="1080"/>
        </w:tabs>
        <w:spacing w:after="0" w:line="240" w:lineRule="auto"/>
        <w:ind w:firstLine="0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оставлять  без присмотра  топящиеся печи, а также  поручать надзор за ними малолетним детям;</w:t>
      </w:r>
    </w:p>
    <w:p w:rsidR="000B337A" w:rsidRPr="000B337A" w:rsidRDefault="000B337A" w:rsidP="000B337A">
      <w:pPr>
        <w:numPr>
          <w:ilvl w:val="0"/>
          <w:numId w:val="19"/>
        </w:numPr>
        <w:tabs>
          <w:tab w:val="left" w:pos="1080"/>
        </w:tabs>
        <w:spacing w:after="0" w:line="240" w:lineRule="auto"/>
        <w:ind w:firstLine="0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 xml:space="preserve">располагать  топливо, другие горючие  вещества и материалы на </w:t>
      </w:r>
      <w:proofErr w:type="spellStart"/>
      <w:r w:rsidRPr="000B337A">
        <w:rPr>
          <w:rFonts w:ascii="Bookman Old Style" w:hAnsi="Bookman Old Style"/>
        </w:rPr>
        <w:t>предтопочном</w:t>
      </w:r>
      <w:proofErr w:type="spellEnd"/>
      <w:r w:rsidRPr="000B337A">
        <w:rPr>
          <w:rFonts w:ascii="Bookman Old Style" w:hAnsi="Bookman Old Style"/>
        </w:rPr>
        <w:t xml:space="preserve"> листе;</w:t>
      </w:r>
    </w:p>
    <w:p w:rsidR="000B337A" w:rsidRPr="000B337A" w:rsidRDefault="000B337A" w:rsidP="000B337A">
      <w:pPr>
        <w:numPr>
          <w:ilvl w:val="0"/>
          <w:numId w:val="19"/>
        </w:numPr>
        <w:tabs>
          <w:tab w:val="left" w:pos="1080"/>
        </w:tabs>
        <w:spacing w:after="0" w:line="240" w:lineRule="auto"/>
        <w:ind w:firstLine="0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применять для розжига печей  бензин, керосин, дизельное топливо и другие ЛВЖ и ГЖ;</w:t>
      </w:r>
    </w:p>
    <w:p w:rsidR="000B337A" w:rsidRPr="000B337A" w:rsidRDefault="000B337A" w:rsidP="000B337A">
      <w:pPr>
        <w:numPr>
          <w:ilvl w:val="0"/>
          <w:numId w:val="19"/>
        </w:numPr>
        <w:tabs>
          <w:tab w:val="left" w:pos="1080"/>
        </w:tabs>
        <w:spacing w:after="0" w:line="240" w:lineRule="auto"/>
        <w:ind w:firstLine="0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топить углем, коксом и газом печи, не предназначенные для этих видов топлива;</w:t>
      </w:r>
    </w:p>
    <w:p w:rsidR="000B337A" w:rsidRPr="000B337A" w:rsidRDefault="000B337A" w:rsidP="000B337A">
      <w:pPr>
        <w:numPr>
          <w:ilvl w:val="0"/>
          <w:numId w:val="19"/>
        </w:numPr>
        <w:tabs>
          <w:tab w:val="left" w:pos="1080"/>
        </w:tabs>
        <w:spacing w:after="0" w:line="240" w:lineRule="auto"/>
        <w:ind w:firstLine="0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перекаливать печи.</w:t>
      </w:r>
    </w:p>
    <w:p w:rsidR="000B337A" w:rsidRPr="000B337A" w:rsidRDefault="000B337A" w:rsidP="000B337A">
      <w:pPr>
        <w:ind w:left="720"/>
        <w:jc w:val="both"/>
        <w:rPr>
          <w:rFonts w:ascii="Bookman Old Style" w:hAnsi="Bookman Old Style"/>
        </w:rPr>
      </w:pPr>
    </w:p>
    <w:p w:rsidR="000B337A" w:rsidRPr="000B337A" w:rsidRDefault="000B337A" w:rsidP="000B337A">
      <w:pPr>
        <w:ind w:left="720"/>
        <w:jc w:val="both"/>
        <w:rPr>
          <w:rFonts w:ascii="Bookman Old Style" w:hAnsi="Bookman Old Style"/>
          <w:b/>
        </w:rPr>
      </w:pPr>
      <w:r w:rsidRPr="000B337A">
        <w:rPr>
          <w:rFonts w:ascii="Bookman Old Style" w:hAnsi="Bookman Old Style"/>
          <w:b/>
        </w:rPr>
        <w:tab/>
      </w:r>
      <w:r w:rsidRPr="000B337A">
        <w:rPr>
          <w:rFonts w:ascii="Bookman Old Style" w:hAnsi="Bookman Old Style"/>
          <w:b/>
          <w:lang w:val="en-US"/>
        </w:rPr>
        <w:t>III</w:t>
      </w:r>
      <w:r w:rsidRPr="000B337A">
        <w:rPr>
          <w:rFonts w:ascii="Bookman Old Style" w:hAnsi="Bookman Old Style"/>
          <w:b/>
        </w:rPr>
        <w:t xml:space="preserve">. Меры предосторожности при </w:t>
      </w:r>
      <w:proofErr w:type="gramStart"/>
      <w:r w:rsidRPr="000B337A">
        <w:rPr>
          <w:rFonts w:ascii="Bookman Old Style" w:hAnsi="Bookman Old Style"/>
          <w:b/>
        </w:rPr>
        <w:t>обращении  с</w:t>
      </w:r>
      <w:proofErr w:type="gramEnd"/>
      <w:r w:rsidRPr="000B337A">
        <w:rPr>
          <w:rFonts w:ascii="Bookman Old Style" w:hAnsi="Bookman Old Style"/>
          <w:b/>
        </w:rPr>
        <w:t xml:space="preserve"> огнем:</w:t>
      </w:r>
    </w:p>
    <w:p w:rsidR="000B337A" w:rsidRPr="000B337A" w:rsidRDefault="000B337A" w:rsidP="000B337A">
      <w:pPr>
        <w:numPr>
          <w:ilvl w:val="0"/>
          <w:numId w:val="15"/>
        </w:numPr>
        <w:tabs>
          <w:tab w:val="left" w:pos="1080"/>
        </w:tabs>
        <w:spacing w:after="0" w:line="240" w:lineRule="auto"/>
        <w:ind w:firstLine="0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не курите в постели, в сарае, на чердаке, гараже;</w:t>
      </w:r>
    </w:p>
    <w:p w:rsidR="000B337A" w:rsidRPr="000B337A" w:rsidRDefault="000B337A" w:rsidP="000B337A">
      <w:pPr>
        <w:numPr>
          <w:ilvl w:val="0"/>
          <w:numId w:val="15"/>
        </w:numPr>
        <w:tabs>
          <w:tab w:val="left" w:pos="1080"/>
        </w:tabs>
        <w:spacing w:after="0" w:line="240" w:lineRule="auto"/>
        <w:ind w:firstLine="0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 xml:space="preserve">тщательно тушите сигареты, не бросайте их </w:t>
      </w:r>
      <w:proofErr w:type="gramStart"/>
      <w:r w:rsidRPr="000B337A">
        <w:rPr>
          <w:rFonts w:ascii="Bookman Old Style" w:hAnsi="Bookman Old Style"/>
        </w:rPr>
        <w:t>непотушенными</w:t>
      </w:r>
      <w:proofErr w:type="gramEnd"/>
      <w:r w:rsidRPr="000B337A">
        <w:rPr>
          <w:rFonts w:ascii="Bookman Old Style" w:hAnsi="Bookman Old Style"/>
        </w:rPr>
        <w:t>;</w:t>
      </w:r>
    </w:p>
    <w:p w:rsidR="000B337A" w:rsidRPr="000B337A" w:rsidRDefault="000B337A" w:rsidP="000B337A">
      <w:pPr>
        <w:numPr>
          <w:ilvl w:val="0"/>
          <w:numId w:val="15"/>
        </w:numPr>
        <w:tabs>
          <w:tab w:val="left" w:pos="1080"/>
        </w:tabs>
        <w:spacing w:after="0" w:line="240" w:lineRule="auto"/>
        <w:ind w:firstLine="0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не пользуйтесь открытыми  источниками огня после употребления спиртных напитков;</w:t>
      </w:r>
    </w:p>
    <w:p w:rsidR="000B337A" w:rsidRPr="000B337A" w:rsidRDefault="000B337A" w:rsidP="000B337A">
      <w:pPr>
        <w:numPr>
          <w:ilvl w:val="0"/>
          <w:numId w:val="15"/>
        </w:numPr>
        <w:tabs>
          <w:tab w:val="left" w:pos="1080"/>
        </w:tabs>
        <w:spacing w:after="0" w:line="240" w:lineRule="auto"/>
        <w:ind w:firstLine="0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не сжигайте мусор рядом с постройками, а при сухой и ветреной погоде вообще воздержитесь от разведения костров, топки печей, проведение пожароопасных работ;</w:t>
      </w:r>
    </w:p>
    <w:p w:rsidR="000B337A" w:rsidRPr="000B337A" w:rsidRDefault="000B337A" w:rsidP="000B337A">
      <w:pPr>
        <w:numPr>
          <w:ilvl w:val="0"/>
          <w:numId w:val="15"/>
        </w:numPr>
        <w:tabs>
          <w:tab w:val="left" w:pos="1080"/>
        </w:tabs>
        <w:spacing w:after="0" w:line="240" w:lineRule="auto"/>
        <w:ind w:firstLine="0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не пользуйтесь на чердаках жилых и хозяйственных построек керосиновыми  лампами, свечами, спичками;</w:t>
      </w:r>
    </w:p>
    <w:p w:rsidR="000B337A" w:rsidRPr="000B337A" w:rsidRDefault="000B337A" w:rsidP="000B337A">
      <w:pPr>
        <w:numPr>
          <w:ilvl w:val="0"/>
          <w:numId w:val="15"/>
        </w:numPr>
        <w:tabs>
          <w:tab w:val="left" w:pos="1080"/>
        </w:tabs>
        <w:spacing w:after="0" w:line="240" w:lineRule="auto"/>
        <w:ind w:firstLine="0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не оставляйте детей одних и не позволяйте им играть со спичками, зажигалками и т.п.</w:t>
      </w:r>
    </w:p>
    <w:p w:rsidR="000B337A" w:rsidRPr="000B337A" w:rsidRDefault="000B337A" w:rsidP="000B337A">
      <w:pPr>
        <w:tabs>
          <w:tab w:val="left" w:pos="1080"/>
        </w:tabs>
        <w:jc w:val="both"/>
        <w:rPr>
          <w:rFonts w:ascii="Bookman Old Style" w:hAnsi="Bookman Old Style"/>
        </w:rPr>
      </w:pPr>
    </w:p>
    <w:p w:rsidR="000B337A" w:rsidRPr="000B337A" w:rsidRDefault="000B337A" w:rsidP="000B337A">
      <w:pPr>
        <w:ind w:left="360"/>
        <w:jc w:val="both"/>
        <w:rPr>
          <w:rFonts w:ascii="Bookman Old Style" w:hAnsi="Bookman Old Style"/>
          <w:b/>
        </w:rPr>
      </w:pPr>
      <w:r w:rsidRPr="000B337A">
        <w:rPr>
          <w:rFonts w:ascii="Bookman Old Style" w:hAnsi="Bookman Old Style"/>
          <w:b/>
        </w:rPr>
        <w:tab/>
      </w:r>
      <w:r w:rsidRPr="000B337A">
        <w:rPr>
          <w:rFonts w:ascii="Bookman Old Style" w:hAnsi="Bookman Old Style"/>
          <w:b/>
        </w:rPr>
        <w:tab/>
      </w:r>
      <w:r w:rsidRPr="000B337A">
        <w:rPr>
          <w:rFonts w:ascii="Bookman Old Style" w:hAnsi="Bookman Old Style"/>
          <w:b/>
          <w:lang w:val="en-US"/>
        </w:rPr>
        <w:t>IV</w:t>
      </w:r>
      <w:r w:rsidRPr="000B337A">
        <w:rPr>
          <w:rFonts w:ascii="Bookman Old Style" w:hAnsi="Bookman Old Style"/>
          <w:b/>
        </w:rPr>
        <w:t>. Действия населения при пожаре:</w:t>
      </w:r>
    </w:p>
    <w:p w:rsidR="000B337A" w:rsidRPr="000B337A" w:rsidRDefault="000B337A" w:rsidP="000B337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сообщить о пожаре по телефону «112</w:t>
      </w:r>
      <w:bookmarkStart w:id="1" w:name="_GoBack"/>
      <w:bookmarkEnd w:id="1"/>
      <w:r w:rsidRPr="000B337A">
        <w:rPr>
          <w:rFonts w:ascii="Bookman Old Style" w:hAnsi="Bookman Old Style"/>
        </w:rPr>
        <w:t>» (если отсутствует телефон, выйти из дома и криками «Пожар» привлечь внимание прохожих);</w:t>
      </w:r>
    </w:p>
    <w:p w:rsidR="000B337A" w:rsidRPr="000B337A" w:rsidRDefault="000B337A" w:rsidP="000B337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отключить электроэнергию (газ);</w:t>
      </w:r>
    </w:p>
    <w:p w:rsidR="000B337A" w:rsidRPr="000B337A" w:rsidRDefault="000B337A" w:rsidP="000B337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если возгорание небольшое и нет угрозы вашей безопасности, попытайтесь  самостоятельно  его потушить. Желательно в каждом жилом доме иметь огнетушитель (порошковый ил и углекислотный);</w:t>
      </w:r>
    </w:p>
    <w:p w:rsidR="000B337A" w:rsidRPr="000B337A" w:rsidRDefault="000B337A" w:rsidP="000B337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если  пламя не удалось погасить  моментально, сразу покиньте помещение. Закройте  дверь (летом окна), предупредите соседей о пожаре;</w:t>
      </w:r>
    </w:p>
    <w:p w:rsidR="000B337A" w:rsidRPr="000B337A" w:rsidRDefault="000B337A" w:rsidP="000B337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>если невозможно выйти из помещения из-за огня или дыма, то необходимо по возможности намочить одежду или накрыться влажным материалом (одеяло, простынь и т.п.);</w:t>
      </w:r>
    </w:p>
    <w:p w:rsidR="000B337A" w:rsidRPr="000B337A" w:rsidRDefault="000B337A" w:rsidP="000B337A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/>
        </w:rPr>
      </w:pPr>
      <w:r w:rsidRPr="000B337A">
        <w:rPr>
          <w:rFonts w:ascii="Bookman Old Style" w:hAnsi="Bookman Old Style"/>
        </w:rPr>
        <w:t xml:space="preserve">если пути эвакуации перекрыты огнем, то необходимо эвакуироваться через окна (не выше 1-го этажа). </w:t>
      </w:r>
    </w:p>
    <w:p w:rsidR="0095651C" w:rsidRDefault="0095651C" w:rsidP="0095651C">
      <w:pPr>
        <w:pStyle w:val="a4"/>
        <w:rPr>
          <w:rFonts w:ascii="Bookman Old Style" w:hAnsi="Bookman Old Style" w:cs="Times New Roman"/>
        </w:rPr>
      </w:pPr>
    </w:p>
    <w:p w:rsidR="000B337A" w:rsidRDefault="000B337A" w:rsidP="0095651C">
      <w:pPr>
        <w:pStyle w:val="a4"/>
        <w:rPr>
          <w:rFonts w:ascii="Bookman Old Style" w:hAnsi="Bookman Old Style" w:cs="Times New Roman"/>
        </w:rPr>
      </w:pPr>
    </w:p>
    <w:p w:rsidR="000B337A" w:rsidRDefault="000B337A" w:rsidP="0095651C">
      <w:pPr>
        <w:pStyle w:val="a4"/>
        <w:rPr>
          <w:rFonts w:ascii="Bookman Old Style" w:hAnsi="Bookman Old Style" w:cs="Times New Roman"/>
        </w:rPr>
      </w:pPr>
    </w:p>
    <w:p w:rsidR="000B337A" w:rsidRDefault="000B337A" w:rsidP="0095651C">
      <w:pPr>
        <w:pStyle w:val="a4"/>
        <w:rPr>
          <w:rFonts w:ascii="Bookman Old Style" w:hAnsi="Bookman Old Style" w:cs="Times New Roman"/>
        </w:rPr>
      </w:pPr>
    </w:p>
    <w:p w:rsidR="000B337A" w:rsidRDefault="000B337A" w:rsidP="0095651C">
      <w:pPr>
        <w:pStyle w:val="a4"/>
        <w:rPr>
          <w:rFonts w:ascii="Bookman Old Style" w:hAnsi="Bookman Old Style" w:cs="Times New Roman"/>
        </w:rPr>
      </w:pPr>
    </w:p>
    <w:p w:rsidR="000B337A" w:rsidRDefault="000B337A" w:rsidP="0095651C">
      <w:pPr>
        <w:pStyle w:val="a4"/>
        <w:rPr>
          <w:rFonts w:ascii="Bookman Old Style" w:hAnsi="Bookman Old Style" w:cs="Times New Roman"/>
        </w:rPr>
      </w:pPr>
    </w:p>
    <w:p w:rsidR="000B337A" w:rsidRDefault="006E52B0" w:rsidP="0095651C">
      <w:pPr>
        <w:pStyle w:val="a4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lastRenderedPageBreak/>
        <w:drawing>
          <wp:inline distT="0" distB="0" distL="0" distR="0">
            <wp:extent cx="5925185" cy="3559810"/>
            <wp:effectExtent l="19050" t="0" r="0" b="0"/>
            <wp:docPr id="9" name="Рисунок 1" descr="C:\Users\User\AppData\Local\Temp\Rar$DIa0.6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10\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2B0" w:rsidRDefault="006E52B0" w:rsidP="0095651C">
      <w:pPr>
        <w:pStyle w:val="a4"/>
        <w:rPr>
          <w:rFonts w:ascii="Bookman Old Style" w:hAnsi="Bookman Old Style" w:cs="Times New Roman"/>
        </w:rPr>
      </w:pPr>
    </w:p>
    <w:p w:rsidR="006E52B0" w:rsidRDefault="006E52B0" w:rsidP="0095651C">
      <w:pPr>
        <w:pStyle w:val="a4"/>
        <w:rPr>
          <w:rFonts w:ascii="Bookman Old Style" w:hAnsi="Bookman Old Style" w:cs="Times New Roman"/>
        </w:rPr>
      </w:pPr>
    </w:p>
    <w:p w:rsidR="006E52B0" w:rsidRDefault="006E52B0" w:rsidP="0095651C">
      <w:pPr>
        <w:pStyle w:val="a4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drawing>
          <wp:inline distT="0" distB="0" distL="0" distR="0">
            <wp:extent cx="6147562" cy="5315712"/>
            <wp:effectExtent l="19050" t="0" r="5588" b="0"/>
            <wp:docPr id="11" name="Рисунок 3" descr="C:\Users\User\AppData\Local\Temp\Rar$DIa0.100\pozha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00\pozhar_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532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2B0" w:rsidRDefault="006E52B0" w:rsidP="0095651C">
      <w:pPr>
        <w:pStyle w:val="a4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lastRenderedPageBreak/>
        <w:drawing>
          <wp:inline distT="0" distB="0" distL="0" distR="0">
            <wp:extent cx="6156960" cy="8333958"/>
            <wp:effectExtent l="19050" t="0" r="0" b="0"/>
            <wp:docPr id="10" name="Рисунок 2" descr="C:\Users\User\AppData\Local\Temp\Rar$DIa0.161\5d75e98f84db378254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161\5d75e98f84db37825488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833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2B0" w:rsidRDefault="006E52B0" w:rsidP="0095651C">
      <w:pPr>
        <w:pStyle w:val="a4"/>
        <w:rPr>
          <w:rFonts w:ascii="Bookman Old Style" w:hAnsi="Bookman Old Style" w:cs="Times New Roman"/>
        </w:rPr>
      </w:pPr>
    </w:p>
    <w:p w:rsidR="006E52B0" w:rsidRDefault="006E52B0" w:rsidP="0095651C">
      <w:pPr>
        <w:pStyle w:val="a4"/>
        <w:rPr>
          <w:rFonts w:ascii="Bookman Old Style" w:hAnsi="Bookman Old Style" w:cs="Times New Roman"/>
        </w:rPr>
      </w:pPr>
    </w:p>
    <w:p w:rsidR="006E52B0" w:rsidRDefault="006E52B0" w:rsidP="0095651C">
      <w:pPr>
        <w:pStyle w:val="a4"/>
        <w:rPr>
          <w:rFonts w:ascii="Bookman Old Style" w:hAnsi="Bookman Old Style" w:cs="Times New Roman"/>
        </w:rPr>
      </w:pPr>
    </w:p>
    <w:p w:rsidR="006E52B0" w:rsidRDefault="006E52B0" w:rsidP="0095651C">
      <w:pPr>
        <w:pStyle w:val="a4"/>
        <w:rPr>
          <w:rFonts w:ascii="Bookman Old Style" w:hAnsi="Bookman Old Style" w:cs="Times New Roman"/>
        </w:rPr>
      </w:pPr>
    </w:p>
    <w:p w:rsidR="006E52B0" w:rsidRDefault="006E52B0" w:rsidP="0095651C">
      <w:pPr>
        <w:pStyle w:val="a4"/>
        <w:rPr>
          <w:rFonts w:ascii="Bookman Old Style" w:hAnsi="Bookman Old Style" w:cs="Times New Roman"/>
        </w:rPr>
      </w:pPr>
    </w:p>
    <w:p w:rsidR="006E52B0" w:rsidRDefault="006E52B0" w:rsidP="0095651C">
      <w:pPr>
        <w:pStyle w:val="a4"/>
        <w:rPr>
          <w:rFonts w:ascii="Bookman Old Style" w:hAnsi="Bookman Old Style" w:cs="Times New Roman"/>
        </w:rPr>
      </w:pPr>
    </w:p>
    <w:p w:rsidR="006E52B0" w:rsidRPr="006E52B0" w:rsidRDefault="006E52B0" w:rsidP="006E52B0">
      <w:pPr>
        <w:spacing w:after="0" w:line="240" w:lineRule="auto"/>
        <w:jc w:val="center"/>
        <w:rPr>
          <w:rFonts w:ascii="Bookman Old Style" w:hAnsi="Bookman Old Style" w:cs="Times New Roman"/>
          <w:b/>
        </w:rPr>
      </w:pPr>
      <w:r w:rsidRPr="006E52B0">
        <w:rPr>
          <w:rFonts w:ascii="Bookman Old Style" w:hAnsi="Bookman Old Style" w:cs="Times New Roman"/>
          <w:b/>
        </w:rPr>
        <w:lastRenderedPageBreak/>
        <w:t>ОБЪЯВЛЕНИЕ</w:t>
      </w:r>
    </w:p>
    <w:p w:rsidR="006E52B0" w:rsidRPr="006E52B0" w:rsidRDefault="006E52B0" w:rsidP="006E52B0">
      <w:pPr>
        <w:spacing w:after="0" w:line="240" w:lineRule="auto"/>
        <w:jc w:val="center"/>
        <w:rPr>
          <w:rFonts w:ascii="Bookman Old Style" w:hAnsi="Bookman Old Style" w:cs="Times New Roman"/>
        </w:rPr>
      </w:pPr>
    </w:p>
    <w:p w:rsidR="006E52B0" w:rsidRPr="006E52B0" w:rsidRDefault="006E52B0" w:rsidP="006E52B0">
      <w:pPr>
        <w:spacing w:after="0" w:line="240" w:lineRule="auto"/>
        <w:jc w:val="both"/>
        <w:rPr>
          <w:rFonts w:ascii="Bookman Old Style" w:hAnsi="Bookman Old Style" w:cs="Times New Roman"/>
        </w:rPr>
      </w:pPr>
      <w:r w:rsidRPr="006E52B0">
        <w:rPr>
          <w:rFonts w:ascii="Bookman Old Style" w:hAnsi="Bookman Old Style" w:cs="Times New Roman"/>
        </w:rPr>
        <w:t xml:space="preserve">Комиссия по проведению публичных слушаний Элитовского сельсовета Емельяновского района Красноярского края уведомляет, что 02.10.2019 года в 10-00 часов в здании МБУК «Элитовская ЦКС» по адресу: Россия, Красноярский край, Емельяновский район, п. Элита, ул. Заводская д. 14, актовый зал назначаются публичные слушания по вопросам: </w:t>
      </w:r>
    </w:p>
    <w:p w:rsidR="006E52B0" w:rsidRPr="006E52B0" w:rsidRDefault="006E52B0" w:rsidP="006E52B0">
      <w:pPr>
        <w:pStyle w:val="ad"/>
        <w:numPr>
          <w:ilvl w:val="0"/>
          <w:numId w:val="39"/>
        </w:numPr>
        <w:spacing w:after="0" w:line="240" w:lineRule="auto"/>
        <w:ind w:left="0"/>
        <w:jc w:val="both"/>
        <w:rPr>
          <w:rFonts w:ascii="Bookman Old Style" w:hAnsi="Bookman Old Style" w:cs="Times New Roman"/>
        </w:rPr>
      </w:pPr>
      <w:proofErr w:type="gramStart"/>
      <w:r w:rsidRPr="006E52B0">
        <w:rPr>
          <w:rFonts w:ascii="Bookman Old Style" w:hAnsi="Bookman Old Style" w:cs="Times New Roman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6E52B0">
        <w:rPr>
          <w:rFonts w:ascii="Bookman Old Style" w:hAnsi="Bookman Old Style" w:cs="Times New Roman"/>
        </w:rPr>
        <w:t xml:space="preserve"> 24:11:0140102:463, с категорией земель: земли населенных пунктов, разрешенным использованием: для ведения личного хозяйства, общей площадью 990 кв.м., расположенного по адресу: </w:t>
      </w:r>
      <w:proofErr w:type="gramStart"/>
      <w:r w:rsidRPr="006E52B0">
        <w:rPr>
          <w:rFonts w:ascii="Bookman Old Style" w:hAnsi="Bookman Old Style" w:cs="Times New Roman"/>
        </w:rPr>
        <w:t>Россия, Красноярский край, Емельяновский район, сельское поселение Элитовский сельсовет, п. Элита, ул. Первомайская, 40, в части, касающейся уменьшения минимальных отступов от границ земельных участков в целях определения мест допустимого размещения зданий (строений сооружений), за пределами которых запрещено зданий (строений, сооружений) до 0,5 метров с западной стороны при минимальном значении 3 метра;</w:t>
      </w:r>
      <w:proofErr w:type="gramEnd"/>
    </w:p>
    <w:p w:rsidR="006E52B0" w:rsidRPr="006E52B0" w:rsidRDefault="006E52B0" w:rsidP="006E52B0">
      <w:pPr>
        <w:pStyle w:val="ad"/>
        <w:numPr>
          <w:ilvl w:val="0"/>
          <w:numId w:val="39"/>
        </w:numPr>
        <w:spacing w:after="0" w:line="240" w:lineRule="auto"/>
        <w:ind w:left="0"/>
        <w:jc w:val="both"/>
        <w:rPr>
          <w:rFonts w:ascii="Bookman Old Style" w:hAnsi="Bookman Old Style" w:cs="Times New Roman"/>
        </w:rPr>
      </w:pPr>
      <w:proofErr w:type="gramStart"/>
      <w:r w:rsidRPr="006E52B0">
        <w:rPr>
          <w:rFonts w:ascii="Bookman Old Style" w:hAnsi="Bookman Old Style" w:cs="Times New Roman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6E52B0">
        <w:rPr>
          <w:rFonts w:ascii="Bookman Old Style" w:hAnsi="Bookman Old Style" w:cs="Times New Roman"/>
        </w:rPr>
        <w:t xml:space="preserve"> 24:11:0140301:594, с категорией земель: земли населенных пунктов, разрешенным использованием: для ведения личного хозяйства, общей площадью 600 кв.м., расположенного по адресу: </w:t>
      </w:r>
      <w:proofErr w:type="gramStart"/>
      <w:r w:rsidRPr="006E52B0">
        <w:rPr>
          <w:rFonts w:ascii="Bookman Old Style" w:hAnsi="Bookman Old Style" w:cs="Times New Roman"/>
        </w:rPr>
        <w:t>Россия, Красноярский край, Емельяновский район, сельское поселение Элитовский сельсовет, д. Бугачево, ул. Юности, 11а, в части, касающейся уменьшения минимальных отступов от границ земельных участков в целях определения мест допустимого размещения зданий (строений сооружений), за пределами которых запрещено зданий (строений, сооружений) до 1,06 и 1,87 метров с северо-западной стороны при минимальном значении 3 метра;</w:t>
      </w:r>
      <w:proofErr w:type="gramEnd"/>
    </w:p>
    <w:p w:rsidR="006E52B0" w:rsidRPr="006E52B0" w:rsidRDefault="006E52B0" w:rsidP="006E52B0">
      <w:pPr>
        <w:pStyle w:val="ad"/>
        <w:numPr>
          <w:ilvl w:val="0"/>
          <w:numId w:val="39"/>
        </w:numPr>
        <w:spacing w:after="0" w:line="240" w:lineRule="auto"/>
        <w:ind w:left="0"/>
        <w:jc w:val="both"/>
        <w:rPr>
          <w:rFonts w:ascii="Bookman Old Style" w:hAnsi="Bookman Old Style" w:cs="Times New Roman"/>
        </w:rPr>
      </w:pPr>
      <w:proofErr w:type="gramStart"/>
      <w:r w:rsidRPr="006E52B0">
        <w:rPr>
          <w:rFonts w:ascii="Bookman Old Style" w:hAnsi="Bookman Old Style" w:cs="Times New Roman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6E52B0">
        <w:rPr>
          <w:rFonts w:ascii="Bookman Old Style" w:hAnsi="Bookman Old Style" w:cs="Times New Roman"/>
        </w:rPr>
        <w:t xml:space="preserve"> 24:11:0140302:157, с категорией земель: земли населенных пунктов, разрешенным использованием: для ведения личного хозяйства, общей площадью 1242 кв.м., расположенного по адресу: </w:t>
      </w:r>
      <w:proofErr w:type="gramStart"/>
      <w:r w:rsidRPr="006E52B0">
        <w:rPr>
          <w:rFonts w:ascii="Bookman Old Style" w:hAnsi="Bookman Old Style" w:cs="Times New Roman"/>
        </w:rPr>
        <w:t>Россия, Красноярский край, Емельяновский район, сельское поселение Элитовский сельсовет, д. Бугачево, 11, в части, касающейся уменьшения минимальных отступов от границ земельных участков в целях определения мест допустимого размещения зданий (строений сооружений), за пределами которых запрещено зданий (строений, сооружений) до 2,44 метра с южной и до 1,90 метров с северной стороны при минимальном значении 3 метра;</w:t>
      </w:r>
      <w:proofErr w:type="gramEnd"/>
    </w:p>
    <w:p w:rsidR="006E52B0" w:rsidRPr="006E52B0" w:rsidRDefault="006E52B0" w:rsidP="006E52B0">
      <w:pPr>
        <w:spacing w:after="0" w:line="240" w:lineRule="auto"/>
        <w:jc w:val="both"/>
        <w:rPr>
          <w:rFonts w:ascii="Bookman Old Style" w:hAnsi="Bookman Old Style" w:cs="Times New Roman"/>
        </w:rPr>
      </w:pPr>
      <w:r w:rsidRPr="006E52B0">
        <w:rPr>
          <w:rFonts w:ascii="Bookman Old Style" w:hAnsi="Bookman Old Style" w:cs="Times New Roman"/>
        </w:rPr>
        <w:t>Приглашаем всех желающих принять участие в обсуждении вопросов, вынесенных на публичные слушания (при себе иметь документ удостоверяющий личность).</w:t>
      </w:r>
    </w:p>
    <w:p w:rsidR="006E52B0" w:rsidRPr="006E52B0" w:rsidRDefault="006E52B0" w:rsidP="006E52B0">
      <w:pPr>
        <w:spacing w:after="0" w:line="240" w:lineRule="auto"/>
        <w:jc w:val="both"/>
        <w:rPr>
          <w:rFonts w:ascii="Bookman Old Style" w:hAnsi="Bookman Old Style" w:cs="Times New Roman"/>
        </w:rPr>
      </w:pPr>
    </w:p>
    <w:p w:rsidR="006E52B0" w:rsidRPr="006E52B0" w:rsidRDefault="006E52B0" w:rsidP="006E52B0">
      <w:pPr>
        <w:spacing w:after="0" w:line="240" w:lineRule="auto"/>
        <w:jc w:val="both"/>
        <w:rPr>
          <w:rFonts w:ascii="Bookman Old Style" w:hAnsi="Bookman Old Style" w:cs="Times New Roman"/>
        </w:rPr>
      </w:pPr>
    </w:p>
    <w:p w:rsidR="006E52B0" w:rsidRPr="006E52B0" w:rsidRDefault="006E52B0" w:rsidP="006E52B0">
      <w:pPr>
        <w:spacing w:after="0" w:line="240" w:lineRule="auto"/>
        <w:jc w:val="both"/>
        <w:rPr>
          <w:rFonts w:ascii="Bookman Old Style" w:hAnsi="Bookman Old Style" w:cs="Times New Roman"/>
        </w:rPr>
      </w:pPr>
    </w:p>
    <w:p w:rsidR="006E52B0" w:rsidRPr="006E52B0" w:rsidRDefault="006E52B0" w:rsidP="006E52B0">
      <w:pPr>
        <w:spacing w:after="0" w:line="240" w:lineRule="auto"/>
        <w:jc w:val="both"/>
        <w:rPr>
          <w:rFonts w:ascii="Bookman Old Style" w:hAnsi="Bookman Old Style" w:cs="Times New Roman"/>
        </w:rPr>
      </w:pPr>
    </w:p>
    <w:p w:rsidR="006E52B0" w:rsidRPr="006E52B0" w:rsidRDefault="006E52B0" w:rsidP="006E52B0">
      <w:pPr>
        <w:spacing w:after="0" w:line="240" w:lineRule="auto"/>
        <w:jc w:val="both"/>
        <w:rPr>
          <w:rFonts w:ascii="Bookman Old Style" w:hAnsi="Bookman Old Style" w:cs="Times New Roman"/>
        </w:rPr>
      </w:pPr>
    </w:p>
    <w:p w:rsidR="006E52B0" w:rsidRPr="006E52B0" w:rsidRDefault="006E52B0" w:rsidP="006E52B0">
      <w:pPr>
        <w:spacing w:after="0" w:line="240" w:lineRule="auto"/>
        <w:jc w:val="both"/>
        <w:rPr>
          <w:rFonts w:ascii="Bookman Old Style" w:hAnsi="Bookman Old Style" w:cs="Times New Roman"/>
        </w:rPr>
      </w:pPr>
      <w:r w:rsidRPr="006E52B0">
        <w:rPr>
          <w:rFonts w:ascii="Bookman Old Style" w:hAnsi="Bookman Old Style" w:cs="Times New Roman"/>
        </w:rPr>
        <w:t xml:space="preserve">Секретарь комиссии </w:t>
      </w:r>
      <w:proofErr w:type="gramStart"/>
      <w:r w:rsidRPr="006E52B0">
        <w:rPr>
          <w:rFonts w:ascii="Bookman Old Style" w:hAnsi="Bookman Old Style" w:cs="Times New Roman"/>
        </w:rPr>
        <w:t>по</w:t>
      </w:r>
      <w:proofErr w:type="gramEnd"/>
    </w:p>
    <w:p w:rsidR="006E52B0" w:rsidRPr="006E52B0" w:rsidRDefault="006E52B0" w:rsidP="006E52B0">
      <w:pPr>
        <w:spacing w:after="0" w:line="240" w:lineRule="auto"/>
        <w:jc w:val="both"/>
        <w:rPr>
          <w:rFonts w:ascii="Bookman Old Style" w:hAnsi="Bookman Old Style" w:cs="Times New Roman"/>
        </w:rPr>
      </w:pPr>
      <w:r w:rsidRPr="006E52B0">
        <w:rPr>
          <w:rFonts w:ascii="Bookman Old Style" w:hAnsi="Bookman Old Style" w:cs="Times New Roman"/>
        </w:rPr>
        <w:t xml:space="preserve">проведению публичных слушаний             </w:t>
      </w:r>
      <w:r>
        <w:rPr>
          <w:rFonts w:ascii="Bookman Old Style" w:hAnsi="Bookman Old Style" w:cs="Times New Roman"/>
        </w:rPr>
        <w:t xml:space="preserve">                                           </w:t>
      </w:r>
      <w:r w:rsidRPr="006E52B0">
        <w:rPr>
          <w:rFonts w:ascii="Bookman Old Style" w:hAnsi="Bookman Old Style" w:cs="Times New Roman"/>
        </w:rPr>
        <w:t xml:space="preserve"> Е.Ю. </w:t>
      </w:r>
      <w:proofErr w:type="spellStart"/>
      <w:r w:rsidRPr="006E52B0">
        <w:rPr>
          <w:rFonts w:ascii="Bookman Old Style" w:hAnsi="Bookman Old Style" w:cs="Times New Roman"/>
        </w:rPr>
        <w:t>Яссер</w:t>
      </w:r>
      <w:proofErr w:type="spellEnd"/>
    </w:p>
    <w:p w:rsidR="006E52B0" w:rsidRPr="00496684" w:rsidRDefault="006E52B0" w:rsidP="006E52B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E52B0" w:rsidRPr="000B337A" w:rsidRDefault="006E52B0" w:rsidP="0095651C">
      <w:pPr>
        <w:pStyle w:val="a4"/>
        <w:rPr>
          <w:rFonts w:ascii="Bookman Old Style" w:hAnsi="Bookman Old Style" w:cs="Times New Roman"/>
        </w:rPr>
      </w:pPr>
    </w:p>
    <w:p w:rsidR="00966F37" w:rsidRPr="002548A2" w:rsidRDefault="00966F37" w:rsidP="00966F37">
      <w:pPr>
        <w:pStyle w:val="ConsPlusNormal"/>
        <w:jc w:val="right"/>
        <w:rPr>
          <w:rFonts w:ascii="Bookman Old Style" w:hAnsi="Bookman Old Style"/>
          <w:b/>
          <w:szCs w:val="22"/>
        </w:rPr>
      </w:pPr>
    </w:p>
    <w:p w:rsidR="00000292" w:rsidRPr="0007419A" w:rsidRDefault="00F1495F" w:rsidP="00000292">
      <w:pPr>
        <w:rPr>
          <w:rFonts w:ascii="Bookman Old Style" w:hAnsi="Bookman Old Style"/>
        </w:rPr>
      </w:pPr>
      <w:r w:rsidRPr="00F1495F">
        <w:rPr>
          <w:rFonts w:ascii="Bookman Old Style" w:hAnsi="Bookman Old Style"/>
          <w:b/>
          <w:noProof/>
          <w:lang w:eastAsia="ru-RU"/>
        </w:rPr>
        <w:pict>
          <v:line id="Прямая соединительная линия 124" o:spid="_x0000_s103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" strokecolor="#17375e" strokeweight="2.25pt">
            <v:stroke dashstyle="1 1"/>
          </v:line>
        </w:pic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  <w:b/>
        </w:rPr>
      </w:pPr>
      <w:r w:rsidRPr="0007419A">
        <w:rPr>
          <w:rFonts w:ascii="Bookman Old Style" w:hAnsi="Bookman Old Style" w:cs="Times New Roman"/>
        </w:rPr>
        <w:t xml:space="preserve">Главный редактор: </w:t>
      </w:r>
      <w:r w:rsidR="00EC752B" w:rsidRPr="0007419A">
        <w:rPr>
          <w:rFonts w:ascii="Bookman Old Style" w:hAnsi="Bookman Old Style" w:cs="Times New Roman"/>
        </w:rPr>
        <w:t>Чистанова А.А.</w: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</w:rPr>
      </w:pPr>
      <w:r w:rsidRPr="0007419A">
        <w:rPr>
          <w:rFonts w:ascii="Bookman Old Style" w:hAnsi="Bookman Old Style" w:cs="Times New Roman"/>
        </w:rPr>
        <w:t>Газета выходит один раз в месяц, бесплатно</w:t>
      </w:r>
    </w:p>
    <w:p w:rsidR="00A87E17" w:rsidRPr="0007419A" w:rsidRDefault="00A87E17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87E17" w:rsidRPr="0007419A" w:rsidRDefault="00EC752B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>ул. Заводская, д. 18</w:t>
      </w:r>
    </w:p>
    <w:p w:rsidR="0037302A" w:rsidRPr="0007419A" w:rsidRDefault="00A87E17">
      <w:pPr>
        <w:pStyle w:val="a4"/>
        <w:rPr>
          <w:rFonts w:ascii="Bookman Old Style" w:hAnsi="Bookman Old Style"/>
          <w:b/>
        </w:rPr>
      </w:pPr>
      <w:r w:rsidRPr="0007419A">
        <w:rPr>
          <w:rFonts w:ascii="Bookman Old Style" w:hAnsi="Bookman Old Style"/>
        </w:rPr>
        <w:t xml:space="preserve">Звоните нам:  </w:t>
      </w:r>
      <w:r w:rsidRPr="0007419A">
        <w:rPr>
          <w:rFonts w:ascii="Bookman Old Style" w:hAnsi="Bookman Old Style"/>
          <w:b/>
        </w:rPr>
        <w:t xml:space="preserve">8 391 33 294 </w:t>
      </w:r>
      <w:r w:rsidR="00437BFE">
        <w:rPr>
          <w:rFonts w:ascii="Bookman Old Style" w:hAnsi="Bookman Old Style"/>
          <w:b/>
        </w:rPr>
        <w:t>29</w:t>
      </w:r>
      <w:r w:rsidRPr="0007419A">
        <w:rPr>
          <w:rFonts w:ascii="Bookman Old Style" w:hAnsi="Bookman Old Style"/>
        </w:rPr>
        <w:t xml:space="preserve">, </w:t>
      </w:r>
      <w:proofErr w:type="spellStart"/>
      <w:r w:rsidRPr="0007419A">
        <w:rPr>
          <w:rFonts w:ascii="Bookman Old Style" w:hAnsi="Bookman Old Style"/>
        </w:rPr>
        <w:t>эл</w:t>
      </w:r>
      <w:proofErr w:type="spellEnd"/>
      <w:r w:rsidRPr="0007419A">
        <w:rPr>
          <w:rFonts w:ascii="Bookman Old Style" w:hAnsi="Bookman Old Style"/>
        </w:rPr>
        <w:t xml:space="preserve">. почта: </w:t>
      </w:r>
      <w:proofErr w:type="spellStart"/>
      <w:r w:rsidR="00EC752B" w:rsidRPr="0007419A">
        <w:rPr>
          <w:rFonts w:ascii="Bookman Old Style" w:hAnsi="Bookman Old Style"/>
          <w:b/>
        </w:rPr>
        <w:t>elit</w:t>
      </w:r>
      <w:proofErr w:type="spellEnd"/>
      <w:r w:rsidR="00EC752B" w:rsidRPr="0007419A">
        <w:rPr>
          <w:rFonts w:ascii="Bookman Old Style" w:hAnsi="Bookman Old Style"/>
          <w:b/>
          <w:lang w:val="en-US"/>
        </w:rPr>
        <w:t>a</w:t>
      </w:r>
      <w:r w:rsidR="00EC752B" w:rsidRPr="0007419A">
        <w:rPr>
          <w:rFonts w:ascii="Bookman Old Style" w:hAnsi="Bookman Old Style"/>
          <w:b/>
        </w:rPr>
        <w:t>_</w:t>
      </w:r>
      <w:proofErr w:type="spellStart"/>
      <w:r w:rsidR="00EC752B" w:rsidRPr="0007419A">
        <w:rPr>
          <w:rFonts w:ascii="Bookman Old Style" w:hAnsi="Bookman Old Style"/>
          <w:b/>
          <w:lang w:val="en-US"/>
        </w:rPr>
        <w:t>krs</w:t>
      </w:r>
      <w:proofErr w:type="spellEnd"/>
      <w:r w:rsidRPr="0007419A">
        <w:rPr>
          <w:rFonts w:ascii="Bookman Old Style" w:hAnsi="Bookman Old Style"/>
          <w:b/>
        </w:rPr>
        <w:t>@</w:t>
      </w:r>
      <w:proofErr w:type="spellStart"/>
      <w:r w:rsidRPr="0007419A">
        <w:rPr>
          <w:rFonts w:ascii="Bookman Old Style" w:hAnsi="Bookman Old Style"/>
          <w:b/>
        </w:rPr>
        <w:t>mail.ru</w:t>
      </w:r>
      <w:proofErr w:type="spellEnd"/>
    </w:p>
    <w:sectPr w:rsidR="0037302A" w:rsidRPr="0007419A" w:rsidSect="007F07DE">
      <w:headerReference w:type="default" r:id="rId17"/>
      <w:footerReference w:type="default" r:id="rId18"/>
      <w:pgSz w:w="11906" w:h="16838"/>
      <w:pgMar w:top="993" w:right="1133" w:bottom="1135" w:left="1077" w:header="142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583" w:rsidRDefault="000F7583" w:rsidP="00694650">
      <w:pPr>
        <w:spacing w:after="0" w:line="240" w:lineRule="auto"/>
      </w:pPr>
      <w:r>
        <w:separator/>
      </w:r>
    </w:p>
  </w:endnote>
  <w:endnote w:type="continuationSeparator" w:id="1">
    <w:p w:rsidR="000F7583" w:rsidRDefault="000F7583" w:rsidP="0069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04180"/>
      <w:docPartObj>
        <w:docPartGallery w:val="Page Numbers (Bottom of Page)"/>
        <w:docPartUnique/>
      </w:docPartObj>
    </w:sdtPr>
    <w:sdtContent>
      <w:p w:rsidR="000F7583" w:rsidRDefault="000F7583">
        <w:pPr>
          <w:pStyle w:val="a8"/>
          <w:jc w:val="right"/>
        </w:pPr>
        <w:fldSimple w:instr=" PAGE   \* MERGEFORMAT ">
          <w:r w:rsidR="007D405B">
            <w:rPr>
              <w:noProof/>
            </w:rPr>
            <w:t>18</w:t>
          </w:r>
        </w:fldSimple>
      </w:p>
    </w:sdtContent>
  </w:sdt>
  <w:p w:rsidR="000F7583" w:rsidRDefault="000F758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583" w:rsidRDefault="000F7583" w:rsidP="00694650">
      <w:pPr>
        <w:spacing w:after="0" w:line="240" w:lineRule="auto"/>
      </w:pPr>
      <w:r>
        <w:separator/>
      </w:r>
    </w:p>
  </w:footnote>
  <w:footnote w:type="continuationSeparator" w:id="1">
    <w:p w:rsidR="000F7583" w:rsidRDefault="000F7583" w:rsidP="00694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583" w:rsidRDefault="000F7583">
    <w:pPr>
      <w:pStyle w:val="a6"/>
      <w:jc w:val="center"/>
    </w:pPr>
  </w:p>
  <w:p w:rsidR="000F7583" w:rsidRDefault="000F758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CE5F68"/>
    <w:multiLevelType w:val="hybridMultilevel"/>
    <w:tmpl w:val="3BFEF398"/>
    <w:lvl w:ilvl="0" w:tplc="81F29554">
      <w:start w:val="1"/>
      <w:numFmt w:val="decimal"/>
      <w:lvlText w:val="%1."/>
      <w:lvlJc w:val="left"/>
      <w:pPr>
        <w:ind w:left="-3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5" w:hanging="360"/>
      </w:pPr>
    </w:lvl>
    <w:lvl w:ilvl="2" w:tplc="0419001B" w:tentative="1">
      <w:start w:val="1"/>
      <w:numFmt w:val="lowerRoman"/>
      <w:lvlText w:val="%3."/>
      <w:lvlJc w:val="right"/>
      <w:pPr>
        <w:ind w:left="1115" w:hanging="180"/>
      </w:pPr>
    </w:lvl>
    <w:lvl w:ilvl="3" w:tplc="0419000F" w:tentative="1">
      <w:start w:val="1"/>
      <w:numFmt w:val="decimal"/>
      <w:lvlText w:val="%4."/>
      <w:lvlJc w:val="left"/>
      <w:pPr>
        <w:ind w:left="1835" w:hanging="360"/>
      </w:pPr>
    </w:lvl>
    <w:lvl w:ilvl="4" w:tplc="04190019" w:tentative="1">
      <w:start w:val="1"/>
      <w:numFmt w:val="lowerLetter"/>
      <w:lvlText w:val="%5."/>
      <w:lvlJc w:val="left"/>
      <w:pPr>
        <w:ind w:left="2555" w:hanging="360"/>
      </w:pPr>
    </w:lvl>
    <w:lvl w:ilvl="5" w:tplc="0419001B" w:tentative="1">
      <w:start w:val="1"/>
      <w:numFmt w:val="lowerRoman"/>
      <w:lvlText w:val="%6."/>
      <w:lvlJc w:val="right"/>
      <w:pPr>
        <w:ind w:left="3275" w:hanging="180"/>
      </w:pPr>
    </w:lvl>
    <w:lvl w:ilvl="6" w:tplc="0419000F" w:tentative="1">
      <w:start w:val="1"/>
      <w:numFmt w:val="decimal"/>
      <w:lvlText w:val="%7."/>
      <w:lvlJc w:val="left"/>
      <w:pPr>
        <w:ind w:left="3995" w:hanging="360"/>
      </w:pPr>
    </w:lvl>
    <w:lvl w:ilvl="7" w:tplc="04190019" w:tentative="1">
      <w:start w:val="1"/>
      <w:numFmt w:val="lowerLetter"/>
      <w:lvlText w:val="%8."/>
      <w:lvlJc w:val="left"/>
      <w:pPr>
        <w:ind w:left="4715" w:hanging="360"/>
      </w:pPr>
    </w:lvl>
    <w:lvl w:ilvl="8" w:tplc="0419001B" w:tentative="1">
      <w:start w:val="1"/>
      <w:numFmt w:val="lowerRoman"/>
      <w:lvlText w:val="%9."/>
      <w:lvlJc w:val="right"/>
      <w:pPr>
        <w:ind w:left="5435" w:hanging="180"/>
      </w:pPr>
    </w:lvl>
  </w:abstractNum>
  <w:abstractNum w:abstractNumId="3">
    <w:nsid w:val="037A0130"/>
    <w:multiLevelType w:val="hybridMultilevel"/>
    <w:tmpl w:val="A1526B12"/>
    <w:lvl w:ilvl="0" w:tplc="326A98D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036AB"/>
    <w:multiLevelType w:val="hybridMultilevel"/>
    <w:tmpl w:val="19BE0E9A"/>
    <w:lvl w:ilvl="0" w:tplc="C2C6B840">
      <w:start w:val="4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cs="Times New Roman" w:hint="default"/>
      </w:rPr>
    </w:lvl>
  </w:abstractNum>
  <w:abstractNum w:abstractNumId="5">
    <w:nsid w:val="06A76049"/>
    <w:multiLevelType w:val="multilevel"/>
    <w:tmpl w:val="1B481310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08D50C17"/>
    <w:multiLevelType w:val="hybridMultilevel"/>
    <w:tmpl w:val="265ABA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0A0047A8"/>
    <w:multiLevelType w:val="hybridMultilevel"/>
    <w:tmpl w:val="8C7C05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A767F2E"/>
    <w:multiLevelType w:val="hybridMultilevel"/>
    <w:tmpl w:val="B59E1970"/>
    <w:lvl w:ilvl="0" w:tplc="23562210">
      <w:start w:val="1"/>
      <w:numFmt w:val="decimal"/>
      <w:lvlText w:val="%1."/>
      <w:lvlJc w:val="left"/>
      <w:pPr>
        <w:ind w:left="915" w:hanging="375"/>
      </w:pPr>
      <w:rPr>
        <w:rFonts w:ascii="Arial" w:eastAsiaTheme="minorHAnsi" w:hAnsi="Arial" w:cs="Arial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0A8B2967"/>
    <w:multiLevelType w:val="multilevel"/>
    <w:tmpl w:val="B26E95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0B920FC6"/>
    <w:multiLevelType w:val="hybridMultilevel"/>
    <w:tmpl w:val="2A127BC0"/>
    <w:lvl w:ilvl="0" w:tplc="35624AA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C596E5E"/>
    <w:multiLevelType w:val="hybridMultilevel"/>
    <w:tmpl w:val="4AAAB4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885098"/>
    <w:multiLevelType w:val="singleLevel"/>
    <w:tmpl w:val="34E20FDC"/>
    <w:lvl w:ilvl="0">
      <w:start w:val="1"/>
      <w:numFmt w:val="decimal"/>
      <w:lvlText w:val="3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13">
    <w:nsid w:val="14292507"/>
    <w:multiLevelType w:val="hybridMultilevel"/>
    <w:tmpl w:val="B3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9A571EE"/>
    <w:multiLevelType w:val="singleLevel"/>
    <w:tmpl w:val="176E4BB8"/>
    <w:lvl w:ilvl="0">
      <w:start w:val="1"/>
      <w:numFmt w:val="decimal"/>
      <w:lvlText w:val="2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6">
    <w:nsid w:val="21822BF0"/>
    <w:multiLevelType w:val="multilevel"/>
    <w:tmpl w:val="FF82B1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>
    <w:nsid w:val="244B0089"/>
    <w:multiLevelType w:val="singleLevel"/>
    <w:tmpl w:val="56821834"/>
    <w:lvl w:ilvl="0">
      <w:start w:val="3"/>
      <w:numFmt w:val="decimal"/>
      <w:lvlText w:val="4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8">
    <w:nsid w:val="250D2E78"/>
    <w:multiLevelType w:val="hybridMultilevel"/>
    <w:tmpl w:val="BDBC7FA0"/>
    <w:lvl w:ilvl="0" w:tplc="17FC88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CF14872"/>
    <w:multiLevelType w:val="hybridMultilevel"/>
    <w:tmpl w:val="F104D4F2"/>
    <w:lvl w:ilvl="0" w:tplc="563A456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AB1A90"/>
    <w:multiLevelType w:val="hybridMultilevel"/>
    <w:tmpl w:val="B222680C"/>
    <w:lvl w:ilvl="0" w:tplc="55782C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F0C2C68"/>
    <w:multiLevelType w:val="hybridMultilevel"/>
    <w:tmpl w:val="A44A5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BB2BA4"/>
    <w:multiLevelType w:val="singleLevel"/>
    <w:tmpl w:val="C2E8C34E"/>
    <w:lvl w:ilvl="0">
      <w:start w:val="2"/>
      <w:numFmt w:val="decimal"/>
      <w:lvlText w:val="1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24">
    <w:nsid w:val="31E43646"/>
    <w:multiLevelType w:val="hybridMultilevel"/>
    <w:tmpl w:val="3C6EC056"/>
    <w:lvl w:ilvl="0" w:tplc="55782C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D07DFF"/>
    <w:multiLevelType w:val="hybridMultilevel"/>
    <w:tmpl w:val="3C6EC056"/>
    <w:lvl w:ilvl="0" w:tplc="55782C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5D199F"/>
    <w:multiLevelType w:val="singleLevel"/>
    <w:tmpl w:val="2ED4001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7">
    <w:nsid w:val="35787A09"/>
    <w:multiLevelType w:val="hybridMultilevel"/>
    <w:tmpl w:val="0C1CD4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36953DB2"/>
    <w:multiLevelType w:val="multilevel"/>
    <w:tmpl w:val="6AF6C2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377C59DF"/>
    <w:multiLevelType w:val="hybridMultilevel"/>
    <w:tmpl w:val="F1A6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D554B3"/>
    <w:multiLevelType w:val="multilevel"/>
    <w:tmpl w:val="0290917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1">
    <w:nsid w:val="427E13B5"/>
    <w:multiLevelType w:val="hybridMultilevel"/>
    <w:tmpl w:val="1452D2A0"/>
    <w:lvl w:ilvl="0" w:tplc="55782C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92844C8"/>
    <w:multiLevelType w:val="multilevel"/>
    <w:tmpl w:val="C3981B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BDA400A"/>
    <w:multiLevelType w:val="hybridMultilevel"/>
    <w:tmpl w:val="3E6AC284"/>
    <w:lvl w:ilvl="0" w:tplc="C95A0354">
      <w:start w:val="1"/>
      <w:numFmt w:val="decimal"/>
      <w:lvlText w:val="1.%1."/>
      <w:lvlJc w:val="left"/>
      <w:pPr>
        <w:ind w:left="1778" w:hanging="360"/>
      </w:pPr>
      <w:rPr>
        <w:b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decimal"/>
      <w:lvlText w:val="%3."/>
      <w:lvlJc w:val="left"/>
      <w:pPr>
        <w:tabs>
          <w:tab w:val="num" w:pos="3578"/>
        </w:tabs>
        <w:ind w:left="3578" w:hanging="360"/>
      </w:pPr>
    </w:lvl>
    <w:lvl w:ilvl="3" w:tplc="0419000F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>
      <w:start w:val="1"/>
      <w:numFmt w:val="decimal"/>
      <w:lvlText w:val="%5."/>
      <w:lvlJc w:val="left"/>
      <w:pPr>
        <w:tabs>
          <w:tab w:val="num" w:pos="5018"/>
        </w:tabs>
        <w:ind w:left="5018" w:hanging="360"/>
      </w:pPr>
    </w:lvl>
    <w:lvl w:ilvl="5" w:tplc="0419001B">
      <w:start w:val="1"/>
      <w:numFmt w:val="decimal"/>
      <w:lvlText w:val="%6."/>
      <w:lvlJc w:val="left"/>
      <w:pPr>
        <w:tabs>
          <w:tab w:val="num" w:pos="5738"/>
        </w:tabs>
        <w:ind w:left="5738" w:hanging="360"/>
      </w:pPr>
    </w:lvl>
    <w:lvl w:ilvl="6" w:tplc="0419000F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>
      <w:start w:val="1"/>
      <w:numFmt w:val="decimal"/>
      <w:lvlText w:val="%8."/>
      <w:lvlJc w:val="left"/>
      <w:pPr>
        <w:tabs>
          <w:tab w:val="num" w:pos="7178"/>
        </w:tabs>
        <w:ind w:left="717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898"/>
        </w:tabs>
        <w:ind w:left="7898" w:hanging="360"/>
      </w:pPr>
    </w:lvl>
  </w:abstractNum>
  <w:abstractNum w:abstractNumId="34">
    <w:nsid w:val="4F9979CE"/>
    <w:multiLevelType w:val="hybridMultilevel"/>
    <w:tmpl w:val="638A3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66F368C"/>
    <w:multiLevelType w:val="multilevel"/>
    <w:tmpl w:val="B634566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36">
    <w:nsid w:val="58DC41B0"/>
    <w:multiLevelType w:val="hybridMultilevel"/>
    <w:tmpl w:val="5CB4D910"/>
    <w:lvl w:ilvl="0" w:tplc="BC187FDA">
      <w:start w:val="1"/>
      <w:numFmt w:val="decimal"/>
      <w:lvlText w:val="%1."/>
      <w:lvlJc w:val="left"/>
      <w:pPr>
        <w:ind w:left="1123" w:hanging="55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7">
    <w:nsid w:val="59D040E2"/>
    <w:multiLevelType w:val="singleLevel"/>
    <w:tmpl w:val="CF5A3FD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8">
    <w:nsid w:val="5BE9521E"/>
    <w:multiLevelType w:val="singleLevel"/>
    <w:tmpl w:val="2DE03DC0"/>
    <w:lvl w:ilvl="0">
      <w:start w:val="1"/>
      <w:numFmt w:val="decimal"/>
      <w:lvlText w:val="%1)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39">
    <w:nsid w:val="694B3C28"/>
    <w:multiLevelType w:val="hybridMultilevel"/>
    <w:tmpl w:val="3A6829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>
    <w:nsid w:val="6E3B19F9"/>
    <w:multiLevelType w:val="multilevel"/>
    <w:tmpl w:val="25987FD2"/>
    <w:lvl w:ilvl="0">
      <w:start w:val="9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6FF546F8"/>
    <w:multiLevelType w:val="singleLevel"/>
    <w:tmpl w:val="D57E00AC"/>
    <w:lvl w:ilvl="0">
      <w:start w:val="2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42">
    <w:nsid w:val="7A18502E"/>
    <w:multiLevelType w:val="multilevel"/>
    <w:tmpl w:val="1FBE47B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3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F90905"/>
    <w:multiLevelType w:val="hybridMultilevel"/>
    <w:tmpl w:val="8CBC9A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29"/>
  </w:num>
  <w:num w:numId="4">
    <w:abstractNumId w:val="38"/>
  </w:num>
  <w:num w:numId="5">
    <w:abstractNumId w:val="23"/>
  </w:num>
  <w:num w:numId="6">
    <w:abstractNumId w:val="15"/>
  </w:num>
  <w:num w:numId="7">
    <w:abstractNumId w:val="12"/>
  </w:num>
  <w:num w:numId="8">
    <w:abstractNumId w:val="41"/>
  </w:num>
  <w:num w:numId="9">
    <w:abstractNumId w:val="17"/>
  </w:num>
  <w:num w:numId="10">
    <w:abstractNumId w:val="37"/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4"/>
  </w:num>
  <w:num w:numId="14">
    <w:abstractNumId w:val="10"/>
  </w:num>
  <w:num w:numId="15">
    <w:abstractNumId w:val="44"/>
  </w:num>
  <w:num w:numId="16">
    <w:abstractNumId w:val="34"/>
  </w:num>
  <w:num w:numId="17">
    <w:abstractNumId w:val="27"/>
  </w:num>
  <w:num w:numId="18">
    <w:abstractNumId w:val="6"/>
  </w:num>
  <w:num w:numId="19">
    <w:abstractNumId w:val="7"/>
  </w:num>
  <w:num w:numId="20">
    <w:abstractNumId w:val="39"/>
  </w:num>
  <w:num w:numId="21">
    <w:abstractNumId w:val="3"/>
  </w:num>
  <w:num w:numId="22">
    <w:abstractNumId w:val="30"/>
  </w:num>
  <w:num w:numId="23">
    <w:abstractNumId w:val="9"/>
  </w:num>
  <w:num w:numId="24">
    <w:abstractNumId w:val="2"/>
  </w:num>
  <w:num w:numId="25">
    <w:abstractNumId w:val="26"/>
  </w:num>
  <w:num w:numId="26">
    <w:abstractNumId w:val="28"/>
  </w:num>
  <w:num w:numId="27">
    <w:abstractNumId w:val="35"/>
  </w:num>
  <w:num w:numId="28">
    <w:abstractNumId w:val="22"/>
  </w:num>
  <w:num w:numId="29">
    <w:abstractNumId w:val="42"/>
  </w:num>
  <w:num w:numId="30">
    <w:abstractNumId w:val="19"/>
  </w:num>
  <w:num w:numId="31">
    <w:abstractNumId w:val="16"/>
  </w:num>
  <w:num w:numId="32">
    <w:abstractNumId w:val="43"/>
  </w:num>
  <w:num w:numId="33">
    <w:abstractNumId w:val="1"/>
  </w:num>
  <w:num w:numId="34">
    <w:abstractNumId w:val="14"/>
  </w:num>
  <w:num w:numId="35">
    <w:abstractNumId w:val="20"/>
  </w:num>
  <w:num w:numId="36">
    <w:abstractNumId w:val="32"/>
  </w:num>
  <w:num w:numId="37">
    <w:abstractNumId w:val="5"/>
  </w:num>
  <w:num w:numId="38">
    <w:abstractNumId w:val="40"/>
  </w:num>
  <w:num w:numId="39">
    <w:abstractNumId w:val="21"/>
  </w:num>
  <w:num w:numId="40">
    <w:abstractNumId w:val="36"/>
  </w:num>
  <w:num w:numId="41">
    <w:abstractNumId w:val="31"/>
  </w:num>
  <w:num w:numId="42">
    <w:abstractNumId w:val="25"/>
  </w:num>
  <w:num w:numId="43">
    <w:abstractNumId w:val="24"/>
  </w:num>
  <w:num w:numId="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55649"/>
  </w:hdrShapeDefaults>
  <w:footnotePr>
    <w:footnote w:id="0"/>
    <w:footnote w:id="1"/>
  </w:footnotePr>
  <w:endnotePr>
    <w:endnote w:id="0"/>
    <w:endnote w:id="1"/>
  </w:endnotePr>
  <w:compat/>
  <w:rsids>
    <w:rsidRoot w:val="00D47EE5"/>
    <w:rsid w:val="00000292"/>
    <w:rsid w:val="00010887"/>
    <w:rsid w:val="00013F44"/>
    <w:rsid w:val="00016960"/>
    <w:rsid w:val="000228A5"/>
    <w:rsid w:val="000516E8"/>
    <w:rsid w:val="00071142"/>
    <w:rsid w:val="00071E60"/>
    <w:rsid w:val="0007419A"/>
    <w:rsid w:val="00074E85"/>
    <w:rsid w:val="00075480"/>
    <w:rsid w:val="00085B0D"/>
    <w:rsid w:val="0009056C"/>
    <w:rsid w:val="000A2DA7"/>
    <w:rsid w:val="000B21B8"/>
    <w:rsid w:val="000B22FF"/>
    <w:rsid w:val="000B337A"/>
    <w:rsid w:val="000C4077"/>
    <w:rsid w:val="000D7D7B"/>
    <w:rsid w:val="000E3D09"/>
    <w:rsid w:val="000F7583"/>
    <w:rsid w:val="00104C07"/>
    <w:rsid w:val="0011276B"/>
    <w:rsid w:val="00123B08"/>
    <w:rsid w:val="00132068"/>
    <w:rsid w:val="00133FC6"/>
    <w:rsid w:val="001361FB"/>
    <w:rsid w:val="00143F5C"/>
    <w:rsid w:val="00144011"/>
    <w:rsid w:val="00152575"/>
    <w:rsid w:val="00170F4C"/>
    <w:rsid w:val="00173CEE"/>
    <w:rsid w:val="00195195"/>
    <w:rsid w:val="001B29C2"/>
    <w:rsid w:val="001B776C"/>
    <w:rsid w:val="001D1A56"/>
    <w:rsid w:val="001D634E"/>
    <w:rsid w:val="001D7088"/>
    <w:rsid w:val="001F5FCB"/>
    <w:rsid w:val="001F6F35"/>
    <w:rsid w:val="00212CE5"/>
    <w:rsid w:val="00214BC2"/>
    <w:rsid w:val="002239F0"/>
    <w:rsid w:val="002548A2"/>
    <w:rsid w:val="00276842"/>
    <w:rsid w:val="002972AC"/>
    <w:rsid w:val="002A4612"/>
    <w:rsid w:val="002B4EA9"/>
    <w:rsid w:val="002B538B"/>
    <w:rsid w:val="002C3BEA"/>
    <w:rsid w:val="002C5C53"/>
    <w:rsid w:val="002D0641"/>
    <w:rsid w:val="002D2CB4"/>
    <w:rsid w:val="002D56FE"/>
    <w:rsid w:val="002E7B3E"/>
    <w:rsid w:val="003000E0"/>
    <w:rsid w:val="0030083A"/>
    <w:rsid w:val="00325B1F"/>
    <w:rsid w:val="0033139D"/>
    <w:rsid w:val="00332CE4"/>
    <w:rsid w:val="003362B9"/>
    <w:rsid w:val="00336CD4"/>
    <w:rsid w:val="00350EC5"/>
    <w:rsid w:val="00366F10"/>
    <w:rsid w:val="0037302A"/>
    <w:rsid w:val="00385B4D"/>
    <w:rsid w:val="003A1465"/>
    <w:rsid w:val="003A4485"/>
    <w:rsid w:val="003C68AA"/>
    <w:rsid w:val="003C6CBA"/>
    <w:rsid w:val="003D2263"/>
    <w:rsid w:val="003E4F0A"/>
    <w:rsid w:val="003E5E48"/>
    <w:rsid w:val="003E7BFE"/>
    <w:rsid w:val="003F5E8F"/>
    <w:rsid w:val="00400B94"/>
    <w:rsid w:val="00402B21"/>
    <w:rsid w:val="0041188E"/>
    <w:rsid w:val="00437BFE"/>
    <w:rsid w:val="004753D1"/>
    <w:rsid w:val="0049136A"/>
    <w:rsid w:val="004924F6"/>
    <w:rsid w:val="0049522D"/>
    <w:rsid w:val="004A1238"/>
    <w:rsid w:val="004B15BD"/>
    <w:rsid w:val="004C0C81"/>
    <w:rsid w:val="004D7067"/>
    <w:rsid w:val="004E779B"/>
    <w:rsid w:val="00504283"/>
    <w:rsid w:val="00505108"/>
    <w:rsid w:val="00510D4B"/>
    <w:rsid w:val="00520582"/>
    <w:rsid w:val="00520CCE"/>
    <w:rsid w:val="00524F67"/>
    <w:rsid w:val="005277C3"/>
    <w:rsid w:val="00534D63"/>
    <w:rsid w:val="00540F4B"/>
    <w:rsid w:val="005526B2"/>
    <w:rsid w:val="00556F1E"/>
    <w:rsid w:val="00560E2E"/>
    <w:rsid w:val="005804A2"/>
    <w:rsid w:val="00597036"/>
    <w:rsid w:val="005A73D9"/>
    <w:rsid w:val="005D33EE"/>
    <w:rsid w:val="005E65FE"/>
    <w:rsid w:val="00601169"/>
    <w:rsid w:val="006146AC"/>
    <w:rsid w:val="00614F80"/>
    <w:rsid w:val="00617A5C"/>
    <w:rsid w:val="006250F1"/>
    <w:rsid w:val="006253AB"/>
    <w:rsid w:val="00626187"/>
    <w:rsid w:val="00626BC1"/>
    <w:rsid w:val="00642C8C"/>
    <w:rsid w:val="006447CF"/>
    <w:rsid w:val="00653C13"/>
    <w:rsid w:val="00657E6F"/>
    <w:rsid w:val="00665D9A"/>
    <w:rsid w:val="00680D9C"/>
    <w:rsid w:val="006871F4"/>
    <w:rsid w:val="00690F5B"/>
    <w:rsid w:val="006922C1"/>
    <w:rsid w:val="00694650"/>
    <w:rsid w:val="006A7E31"/>
    <w:rsid w:val="006B1EEE"/>
    <w:rsid w:val="006B370B"/>
    <w:rsid w:val="006C6026"/>
    <w:rsid w:val="006D2AFE"/>
    <w:rsid w:val="006D5F44"/>
    <w:rsid w:val="006D7FE7"/>
    <w:rsid w:val="006E52B0"/>
    <w:rsid w:val="006F0971"/>
    <w:rsid w:val="006F6850"/>
    <w:rsid w:val="00702BA9"/>
    <w:rsid w:val="00714036"/>
    <w:rsid w:val="00723AEC"/>
    <w:rsid w:val="00725A44"/>
    <w:rsid w:val="0073047A"/>
    <w:rsid w:val="00730513"/>
    <w:rsid w:val="0073282E"/>
    <w:rsid w:val="0073499A"/>
    <w:rsid w:val="00736398"/>
    <w:rsid w:val="0074128F"/>
    <w:rsid w:val="00747079"/>
    <w:rsid w:val="00750F90"/>
    <w:rsid w:val="00753C30"/>
    <w:rsid w:val="00755BE4"/>
    <w:rsid w:val="00761429"/>
    <w:rsid w:val="00767238"/>
    <w:rsid w:val="007922D7"/>
    <w:rsid w:val="00797583"/>
    <w:rsid w:val="007A704F"/>
    <w:rsid w:val="007B0445"/>
    <w:rsid w:val="007B3800"/>
    <w:rsid w:val="007B5380"/>
    <w:rsid w:val="007C3B25"/>
    <w:rsid w:val="007C3BD7"/>
    <w:rsid w:val="007C69A6"/>
    <w:rsid w:val="007D405B"/>
    <w:rsid w:val="007F07DE"/>
    <w:rsid w:val="007F71EA"/>
    <w:rsid w:val="007F7EF7"/>
    <w:rsid w:val="00810046"/>
    <w:rsid w:val="00813F87"/>
    <w:rsid w:val="00821A46"/>
    <w:rsid w:val="00821B2D"/>
    <w:rsid w:val="0082477A"/>
    <w:rsid w:val="008328D8"/>
    <w:rsid w:val="008374D2"/>
    <w:rsid w:val="0084097D"/>
    <w:rsid w:val="00842575"/>
    <w:rsid w:val="0085356B"/>
    <w:rsid w:val="0085529E"/>
    <w:rsid w:val="0087406A"/>
    <w:rsid w:val="00893CAC"/>
    <w:rsid w:val="008A02E5"/>
    <w:rsid w:val="008A0E88"/>
    <w:rsid w:val="008A1782"/>
    <w:rsid w:val="008C3882"/>
    <w:rsid w:val="008C6619"/>
    <w:rsid w:val="008C7F18"/>
    <w:rsid w:val="008D4A0F"/>
    <w:rsid w:val="008E79F9"/>
    <w:rsid w:val="008F13EF"/>
    <w:rsid w:val="00902289"/>
    <w:rsid w:val="00902DA9"/>
    <w:rsid w:val="00905F8E"/>
    <w:rsid w:val="00914041"/>
    <w:rsid w:val="0091523D"/>
    <w:rsid w:val="00937445"/>
    <w:rsid w:val="0095651C"/>
    <w:rsid w:val="009643DD"/>
    <w:rsid w:val="009669A0"/>
    <w:rsid w:val="00966F37"/>
    <w:rsid w:val="009776DF"/>
    <w:rsid w:val="009A0DC1"/>
    <w:rsid w:val="009A0F73"/>
    <w:rsid w:val="009B24C5"/>
    <w:rsid w:val="009B27F0"/>
    <w:rsid w:val="009B3A5D"/>
    <w:rsid w:val="009B5D18"/>
    <w:rsid w:val="009D3BCA"/>
    <w:rsid w:val="009F12CD"/>
    <w:rsid w:val="00A00C9A"/>
    <w:rsid w:val="00A03847"/>
    <w:rsid w:val="00A0562E"/>
    <w:rsid w:val="00A10D77"/>
    <w:rsid w:val="00A10E33"/>
    <w:rsid w:val="00A14F1A"/>
    <w:rsid w:val="00A34D20"/>
    <w:rsid w:val="00A4626D"/>
    <w:rsid w:val="00A526E6"/>
    <w:rsid w:val="00A60C9C"/>
    <w:rsid w:val="00A6253D"/>
    <w:rsid w:val="00A63330"/>
    <w:rsid w:val="00A75D04"/>
    <w:rsid w:val="00A835F1"/>
    <w:rsid w:val="00A841FD"/>
    <w:rsid w:val="00A87E17"/>
    <w:rsid w:val="00AB3DF5"/>
    <w:rsid w:val="00AB4625"/>
    <w:rsid w:val="00AB549C"/>
    <w:rsid w:val="00AD08FE"/>
    <w:rsid w:val="00AD3503"/>
    <w:rsid w:val="00AD7899"/>
    <w:rsid w:val="00B024FF"/>
    <w:rsid w:val="00B02835"/>
    <w:rsid w:val="00B06275"/>
    <w:rsid w:val="00B2169A"/>
    <w:rsid w:val="00B24C85"/>
    <w:rsid w:val="00B319F3"/>
    <w:rsid w:val="00B34D34"/>
    <w:rsid w:val="00B412A0"/>
    <w:rsid w:val="00B53F40"/>
    <w:rsid w:val="00B560A6"/>
    <w:rsid w:val="00B63C0D"/>
    <w:rsid w:val="00B6435C"/>
    <w:rsid w:val="00B907D9"/>
    <w:rsid w:val="00BB39F1"/>
    <w:rsid w:val="00BD0E78"/>
    <w:rsid w:val="00BD2371"/>
    <w:rsid w:val="00BD3EEF"/>
    <w:rsid w:val="00BD55BD"/>
    <w:rsid w:val="00BD75AD"/>
    <w:rsid w:val="00BE5835"/>
    <w:rsid w:val="00C26910"/>
    <w:rsid w:val="00C302C8"/>
    <w:rsid w:val="00C32FD9"/>
    <w:rsid w:val="00C33D8C"/>
    <w:rsid w:val="00C5497F"/>
    <w:rsid w:val="00C603F2"/>
    <w:rsid w:val="00C66772"/>
    <w:rsid w:val="00C700F0"/>
    <w:rsid w:val="00C94219"/>
    <w:rsid w:val="00CA473F"/>
    <w:rsid w:val="00CB02B8"/>
    <w:rsid w:val="00CB2042"/>
    <w:rsid w:val="00CB2783"/>
    <w:rsid w:val="00CC1072"/>
    <w:rsid w:val="00CC5925"/>
    <w:rsid w:val="00CC5A0E"/>
    <w:rsid w:val="00CC5AB2"/>
    <w:rsid w:val="00CC7A5B"/>
    <w:rsid w:val="00CC7DAF"/>
    <w:rsid w:val="00CD1F82"/>
    <w:rsid w:val="00CD3649"/>
    <w:rsid w:val="00CE113E"/>
    <w:rsid w:val="00CE5214"/>
    <w:rsid w:val="00CF27FF"/>
    <w:rsid w:val="00D05B76"/>
    <w:rsid w:val="00D11258"/>
    <w:rsid w:val="00D15C41"/>
    <w:rsid w:val="00D17933"/>
    <w:rsid w:val="00D22002"/>
    <w:rsid w:val="00D268FD"/>
    <w:rsid w:val="00D271A1"/>
    <w:rsid w:val="00D372EC"/>
    <w:rsid w:val="00D425F1"/>
    <w:rsid w:val="00D47096"/>
    <w:rsid w:val="00D47EE5"/>
    <w:rsid w:val="00D511CC"/>
    <w:rsid w:val="00D55622"/>
    <w:rsid w:val="00D646EB"/>
    <w:rsid w:val="00D64AC8"/>
    <w:rsid w:val="00D73D13"/>
    <w:rsid w:val="00D755D7"/>
    <w:rsid w:val="00D76D5C"/>
    <w:rsid w:val="00D83A92"/>
    <w:rsid w:val="00D9519B"/>
    <w:rsid w:val="00DA1E6A"/>
    <w:rsid w:val="00DA28E2"/>
    <w:rsid w:val="00DB6FA5"/>
    <w:rsid w:val="00DB7395"/>
    <w:rsid w:val="00DC1AD9"/>
    <w:rsid w:val="00DC3497"/>
    <w:rsid w:val="00DC5F6F"/>
    <w:rsid w:val="00DE5374"/>
    <w:rsid w:val="00E10005"/>
    <w:rsid w:val="00E119B1"/>
    <w:rsid w:val="00E2271D"/>
    <w:rsid w:val="00E35DBA"/>
    <w:rsid w:val="00E43EED"/>
    <w:rsid w:val="00E46BD1"/>
    <w:rsid w:val="00E50235"/>
    <w:rsid w:val="00E5472A"/>
    <w:rsid w:val="00E553D7"/>
    <w:rsid w:val="00E5666A"/>
    <w:rsid w:val="00E65E15"/>
    <w:rsid w:val="00E7133E"/>
    <w:rsid w:val="00E71BAF"/>
    <w:rsid w:val="00E85088"/>
    <w:rsid w:val="00E85B08"/>
    <w:rsid w:val="00E864A6"/>
    <w:rsid w:val="00E9433C"/>
    <w:rsid w:val="00E95EDE"/>
    <w:rsid w:val="00EA07D4"/>
    <w:rsid w:val="00EA583B"/>
    <w:rsid w:val="00EB70C8"/>
    <w:rsid w:val="00EC474E"/>
    <w:rsid w:val="00EC6754"/>
    <w:rsid w:val="00EC752B"/>
    <w:rsid w:val="00ED0BD8"/>
    <w:rsid w:val="00EE680C"/>
    <w:rsid w:val="00F01108"/>
    <w:rsid w:val="00F1495F"/>
    <w:rsid w:val="00F216D8"/>
    <w:rsid w:val="00F218EC"/>
    <w:rsid w:val="00F275A3"/>
    <w:rsid w:val="00F55D21"/>
    <w:rsid w:val="00F64BBF"/>
    <w:rsid w:val="00F65207"/>
    <w:rsid w:val="00F67728"/>
    <w:rsid w:val="00F8754D"/>
    <w:rsid w:val="00F90D19"/>
    <w:rsid w:val="00F93581"/>
    <w:rsid w:val="00F9571F"/>
    <w:rsid w:val="00F96254"/>
    <w:rsid w:val="00FA0AF7"/>
    <w:rsid w:val="00FA18F6"/>
    <w:rsid w:val="00FA5DD1"/>
    <w:rsid w:val="00FC70AC"/>
    <w:rsid w:val="00FD2671"/>
    <w:rsid w:val="00FE3F19"/>
    <w:rsid w:val="00FF0055"/>
    <w:rsid w:val="00FF0B45"/>
    <w:rsid w:val="00FF55A0"/>
    <w:rsid w:val="00FF6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10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0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1D70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0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0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0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0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708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1D708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D708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D708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uiPriority w:val="99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No Spacing"/>
    <w:link w:val="a5"/>
    <w:uiPriority w:val="1"/>
    <w:qFormat/>
    <w:rsid w:val="00520CCE"/>
    <w:pPr>
      <w:spacing w:after="0" w:line="240" w:lineRule="auto"/>
    </w:pPr>
  </w:style>
  <w:style w:type="character" w:customStyle="1" w:styleId="a5">
    <w:name w:val="Без интервала Знак"/>
    <w:link w:val="a4"/>
    <w:uiPriority w:val="99"/>
    <w:locked/>
    <w:rsid w:val="00E553D7"/>
  </w:style>
  <w:style w:type="paragraph" w:styleId="a6">
    <w:name w:val="header"/>
    <w:basedOn w:val="a"/>
    <w:link w:val="a7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520CCE"/>
  </w:style>
  <w:style w:type="paragraph" w:styleId="a8">
    <w:name w:val="footer"/>
    <w:basedOn w:val="a"/>
    <w:link w:val="a9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CCE"/>
  </w:style>
  <w:style w:type="paragraph" w:styleId="21">
    <w:name w:val="Body Text Indent 2"/>
    <w:basedOn w:val="a"/>
    <w:link w:val="22"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c">
    <w:name w:val="Hyperlink"/>
    <w:basedOn w:val="a0"/>
    <w:uiPriority w:val="99"/>
    <w:unhideWhenUsed/>
    <w:rsid w:val="00A6333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e">
    <w:name w:val="Balloon Text"/>
    <w:basedOn w:val="a"/>
    <w:link w:val="af"/>
    <w:uiPriority w:val="99"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A7E31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uiPriority w:val="99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rsid w:val="00DB7395"/>
    <w:rPr>
      <w:vertAlign w:val="superscript"/>
    </w:rPr>
  </w:style>
  <w:style w:type="paragraph" w:styleId="af3">
    <w:name w:val="Body Text"/>
    <w:basedOn w:val="a"/>
    <w:link w:val="af4"/>
    <w:uiPriority w:val="99"/>
    <w:semiHidden/>
    <w:unhideWhenUsed/>
    <w:rsid w:val="00FA0AF7"/>
    <w:pPr>
      <w:spacing w:after="120"/>
    </w:pPr>
  </w:style>
  <w:style w:type="character" w:customStyle="1" w:styleId="af4">
    <w:name w:val="Основной текст Знак"/>
    <w:basedOn w:val="a0"/>
    <w:link w:val="af3"/>
    <w:semiHidden/>
    <w:rsid w:val="00FA0AF7"/>
  </w:style>
  <w:style w:type="paragraph" w:styleId="af5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62618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26187"/>
  </w:style>
  <w:style w:type="paragraph" w:customStyle="1" w:styleId="ConsPlusNonformat">
    <w:name w:val="ConsPlusNonformat"/>
    <w:uiPriority w:val="99"/>
    <w:rsid w:val="00E553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uiPriority w:val="99"/>
    <w:rsid w:val="004B15BD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4B15BD"/>
    <w:rPr>
      <w:rFonts w:ascii="Times New Roman" w:hAnsi="Times New Roman" w:cs="Times New Roman"/>
      <w:sz w:val="40"/>
      <w:szCs w:val="40"/>
    </w:rPr>
  </w:style>
  <w:style w:type="paragraph" w:customStyle="1" w:styleId="Style6">
    <w:name w:val="Style6"/>
    <w:basedOn w:val="a"/>
    <w:uiPriority w:val="99"/>
    <w:rsid w:val="004B1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5">
    <w:name w:val="Основной текст (2)_"/>
    <w:basedOn w:val="a0"/>
    <w:link w:val="26"/>
    <w:rsid w:val="006922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922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rsid w:val="006922C1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922C1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7">
    <w:name w:val="Основной текст_"/>
    <w:basedOn w:val="a0"/>
    <w:link w:val="71"/>
    <w:rsid w:val="00692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7"/>
    <w:rsid w:val="006922C1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Основной текст1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6922C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922C1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rsid w:val="006922C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6922C1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rsid w:val="006922C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6922C1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43">
    <w:name w:val="Основной текст4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10">
    <w:name w:val="Основной текст 21"/>
    <w:basedOn w:val="a"/>
    <w:rsid w:val="00BD3EEF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1"/>
      <w:sz w:val="56"/>
      <w:szCs w:val="24"/>
      <w:lang w:eastAsia="ru-RU"/>
    </w:rPr>
  </w:style>
  <w:style w:type="character" w:customStyle="1" w:styleId="Exact">
    <w:name w:val="Основной текст Exact"/>
    <w:basedOn w:val="a0"/>
    <w:rsid w:val="008D4A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sid w:val="008D4A0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8D4A0F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Заголовок №2_"/>
    <w:basedOn w:val="a0"/>
    <w:link w:val="28"/>
    <w:rsid w:val="008D4A0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rsid w:val="008D4A0F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9">
    <w:name w:val="Основной текст2"/>
    <w:basedOn w:val="af7"/>
    <w:rsid w:val="002768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4">
    <w:name w:val="Без интервала1"/>
    <w:rsid w:val="00F218E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EC474E"/>
    <w:rPr>
      <w:b/>
      <w:bCs/>
    </w:rPr>
  </w:style>
  <w:style w:type="paragraph" w:styleId="af9">
    <w:name w:val="Body Text Indent"/>
    <w:basedOn w:val="a"/>
    <w:link w:val="afa"/>
    <w:uiPriority w:val="99"/>
    <w:semiHidden/>
    <w:unhideWhenUsed/>
    <w:rsid w:val="00FD267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FD2671"/>
  </w:style>
  <w:style w:type="paragraph" w:customStyle="1" w:styleId="15">
    <w:name w:val="Абзац списка1"/>
    <w:basedOn w:val="a"/>
    <w:uiPriority w:val="99"/>
    <w:rsid w:val="00FD26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">
    <w:name w:val="Абзац списка2"/>
    <w:basedOn w:val="a"/>
    <w:rsid w:val="00B2169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560E2E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60E2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560E2E"/>
    <w:rPr>
      <w:rFonts w:ascii="Times New Roman" w:hAnsi="Times New Roman" w:cs="Times New Roman"/>
      <w:sz w:val="28"/>
      <w:szCs w:val="28"/>
    </w:rPr>
  </w:style>
  <w:style w:type="character" w:styleId="afb">
    <w:name w:val="annotation reference"/>
    <w:basedOn w:val="a0"/>
    <w:uiPriority w:val="99"/>
    <w:semiHidden/>
    <w:unhideWhenUsed/>
    <w:rsid w:val="00EC752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EC752B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EC752B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C752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EC752B"/>
    <w:rPr>
      <w:b/>
      <w:bCs/>
      <w:sz w:val="20"/>
      <w:szCs w:val="20"/>
    </w:rPr>
  </w:style>
  <w:style w:type="paragraph" w:customStyle="1" w:styleId="33">
    <w:name w:val="Абзац списка3"/>
    <w:basedOn w:val="a"/>
    <w:rsid w:val="00DB6FA5"/>
    <w:pPr>
      <w:ind w:left="720"/>
      <w:contextualSpacing/>
    </w:pPr>
    <w:rPr>
      <w:rFonts w:ascii="Calibri" w:eastAsia="Times New Roman" w:hAnsi="Calibri" w:cs="Times New Roman"/>
    </w:rPr>
  </w:style>
  <w:style w:type="paragraph" w:styleId="aff0">
    <w:name w:val="Normal Indent"/>
    <w:basedOn w:val="a"/>
    <w:rsid w:val="00DB6FA5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2b">
    <w:name w:val="Без интервала2"/>
    <w:rsid w:val="00AB54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12CE5"/>
  </w:style>
  <w:style w:type="paragraph" w:customStyle="1" w:styleId="consplusnormal0">
    <w:name w:val="consplusnormal0"/>
    <w:basedOn w:val="a"/>
    <w:rsid w:val="0021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">
    <w:name w:val="Абзац списка4"/>
    <w:basedOn w:val="a"/>
    <w:rsid w:val="00AD08F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rsid w:val="0068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1D70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1D708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D7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3">
    <w:name w:val="Emphasis"/>
    <w:uiPriority w:val="20"/>
    <w:qFormat/>
    <w:rsid w:val="001D7088"/>
    <w:rPr>
      <w:i/>
      <w:iCs/>
    </w:rPr>
  </w:style>
  <w:style w:type="paragraph" w:styleId="2c">
    <w:name w:val="Quote"/>
    <w:basedOn w:val="a"/>
    <w:next w:val="a"/>
    <w:link w:val="2d"/>
    <w:uiPriority w:val="29"/>
    <w:qFormat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d">
    <w:name w:val="Цитата 2 Знак"/>
    <w:basedOn w:val="a0"/>
    <w:link w:val="2c"/>
    <w:uiPriority w:val="29"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4">
    <w:name w:val="Intense Quote"/>
    <w:basedOn w:val="a"/>
    <w:next w:val="a"/>
    <w:link w:val="aff5"/>
    <w:uiPriority w:val="30"/>
    <w:qFormat/>
    <w:rsid w:val="001D708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5">
    <w:name w:val="Выделенная цитата Знак"/>
    <w:basedOn w:val="a0"/>
    <w:link w:val="aff4"/>
    <w:uiPriority w:val="30"/>
    <w:rsid w:val="001D708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f6">
    <w:name w:val="Subtle Emphasis"/>
    <w:uiPriority w:val="19"/>
    <w:qFormat/>
    <w:rsid w:val="001D7088"/>
    <w:rPr>
      <w:i/>
      <w:iCs/>
      <w:color w:val="808080"/>
    </w:rPr>
  </w:style>
  <w:style w:type="character" w:styleId="aff7">
    <w:name w:val="Intense Emphasis"/>
    <w:uiPriority w:val="21"/>
    <w:qFormat/>
    <w:rsid w:val="001D7088"/>
    <w:rPr>
      <w:b/>
      <w:bCs/>
      <w:i/>
      <w:iCs/>
      <w:color w:val="4F81BD"/>
    </w:rPr>
  </w:style>
  <w:style w:type="character" w:styleId="aff8">
    <w:name w:val="Subtle Reference"/>
    <w:uiPriority w:val="31"/>
    <w:qFormat/>
    <w:rsid w:val="001D7088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7088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7088"/>
    <w:rPr>
      <w:b/>
      <w:bCs/>
      <w:smallCaps/>
      <w:spacing w:val="5"/>
    </w:rPr>
  </w:style>
  <w:style w:type="paragraph" w:customStyle="1" w:styleId="Standard">
    <w:name w:val="Standard"/>
    <w:rsid w:val="005205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character" w:styleId="affb">
    <w:name w:val="line number"/>
    <w:basedOn w:val="a0"/>
    <w:uiPriority w:val="99"/>
    <w:semiHidden/>
    <w:unhideWhenUsed/>
    <w:rsid w:val="00FF0B45"/>
  </w:style>
  <w:style w:type="paragraph" w:customStyle="1" w:styleId="51">
    <w:name w:val="Абзац списка5"/>
    <w:basedOn w:val="a"/>
    <w:rsid w:val="003C6CB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Cell">
    <w:name w:val="ConsPlusCell"/>
    <w:rsid w:val="008100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2">
    <w:name w:val="Основной текст (5)_"/>
    <w:link w:val="53"/>
    <w:rsid w:val="004924F6"/>
    <w:rPr>
      <w:i/>
      <w:iCs/>
      <w:sz w:val="23"/>
      <w:szCs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4924F6"/>
    <w:pPr>
      <w:widowControl w:val="0"/>
      <w:shd w:val="clear" w:color="auto" w:fill="FFFFFF"/>
      <w:spacing w:after="0" w:line="274" w:lineRule="exact"/>
      <w:jc w:val="both"/>
    </w:pPr>
    <w:rPr>
      <w:i/>
      <w:iCs/>
      <w:sz w:val="23"/>
      <w:szCs w:val="23"/>
    </w:rPr>
  </w:style>
  <w:style w:type="character" w:customStyle="1" w:styleId="34">
    <w:name w:val="Заголовок №3_"/>
    <w:link w:val="35"/>
    <w:rsid w:val="004924F6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54">
    <w:name w:val="Основной текст (5) + Не курсив"/>
    <w:rsid w:val="004924F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35">
    <w:name w:val="Заголовок №3"/>
    <w:basedOn w:val="a"/>
    <w:link w:val="34"/>
    <w:rsid w:val="004924F6"/>
    <w:pPr>
      <w:widowControl w:val="0"/>
      <w:shd w:val="clear" w:color="auto" w:fill="FFFFFF"/>
      <w:spacing w:after="0" w:line="278" w:lineRule="exact"/>
      <w:ind w:hanging="480"/>
      <w:outlineLvl w:val="2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ConsNormal">
    <w:name w:val="ConsNormal"/>
    <w:rsid w:val="004924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ffc">
    <w:name w:val="Подпись к картинке_"/>
    <w:basedOn w:val="a0"/>
    <w:rsid w:val="006F68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0"/>
      <w:szCs w:val="20"/>
      <w:u w:val="none"/>
    </w:rPr>
  </w:style>
  <w:style w:type="character" w:customStyle="1" w:styleId="affd">
    <w:name w:val="Подпись к картинке"/>
    <w:basedOn w:val="affc"/>
    <w:rsid w:val="006F6850"/>
    <w:rPr>
      <w:color w:val="000000"/>
      <w:w w:val="100"/>
      <w:position w:val="0"/>
      <w:lang w:val="ru-RU" w:eastAsia="ru-RU" w:bidi="ru-RU"/>
    </w:rPr>
  </w:style>
  <w:style w:type="character" w:customStyle="1" w:styleId="20pt">
    <w:name w:val="Основной текст (2) + Не полужирный;Интервал 0 pt"/>
    <w:basedOn w:val="25"/>
    <w:rsid w:val="006F6850"/>
    <w:rPr>
      <w:i w:val="0"/>
      <w:iCs w:val="0"/>
      <w:smallCaps w:val="0"/>
      <w:strike w:val="0"/>
      <w:color w:val="000000"/>
      <w:spacing w:val="8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0pt">
    <w:name w:val="Основной текст + Полужирный;Интервал 0 pt"/>
    <w:basedOn w:val="af7"/>
    <w:rsid w:val="006F6850"/>
    <w:rPr>
      <w:b/>
      <w:bCs/>
      <w:i w:val="0"/>
      <w:iCs w:val="0"/>
      <w:smallCaps w:val="0"/>
      <w:strike w:val="0"/>
      <w:color w:val="000000"/>
      <w:spacing w:val="7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pt0">
    <w:name w:val="Основной текст (2) + Интервал 0 pt"/>
    <w:basedOn w:val="25"/>
    <w:rsid w:val="006F6850"/>
    <w:rPr>
      <w:i w:val="0"/>
      <w:iCs w:val="0"/>
      <w:smallCaps w:val="0"/>
      <w:strike w:val="0"/>
      <w:color w:val="000000"/>
      <w:spacing w:val="-19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36">
    <w:name w:val="Основной текст3"/>
    <w:basedOn w:val="a"/>
    <w:rsid w:val="006F6850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color w:val="000000"/>
      <w:spacing w:val="8"/>
      <w:sz w:val="18"/>
      <w:szCs w:val="18"/>
      <w:lang w:eastAsia="ru-RU" w:bidi="ru-RU"/>
    </w:rPr>
  </w:style>
  <w:style w:type="paragraph" w:customStyle="1" w:styleId="db9fe9049761426654245bb2dd862eecmsonormal">
    <w:name w:val="db9fe9049761426654245bb2dd862eecmsonormal"/>
    <w:basedOn w:val="a"/>
    <w:uiPriority w:val="99"/>
    <w:rsid w:val="00D37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b107bd558d154efab5904f3c5cd14a9msolistparagraph">
    <w:name w:val="0b107bd558d154efab5904f3c5cd14a9msolistparagraph"/>
    <w:basedOn w:val="a"/>
    <w:uiPriority w:val="99"/>
    <w:rsid w:val="00D37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3">
    <w:name w:val="Абзац списка6"/>
    <w:basedOn w:val="a"/>
    <w:rsid w:val="00E2271D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89C1B-BB0A-425F-9F6F-F2FD57139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2751</TotalTime>
  <Pages>18</Pages>
  <Words>3903</Words>
  <Characters>22249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80</cp:revision>
  <cp:lastPrinted>2019-10-04T03:42:00Z</cp:lastPrinted>
  <dcterms:created xsi:type="dcterms:W3CDTF">2016-06-29T08:10:00Z</dcterms:created>
  <dcterms:modified xsi:type="dcterms:W3CDTF">2019-10-04T03:59:00Z</dcterms:modified>
</cp:coreProperties>
</file>