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1041C8" w:rsidP="002548A2">
      <w:pPr>
        <w:spacing w:line="273" w:lineRule="auto"/>
        <w:jc w:val="center"/>
        <w:rPr>
          <w:rFonts w:ascii="Bookman Old Style" w:hAnsi="Bookman Old Style"/>
          <w:b/>
          <w:bCs/>
        </w:rPr>
      </w:pPr>
      <w:r w:rsidRPr="001041C8">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left:0;text-align:left;margin-left:396.85pt;margin-top:22.9pt;width:92.3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556DE7" w:rsidRPr="00E9433C" w:rsidRDefault="00556DE7"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19</w:t>
                  </w:r>
                </w:p>
              </w:txbxContent>
            </v:textbox>
            <w10:wrap type="through"/>
          </v:shape>
        </w:pict>
      </w:r>
      <w:r w:rsidR="001D1A56">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5132070</wp:posOffset>
            </wp:positionH>
            <wp:positionV relativeFrom="paragraph">
              <wp:posOffset>59690</wp:posOffset>
            </wp:positionV>
            <wp:extent cx="1078230" cy="1292225"/>
            <wp:effectExtent l="19050" t="0" r="7620" b="0"/>
            <wp:wrapTight wrapText="bothSides">
              <wp:wrapPolygon edited="0">
                <wp:start x="-382" y="0"/>
                <wp:lineTo x="-382" y="21335"/>
                <wp:lineTo x="21753" y="21335"/>
                <wp:lineTo x="21753" y="0"/>
                <wp:lineTo x="-38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230" cy="1292225"/>
                    </a:xfrm>
                    <a:prstGeom prst="rect">
                      <a:avLst/>
                    </a:prstGeom>
                    <a:noFill/>
                  </pic:spPr>
                </pic:pic>
              </a:graphicData>
            </a:graphic>
          </wp:anchor>
        </w:drawing>
      </w:r>
      <w:r w:rsidRPr="001041C8">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1041C8" w:rsidP="00520CCE">
      <w:pPr>
        <w:rPr>
          <w:rFonts w:ascii="Bookman Old Style" w:hAnsi="Bookman Old Style"/>
        </w:rPr>
      </w:pPr>
      <w:r w:rsidRPr="001041C8">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556DE7" w:rsidRDefault="00556DE7"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1041C8" w:rsidP="00520CCE">
      <w:pPr>
        <w:spacing w:line="273" w:lineRule="auto"/>
        <w:rPr>
          <w:rFonts w:ascii="Bookman Old Style" w:hAnsi="Bookman Old Style"/>
          <w:b/>
          <w:bCs/>
        </w:rPr>
      </w:pPr>
      <w:r w:rsidRPr="001041C8">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556DE7" w:rsidRPr="00E9433C" w:rsidRDefault="00556DE7" w:rsidP="00520CCE">
                  <w:pPr>
                    <w:pStyle w:val="a3"/>
                    <w:rPr>
                      <w:noProof/>
                      <w:color w:val="auto"/>
                      <w:sz w:val="40"/>
                    </w:rPr>
                  </w:pPr>
                  <w:r>
                    <w:rPr>
                      <w:color w:val="auto"/>
                      <w:sz w:val="40"/>
                    </w:rPr>
                    <w:t>22 октября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ED2BBA" w:rsidRPr="00ED2BBA" w:rsidRDefault="001041C8" w:rsidP="00ED2BBA">
      <w:pPr>
        <w:pStyle w:val="ConsPlusNormal"/>
        <w:jc w:val="center"/>
        <w:rPr>
          <w:rFonts w:ascii="Bookman Old Style" w:hAnsi="Bookman Old Style"/>
          <w:b/>
          <w:szCs w:val="22"/>
        </w:rPr>
      </w:pPr>
      <w:r w:rsidRPr="001041C8">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ED2BBA" w:rsidRDefault="00ED2BBA" w:rsidP="00556DE7">
      <w:pPr>
        <w:pStyle w:val="a4"/>
        <w:rPr>
          <w:rFonts w:ascii="Bookman Old Style" w:hAnsi="Bookman Old Style"/>
        </w:rPr>
      </w:pPr>
    </w:p>
    <w:p w:rsidR="00556DE7" w:rsidRDefault="00556DE7" w:rsidP="00E2271D">
      <w:pPr>
        <w:pStyle w:val="a4"/>
        <w:jc w:val="center"/>
        <w:rPr>
          <w:rFonts w:ascii="Bookman Old Style" w:hAnsi="Bookman Old Style"/>
        </w:rPr>
      </w:pPr>
    </w:p>
    <w:p w:rsidR="00556DE7" w:rsidRDefault="00556DE7" w:rsidP="00E2271D">
      <w:pPr>
        <w:pStyle w:val="a4"/>
        <w:jc w:val="center"/>
        <w:rPr>
          <w:rFonts w:ascii="Bookman Old Style" w:hAnsi="Bookman Old Style"/>
        </w:rPr>
      </w:pPr>
      <w:r w:rsidRPr="00556DE7">
        <w:rPr>
          <w:rFonts w:ascii="Bookman Old Style" w:hAnsi="Bookman Old Style"/>
        </w:rPr>
        <w:drawing>
          <wp:inline distT="0" distB="0" distL="0" distR="0">
            <wp:extent cx="585470" cy="719455"/>
            <wp:effectExtent l="19050" t="0" r="508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p>
    <w:p w:rsidR="00556DE7" w:rsidRDefault="00556DE7" w:rsidP="00E2271D">
      <w:pPr>
        <w:pStyle w:val="a4"/>
        <w:jc w:val="center"/>
        <w:rPr>
          <w:rFonts w:ascii="Bookman Old Style" w:hAnsi="Bookman Old Style"/>
        </w:rPr>
      </w:pPr>
    </w:p>
    <w:p w:rsidR="00556DE7" w:rsidRDefault="00556DE7" w:rsidP="00E2271D">
      <w:pPr>
        <w:pStyle w:val="a4"/>
        <w:jc w:val="center"/>
        <w:rPr>
          <w:rFonts w:ascii="Bookman Old Style" w:hAnsi="Bookman Old Style"/>
        </w:rPr>
      </w:pPr>
    </w:p>
    <w:p w:rsidR="00556DE7" w:rsidRPr="00556DE7" w:rsidRDefault="00556DE7" w:rsidP="00556DE7">
      <w:pPr>
        <w:pStyle w:val="a4"/>
        <w:jc w:val="center"/>
        <w:rPr>
          <w:rFonts w:ascii="Bookman Old Style" w:hAnsi="Bookman Old Style"/>
          <w:b/>
        </w:rPr>
      </w:pPr>
      <w:r w:rsidRPr="00556DE7">
        <w:rPr>
          <w:rFonts w:ascii="Bookman Old Style" w:hAnsi="Bookman Old Style"/>
          <w:b/>
        </w:rPr>
        <w:t>АДМИНИСТРАЦИЯ ЭЛИТОВСКОГО СЕЛЬСОВЕТА</w:t>
      </w:r>
    </w:p>
    <w:p w:rsidR="00556DE7" w:rsidRPr="00556DE7" w:rsidRDefault="00556DE7" w:rsidP="00556DE7">
      <w:pPr>
        <w:pStyle w:val="a4"/>
        <w:jc w:val="center"/>
        <w:rPr>
          <w:rFonts w:ascii="Bookman Old Style" w:hAnsi="Bookman Old Style"/>
          <w:b/>
        </w:rPr>
      </w:pPr>
      <w:r w:rsidRPr="00556DE7">
        <w:rPr>
          <w:rFonts w:ascii="Bookman Old Style" w:hAnsi="Bookman Old Style"/>
          <w:b/>
        </w:rPr>
        <w:t>ЕМЕЛЬЯНОВСКОГО РАЙОНА</w:t>
      </w:r>
    </w:p>
    <w:p w:rsidR="00556DE7" w:rsidRPr="00556DE7" w:rsidRDefault="00556DE7" w:rsidP="00556DE7">
      <w:pPr>
        <w:pStyle w:val="a4"/>
        <w:jc w:val="center"/>
        <w:rPr>
          <w:rFonts w:ascii="Bookman Old Style" w:hAnsi="Bookman Old Style"/>
          <w:b/>
        </w:rPr>
      </w:pPr>
      <w:r w:rsidRPr="00556DE7">
        <w:rPr>
          <w:rFonts w:ascii="Bookman Old Style" w:hAnsi="Bookman Old Style"/>
          <w:b/>
        </w:rPr>
        <w:t>КРАСНОЯРСКОГО КРАЯ</w:t>
      </w:r>
    </w:p>
    <w:p w:rsidR="00556DE7" w:rsidRPr="00556DE7" w:rsidRDefault="00556DE7" w:rsidP="00556DE7">
      <w:pPr>
        <w:pStyle w:val="a4"/>
        <w:jc w:val="center"/>
        <w:rPr>
          <w:rFonts w:ascii="Bookman Old Style" w:hAnsi="Bookman Old Style"/>
          <w:b/>
        </w:rPr>
      </w:pPr>
    </w:p>
    <w:p w:rsidR="00556DE7" w:rsidRPr="00556DE7" w:rsidRDefault="00556DE7" w:rsidP="00556DE7">
      <w:pPr>
        <w:pStyle w:val="a4"/>
        <w:jc w:val="center"/>
        <w:rPr>
          <w:rFonts w:ascii="Bookman Old Style" w:hAnsi="Bookman Old Style"/>
          <w:b/>
        </w:rPr>
      </w:pPr>
      <w:r w:rsidRPr="00556DE7">
        <w:rPr>
          <w:rFonts w:ascii="Bookman Old Style" w:hAnsi="Bookman Old Style"/>
          <w:b/>
        </w:rPr>
        <w:t>ПОСТАНОВЛЕНИЕ</w:t>
      </w:r>
    </w:p>
    <w:p w:rsidR="00556DE7" w:rsidRPr="004133A8" w:rsidRDefault="00556DE7" w:rsidP="00556DE7">
      <w:pPr>
        <w:rPr>
          <w:rFonts w:ascii="Bookman Old Style" w:hAnsi="Bookman Old Style" w:cs="Arial"/>
        </w:rPr>
      </w:pPr>
    </w:p>
    <w:p w:rsidR="00556DE7" w:rsidRPr="004133A8" w:rsidRDefault="00556DE7" w:rsidP="00556DE7">
      <w:pPr>
        <w:rPr>
          <w:rFonts w:ascii="Bookman Old Style" w:hAnsi="Bookman Old Style" w:cs="Arial"/>
        </w:rPr>
      </w:pPr>
      <w:r w:rsidRPr="004133A8">
        <w:rPr>
          <w:rFonts w:ascii="Bookman Old Style" w:hAnsi="Bookman Old Style" w:cs="Arial"/>
        </w:rPr>
        <w:t xml:space="preserve">11.10.2019    </w:t>
      </w:r>
      <w:r>
        <w:rPr>
          <w:rFonts w:ascii="Bookman Old Style" w:hAnsi="Bookman Old Style" w:cs="Arial"/>
        </w:rPr>
        <w:t xml:space="preserve">                                      </w:t>
      </w:r>
      <w:r w:rsidRPr="004133A8">
        <w:rPr>
          <w:rFonts w:ascii="Bookman Old Style" w:hAnsi="Bookman Old Style" w:cs="Arial"/>
        </w:rPr>
        <w:t xml:space="preserve"> п. Элита                                             № 403</w:t>
      </w:r>
    </w:p>
    <w:p w:rsidR="00556DE7" w:rsidRPr="004133A8" w:rsidRDefault="00556DE7" w:rsidP="00556DE7">
      <w:pPr>
        <w:pStyle w:val="aff0"/>
        <w:rPr>
          <w:rFonts w:ascii="Bookman Old Style" w:hAnsi="Bookman Old Style"/>
          <w:sz w:val="22"/>
          <w:szCs w:val="22"/>
          <w:lang w:val="ru-RU"/>
        </w:rPr>
      </w:pPr>
    </w:p>
    <w:p w:rsidR="00556DE7" w:rsidRDefault="00556DE7" w:rsidP="00556DE7">
      <w:pPr>
        <w:pStyle w:val="a4"/>
        <w:jc w:val="both"/>
        <w:rPr>
          <w:rFonts w:ascii="Bookman Old Style" w:hAnsi="Bookman Old Style"/>
          <w:lang w:eastAsia="ru-RU"/>
        </w:rPr>
      </w:pPr>
      <w:r w:rsidRPr="004133A8">
        <w:rPr>
          <w:lang w:eastAsia="ru-RU"/>
        </w:rPr>
        <w:t>О</w:t>
      </w:r>
      <w:r w:rsidRPr="00556DE7">
        <w:rPr>
          <w:rFonts w:ascii="Bookman Old Style" w:hAnsi="Bookman Old Style"/>
          <w:lang w:eastAsia="ru-RU"/>
        </w:rPr>
        <w:t xml:space="preserve"> внесении изменений в постановление администрации Элитовского сельсовета Емельяновского района Красноярского края «Об утверждении размера должностного оклада директора МБУ «СКМЖ «Элита» на 2019 год». </w:t>
      </w:r>
    </w:p>
    <w:p w:rsidR="00556DE7" w:rsidRPr="00556DE7" w:rsidRDefault="00556DE7" w:rsidP="00556DE7">
      <w:pPr>
        <w:pStyle w:val="a4"/>
        <w:jc w:val="both"/>
        <w:rPr>
          <w:rFonts w:ascii="Bookman Old Style" w:hAnsi="Bookman Old Style"/>
          <w:lang w:eastAsia="ru-RU"/>
        </w:rPr>
      </w:pPr>
    </w:p>
    <w:p w:rsidR="00556DE7" w:rsidRPr="00556DE7" w:rsidRDefault="00556DE7" w:rsidP="00556DE7">
      <w:pPr>
        <w:pStyle w:val="a4"/>
        <w:jc w:val="both"/>
        <w:rPr>
          <w:rFonts w:ascii="Bookman Old Style" w:hAnsi="Bookman Old Style"/>
          <w:lang w:eastAsia="ru-RU"/>
        </w:rPr>
      </w:pPr>
      <w:proofErr w:type="gramStart"/>
      <w:r w:rsidRPr="00556DE7">
        <w:rPr>
          <w:rFonts w:ascii="Bookman Old Style" w:hAnsi="Bookman Old Style"/>
          <w:lang w:eastAsia="ru-RU"/>
        </w:rPr>
        <w:t xml:space="preserve">На основании статьи 6решения Элитовского сельского Совета депутатов от 30.09.2014 №43-234р «Об утверждении Положения об оплате труда работников муниципальных учреждений муниципального образования Элитовский сельсовет», пункта 4 Постановления администрации Элитовского сельсовета от 25.02.2016№ 180 «Об утверждении Примерного положения об оплате труда работников муниципальных </w:t>
      </w:r>
      <w:proofErr w:type="spellStart"/>
      <w:r w:rsidRPr="00556DE7">
        <w:rPr>
          <w:rFonts w:ascii="Bookman Old Style" w:hAnsi="Bookman Old Style"/>
          <w:lang w:eastAsia="ru-RU"/>
        </w:rPr>
        <w:t>учрежденийфизической</w:t>
      </w:r>
      <w:proofErr w:type="spellEnd"/>
      <w:r w:rsidRPr="00556DE7">
        <w:rPr>
          <w:rFonts w:ascii="Bookman Old Style" w:hAnsi="Bookman Old Style"/>
          <w:lang w:eastAsia="ru-RU"/>
        </w:rPr>
        <w:t xml:space="preserve"> культуры и спорта Элитовского сельсовета», руководствуясь Уставом Элитовского сельсовета ПОСТАНОВЛЯЮ:</w:t>
      </w:r>
      <w:proofErr w:type="gramEnd"/>
    </w:p>
    <w:p w:rsidR="00556DE7" w:rsidRPr="00556DE7" w:rsidRDefault="00556DE7" w:rsidP="00556DE7">
      <w:pPr>
        <w:pStyle w:val="a4"/>
        <w:jc w:val="both"/>
        <w:rPr>
          <w:rFonts w:ascii="Bookman Old Style" w:hAnsi="Bookman Old Style"/>
          <w:lang w:eastAsia="ru-RU"/>
        </w:rPr>
      </w:pPr>
    </w:p>
    <w:p w:rsidR="00556DE7" w:rsidRPr="00556DE7" w:rsidRDefault="00556DE7" w:rsidP="00556DE7">
      <w:pPr>
        <w:pStyle w:val="a4"/>
        <w:jc w:val="both"/>
        <w:rPr>
          <w:rFonts w:ascii="Bookman Old Style" w:hAnsi="Bookman Old Style"/>
          <w:lang w:eastAsia="ru-RU"/>
        </w:rPr>
      </w:pPr>
      <w:r w:rsidRPr="00556DE7">
        <w:rPr>
          <w:rFonts w:ascii="Bookman Old Style" w:hAnsi="Bookman Old Style"/>
          <w:lang w:eastAsia="ru-RU"/>
        </w:rPr>
        <w:t>1. Внести изменения в постановление администрации Элитовского сельсовета Емельяновского района Красноярского края «Об утверждении размера должностного оклада директора МБУ «СКМЖ «Элита» на 2019 год» с 01.10.2019 года:</w:t>
      </w:r>
    </w:p>
    <w:p w:rsidR="00556DE7" w:rsidRPr="00556DE7" w:rsidRDefault="00556DE7" w:rsidP="00556DE7">
      <w:pPr>
        <w:pStyle w:val="a4"/>
        <w:jc w:val="both"/>
        <w:rPr>
          <w:rFonts w:ascii="Bookman Old Style" w:hAnsi="Bookman Old Style"/>
          <w:lang w:eastAsia="ru-RU"/>
        </w:rPr>
      </w:pPr>
      <w:r w:rsidRPr="00556DE7">
        <w:rPr>
          <w:rFonts w:ascii="Bookman Old Style" w:hAnsi="Bookman Old Style"/>
          <w:lang w:eastAsia="ru-RU"/>
        </w:rPr>
        <w:t xml:space="preserve">1.1. </w:t>
      </w:r>
      <w:proofErr w:type="spellStart"/>
      <w:r w:rsidRPr="00556DE7">
        <w:rPr>
          <w:rFonts w:ascii="Bookman Old Style" w:hAnsi="Bookman Old Style"/>
          <w:lang w:eastAsia="ru-RU"/>
        </w:rPr>
        <w:t>Изложитьприложение</w:t>
      </w:r>
      <w:proofErr w:type="spellEnd"/>
      <w:r w:rsidRPr="00556DE7">
        <w:rPr>
          <w:rFonts w:ascii="Bookman Old Style" w:hAnsi="Bookman Old Style"/>
          <w:lang w:eastAsia="ru-RU"/>
        </w:rPr>
        <w:t xml:space="preserve"> к постановлению администрации Элитовского сельсовета от 14.01.2019 №11 в новой редакции согласно приложению к настоящему постановлению.</w:t>
      </w:r>
    </w:p>
    <w:p w:rsidR="00556DE7" w:rsidRPr="00556DE7" w:rsidRDefault="00556DE7" w:rsidP="00556DE7">
      <w:pPr>
        <w:pStyle w:val="a4"/>
        <w:jc w:val="both"/>
        <w:rPr>
          <w:rFonts w:ascii="Bookman Old Style" w:hAnsi="Bookman Old Style"/>
          <w:lang w:eastAsia="ru-RU"/>
        </w:rPr>
      </w:pPr>
      <w:r w:rsidRPr="00556DE7">
        <w:rPr>
          <w:rFonts w:ascii="Bookman Old Style" w:hAnsi="Bookman Old Style"/>
          <w:lang w:eastAsia="ru-RU"/>
        </w:rPr>
        <w:t>2. Настоящее постановление вступает в силу со дня подписания и применяется к правоотношениям, возникшим с 01.10.2019 года.</w:t>
      </w:r>
    </w:p>
    <w:p w:rsidR="00556DE7" w:rsidRPr="00556DE7" w:rsidRDefault="00556DE7" w:rsidP="00556DE7">
      <w:pPr>
        <w:pStyle w:val="a4"/>
        <w:jc w:val="both"/>
        <w:rPr>
          <w:rFonts w:ascii="Bookman Old Style" w:hAnsi="Bookman Old Style"/>
          <w:lang w:eastAsia="ru-RU"/>
        </w:rPr>
      </w:pPr>
      <w:r w:rsidRPr="00556DE7">
        <w:rPr>
          <w:rFonts w:ascii="Bookman Old Style" w:hAnsi="Bookman Old Style"/>
          <w:lang w:eastAsia="ru-RU"/>
        </w:rPr>
        <w:t xml:space="preserve">3. </w:t>
      </w:r>
      <w:proofErr w:type="gramStart"/>
      <w:r w:rsidRPr="00556DE7">
        <w:rPr>
          <w:rFonts w:ascii="Bookman Old Style" w:hAnsi="Bookman Old Style"/>
          <w:lang w:eastAsia="ru-RU"/>
        </w:rPr>
        <w:t>Контроль за</w:t>
      </w:r>
      <w:proofErr w:type="gramEnd"/>
      <w:r w:rsidRPr="00556DE7">
        <w:rPr>
          <w:rFonts w:ascii="Bookman Old Style" w:hAnsi="Bookman Old Style"/>
          <w:lang w:eastAsia="ru-RU"/>
        </w:rPr>
        <w:t xml:space="preserve"> исполнением настоящего постановления оставляю за собой.</w:t>
      </w:r>
    </w:p>
    <w:p w:rsidR="00556DE7" w:rsidRPr="00556DE7" w:rsidRDefault="00556DE7" w:rsidP="00556DE7">
      <w:pPr>
        <w:pStyle w:val="a4"/>
        <w:jc w:val="both"/>
        <w:rPr>
          <w:rFonts w:ascii="Bookman Old Style" w:hAnsi="Bookman Old Style"/>
          <w:lang w:eastAsia="ru-RU"/>
        </w:rPr>
      </w:pPr>
    </w:p>
    <w:p w:rsidR="00556DE7" w:rsidRPr="00556DE7" w:rsidRDefault="00556DE7" w:rsidP="00556DE7">
      <w:pPr>
        <w:pStyle w:val="a4"/>
        <w:rPr>
          <w:rFonts w:ascii="Bookman Old Style" w:hAnsi="Bookman Old Style"/>
          <w:lang w:eastAsia="ru-RU"/>
        </w:rPr>
      </w:pPr>
    </w:p>
    <w:p w:rsidR="00556DE7" w:rsidRPr="00556DE7" w:rsidRDefault="00556DE7" w:rsidP="00556DE7">
      <w:pPr>
        <w:pStyle w:val="a4"/>
        <w:rPr>
          <w:rFonts w:ascii="Bookman Old Style" w:hAnsi="Bookman Old Style"/>
        </w:rPr>
      </w:pPr>
    </w:p>
    <w:p w:rsidR="00556DE7" w:rsidRPr="00556DE7" w:rsidRDefault="00556DE7" w:rsidP="00556DE7">
      <w:pPr>
        <w:pStyle w:val="a4"/>
        <w:rPr>
          <w:rFonts w:ascii="Bookman Old Style" w:hAnsi="Bookman Old Style"/>
        </w:rPr>
      </w:pPr>
      <w:r w:rsidRPr="00556DE7">
        <w:rPr>
          <w:rFonts w:ascii="Bookman Old Style" w:hAnsi="Bookman Old Style"/>
        </w:rPr>
        <w:t xml:space="preserve">Глава сельсовета                                                          </w:t>
      </w:r>
      <w:r>
        <w:rPr>
          <w:rFonts w:ascii="Bookman Old Style" w:hAnsi="Bookman Old Style"/>
        </w:rPr>
        <w:t xml:space="preserve">                           </w:t>
      </w:r>
      <w:r w:rsidRPr="00556DE7">
        <w:rPr>
          <w:rFonts w:ascii="Bookman Old Style" w:hAnsi="Bookman Old Style"/>
        </w:rPr>
        <w:t>В. В. Звягин</w:t>
      </w:r>
    </w:p>
    <w:p w:rsidR="00556DE7" w:rsidRPr="00556DE7" w:rsidRDefault="00556DE7" w:rsidP="00556DE7">
      <w:pPr>
        <w:pStyle w:val="a4"/>
        <w:rPr>
          <w:rFonts w:ascii="Bookman Old Style" w:hAnsi="Bookman Old Style"/>
        </w:rPr>
      </w:pPr>
    </w:p>
    <w:p w:rsidR="00556DE7" w:rsidRPr="004133A8" w:rsidRDefault="00556DE7" w:rsidP="00556DE7">
      <w:pPr>
        <w:rPr>
          <w:rFonts w:ascii="Bookman Old Style" w:hAnsi="Bookman Old Style" w:cs="Arial"/>
        </w:rPr>
      </w:pPr>
    </w:p>
    <w:p w:rsidR="00556DE7" w:rsidRPr="004133A8" w:rsidRDefault="00556DE7" w:rsidP="00556DE7">
      <w:pPr>
        <w:pStyle w:val="aff0"/>
        <w:jc w:val="right"/>
        <w:rPr>
          <w:rFonts w:ascii="Bookman Old Style" w:hAnsi="Bookman Old Style" w:cs="Arial"/>
          <w:sz w:val="22"/>
          <w:szCs w:val="22"/>
          <w:lang w:val="ru-RU"/>
        </w:rPr>
      </w:pPr>
      <w:r w:rsidRPr="004133A8">
        <w:rPr>
          <w:rFonts w:ascii="Bookman Old Style" w:hAnsi="Bookman Old Style" w:cs="Arial"/>
          <w:sz w:val="22"/>
          <w:szCs w:val="22"/>
          <w:lang w:val="ru-RU"/>
        </w:rPr>
        <w:t>Приложение</w:t>
      </w:r>
    </w:p>
    <w:p w:rsidR="00556DE7" w:rsidRPr="004133A8" w:rsidRDefault="00556DE7" w:rsidP="00556DE7">
      <w:pPr>
        <w:pStyle w:val="aff0"/>
        <w:ind w:left="0" w:firstLine="0"/>
        <w:jc w:val="right"/>
        <w:rPr>
          <w:rFonts w:ascii="Bookman Old Style" w:hAnsi="Bookman Old Style" w:cs="Arial"/>
          <w:sz w:val="22"/>
          <w:szCs w:val="22"/>
          <w:lang w:val="ru-RU"/>
        </w:rPr>
      </w:pPr>
      <w:r w:rsidRPr="004133A8">
        <w:rPr>
          <w:rFonts w:ascii="Bookman Old Style" w:hAnsi="Bookman Old Style" w:cs="Arial"/>
          <w:sz w:val="22"/>
          <w:szCs w:val="22"/>
          <w:lang w:val="ru-RU"/>
        </w:rPr>
        <w:t>к постановлению администрации Элитовского сельсовета от 11.10.2019 №403</w:t>
      </w:r>
    </w:p>
    <w:p w:rsidR="00556DE7" w:rsidRPr="004133A8" w:rsidRDefault="00556DE7" w:rsidP="00556DE7">
      <w:pPr>
        <w:rPr>
          <w:rFonts w:ascii="Bookman Old Style" w:hAnsi="Bookman Old Style" w:cs="Arial"/>
        </w:rPr>
      </w:pPr>
    </w:p>
    <w:p w:rsidR="00556DE7" w:rsidRPr="004133A8" w:rsidRDefault="00556DE7" w:rsidP="00556DE7">
      <w:pPr>
        <w:jc w:val="center"/>
        <w:rPr>
          <w:rFonts w:ascii="Bookman Old Style" w:hAnsi="Bookman Old Style" w:cs="Arial"/>
        </w:rPr>
      </w:pPr>
      <w:r w:rsidRPr="004133A8">
        <w:rPr>
          <w:rFonts w:ascii="Bookman Old Style" w:hAnsi="Bookman Old Style" w:cs="Arial"/>
        </w:rPr>
        <w:t>РАСЧЕТ РАЗМЕРА ДОЛЖНОСТНОГО ОКЛАДА ДИРЕКТОРА</w:t>
      </w:r>
    </w:p>
    <w:p w:rsidR="00556DE7" w:rsidRPr="004133A8" w:rsidRDefault="00556DE7" w:rsidP="00556DE7">
      <w:pPr>
        <w:jc w:val="center"/>
        <w:rPr>
          <w:rFonts w:ascii="Bookman Old Style" w:hAnsi="Bookman Old Style" w:cs="Arial"/>
        </w:rPr>
      </w:pPr>
      <w:r w:rsidRPr="004133A8">
        <w:rPr>
          <w:rFonts w:ascii="Bookman Old Style" w:hAnsi="Bookman Old Style" w:cs="Arial"/>
        </w:rPr>
        <w:t>МБУ «СКМЖ «Элита» с 01.10.2019 года.</w:t>
      </w:r>
    </w:p>
    <w:p w:rsidR="00556DE7" w:rsidRPr="004133A8" w:rsidRDefault="00556DE7" w:rsidP="00556DE7">
      <w:pPr>
        <w:pStyle w:val="aff0"/>
        <w:rPr>
          <w:rFonts w:ascii="Bookman Old Style" w:hAnsi="Bookman Old Style"/>
          <w:sz w:val="22"/>
          <w:szCs w:val="22"/>
          <w:lang w:val="ru-RU"/>
        </w:rPr>
      </w:pPr>
    </w:p>
    <w:tbl>
      <w:tblPr>
        <w:tblStyle w:val="af6"/>
        <w:tblW w:w="0" w:type="auto"/>
        <w:tblInd w:w="708" w:type="dxa"/>
        <w:tblLook w:val="04A0"/>
      </w:tblPr>
      <w:tblGrid>
        <w:gridCol w:w="960"/>
        <w:gridCol w:w="3341"/>
        <w:gridCol w:w="2263"/>
        <w:gridCol w:w="2298"/>
      </w:tblGrid>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 xml:space="preserve">№ </w:t>
            </w:r>
            <w:proofErr w:type="spellStart"/>
            <w:proofErr w:type="gramStart"/>
            <w:r w:rsidRPr="004133A8">
              <w:rPr>
                <w:rFonts w:ascii="Bookman Old Style" w:hAnsi="Bookman Old Style" w:cs="Arial"/>
                <w:sz w:val="22"/>
                <w:szCs w:val="22"/>
                <w:lang w:val="ru-RU"/>
              </w:rPr>
              <w:t>п</w:t>
            </w:r>
            <w:proofErr w:type="spellEnd"/>
            <w:proofErr w:type="gramEnd"/>
            <w:r w:rsidRPr="004133A8">
              <w:rPr>
                <w:rFonts w:ascii="Bookman Old Style" w:hAnsi="Bookman Old Style" w:cs="Arial"/>
                <w:sz w:val="22"/>
                <w:szCs w:val="22"/>
                <w:lang w:val="ru-RU"/>
              </w:rPr>
              <w:t>/</w:t>
            </w:r>
            <w:proofErr w:type="spellStart"/>
            <w:r w:rsidRPr="004133A8">
              <w:rPr>
                <w:rFonts w:ascii="Bookman Old Style" w:hAnsi="Bookman Old Style" w:cs="Arial"/>
                <w:sz w:val="22"/>
                <w:szCs w:val="22"/>
                <w:lang w:val="ru-RU"/>
              </w:rPr>
              <w:t>п</w:t>
            </w:r>
            <w:proofErr w:type="spellEnd"/>
          </w:p>
        </w:tc>
        <w:tc>
          <w:tcPr>
            <w:tcW w:w="3341"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Должности, профессии работников основного персонала</w:t>
            </w:r>
          </w:p>
        </w:tc>
        <w:tc>
          <w:tcPr>
            <w:tcW w:w="2263"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Численность работников основного персонала, штатных единиц</w:t>
            </w: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Размер оклада (должностного оклада), ставки заработной платы работников основного персонала, рублей</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1</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Инструктор по спорту</w:t>
            </w:r>
          </w:p>
        </w:tc>
        <w:tc>
          <w:tcPr>
            <w:tcW w:w="2263"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1</w:t>
            </w: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6872</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2</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Инструктор по спорту</w:t>
            </w:r>
          </w:p>
        </w:tc>
        <w:tc>
          <w:tcPr>
            <w:tcW w:w="2263"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1</w:t>
            </w: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6872</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3</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Инструктор по спорту</w:t>
            </w:r>
          </w:p>
        </w:tc>
        <w:tc>
          <w:tcPr>
            <w:tcW w:w="2263"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1</w:t>
            </w: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6872</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4</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Инструктор по спорту</w:t>
            </w:r>
          </w:p>
        </w:tc>
        <w:tc>
          <w:tcPr>
            <w:tcW w:w="2263"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1</w:t>
            </w: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6872</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5</w:t>
            </w:r>
          </w:p>
        </w:tc>
        <w:tc>
          <w:tcPr>
            <w:tcW w:w="3341" w:type="dxa"/>
          </w:tcPr>
          <w:p w:rsidR="00556DE7" w:rsidRPr="004133A8" w:rsidRDefault="00556DE7" w:rsidP="00556DE7">
            <w:pPr>
              <w:pStyle w:val="aff0"/>
              <w:ind w:left="0" w:firstLine="0"/>
              <w:rPr>
                <w:rFonts w:ascii="Bookman Old Style" w:hAnsi="Bookman Old Style" w:cs="Arial"/>
                <w:b/>
                <w:i/>
                <w:sz w:val="22"/>
                <w:szCs w:val="22"/>
                <w:lang w:val="ru-RU"/>
              </w:rPr>
            </w:pPr>
            <w:r w:rsidRPr="004133A8">
              <w:rPr>
                <w:rFonts w:ascii="Bookman Old Style" w:hAnsi="Bookman Old Style" w:cs="Arial"/>
                <w:b/>
                <w:i/>
                <w:sz w:val="22"/>
                <w:szCs w:val="22"/>
                <w:lang w:val="ru-RU"/>
              </w:rPr>
              <w:t>Итого</w:t>
            </w:r>
          </w:p>
        </w:tc>
        <w:tc>
          <w:tcPr>
            <w:tcW w:w="2263" w:type="dxa"/>
          </w:tcPr>
          <w:p w:rsidR="00556DE7" w:rsidRPr="004133A8" w:rsidRDefault="00556DE7" w:rsidP="00556DE7">
            <w:pPr>
              <w:pStyle w:val="aff0"/>
              <w:ind w:left="0" w:firstLine="0"/>
              <w:jc w:val="center"/>
              <w:rPr>
                <w:rFonts w:ascii="Bookman Old Style" w:hAnsi="Bookman Old Style" w:cs="Arial"/>
                <w:b/>
                <w:i/>
                <w:sz w:val="22"/>
                <w:szCs w:val="22"/>
                <w:lang w:val="ru-RU"/>
              </w:rPr>
            </w:pPr>
            <w:r w:rsidRPr="004133A8">
              <w:rPr>
                <w:rFonts w:ascii="Bookman Old Style" w:hAnsi="Bookman Old Style" w:cs="Arial"/>
                <w:b/>
                <w:i/>
                <w:sz w:val="22"/>
                <w:szCs w:val="22"/>
                <w:lang w:val="ru-RU"/>
              </w:rPr>
              <w:t>4</w:t>
            </w:r>
          </w:p>
        </w:tc>
        <w:tc>
          <w:tcPr>
            <w:tcW w:w="2298" w:type="dxa"/>
          </w:tcPr>
          <w:p w:rsidR="00556DE7" w:rsidRPr="004133A8" w:rsidRDefault="00556DE7" w:rsidP="00556DE7">
            <w:pPr>
              <w:pStyle w:val="aff0"/>
              <w:ind w:left="0" w:firstLine="0"/>
              <w:jc w:val="center"/>
              <w:rPr>
                <w:rFonts w:ascii="Bookman Old Style" w:hAnsi="Bookman Old Style" w:cs="Arial"/>
                <w:b/>
                <w:i/>
                <w:sz w:val="22"/>
                <w:szCs w:val="22"/>
                <w:lang w:val="ru-RU"/>
              </w:rPr>
            </w:pPr>
            <w:r w:rsidRPr="004133A8">
              <w:rPr>
                <w:rFonts w:ascii="Bookman Old Style" w:hAnsi="Bookman Old Style" w:cs="Arial"/>
                <w:b/>
                <w:i/>
                <w:sz w:val="22"/>
                <w:szCs w:val="22"/>
                <w:lang w:val="ru-RU"/>
              </w:rPr>
              <w:t>27488</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6</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Средний размер окладов (должностных окладов) основного персонала 27488/4</w:t>
            </w:r>
          </w:p>
        </w:tc>
        <w:tc>
          <w:tcPr>
            <w:tcW w:w="2263" w:type="dxa"/>
          </w:tcPr>
          <w:p w:rsidR="00556DE7" w:rsidRPr="004133A8" w:rsidRDefault="00556DE7" w:rsidP="00556DE7">
            <w:pPr>
              <w:pStyle w:val="aff0"/>
              <w:ind w:left="0" w:firstLine="0"/>
              <w:rPr>
                <w:rFonts w:ascii="Bookman Old Style" w:hAnsi="Bookman Old Style" w:cs="Arial"/>
                <w:sz w:val="22"/>
                <w:szCs w:val="22"/>
                <w:lang w:val="ru-RU"/>
              </w:rPr>
            </w:pP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6782</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7</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Группа по оплате труда руководителя</w:t>
            </w:r>
          </w:p>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численность работников в учреждении, чел. – до 100</w:t>
            </w:r>
          </w:p>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численность учащихся (спортсменов) в учреждении, чел. - до 100</w:t>
            </w:r>
          </w:p>
        </w:tc>
        <w:tc>
          <w:tcPr>
            <w:tcW w:w="2263" w:type="dxa"/>
          </w:tcPr>
          <w:p w:rsidR="00556DE7" w:rsidRPr="004133A8" w:rsidRDefault="00556DE7" w:rsidP="00556DE7">
            <w:pPr>
              <w:pStyle w:val="aff0"/>
              <w:ind w:left="0" w:firstLine="0"/>
              <w:rPr>
                <w:rFonts w:ascii="Bookman Old Style" w:hAnsi="Bookman Old Style" w:cs="Arial"/>
                <w:sz w:val="22"/>
                <w:szCs w:val="22"/>
                <w:lang w:val="ru-RU"/>
              </w:rPr>
            </w:pPr>
          </w:p>
        </w:tc>
        <w:tc>
          <w:tcPr>
            <w:tcW w:w="2298" w:type="dxa"/>
          </w:tcPr>
          <w:p w:rsidR="00556DE7" w:rsidRPr="004133A8" w:rsidRDefault="00556DE7" w:rsidP="00556DE7">
            <w:pPr>
              <w:pStyle w:val="aff0"/>
              <w:ind w:left="0" w:firstLine="0"/>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4</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8</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Коэффициент кратности среднего размера окладов (должностных окладов) работников по должностям, профессиям работников основного персонала, используемый при определении размера должностного оклада руководителя</w:t>
            </w:r>
          </w:p>
        </w:tc>
        <w:tc>
          <w:tcPr>
            <w:tcW w:w="2263" w:type="dxa"/>
          </w:tcPr>
          <w:p w:rsidR="00556DE7" w:rsidRPr="004133A8" w:rsidRDefault="00556DE7" w:rsidP="00556DE7">
            <w:pPr>
              <w:pStyle w:val="aff0"/>
              <w:ind w:left="0" w:firstLine="0"/>
              <w:rPr>
                <w:rFonts w:ascii="Bookman Old Style" w:hAnsi="Bookman Old Style" w:cs="Arial"/>
                <w:sz w:val="22"/>
                <w:szCs w:val="22"/>
                <w:lang w:val="ru-RU"/>
              </w:rPr>
            </w:pPr>
          </w:p>
        </w:tc>
        <w:tc>
          <w:tcPr>
            <w:tcW w:w="2298" w:type="dxa"/>
          </w:tcPr>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sz w:val="22"/>
                <w:szCs w:val="22"/>
                <w:lang w:val="ru-RU"/>
              </w:rPr>
            </w:pPr>
            <w:r w:rsidRPr="004133A8">
              <w:rPr>
                <w:rFonts w:ascii="Bookman Old Style" w:hAnsi="Bookman Old Style" w:cs="Arial"/>
                <w:sz w:val="22"/>
                <w:szCs w:val="22"/>
                <w:lang w:val="ru-RU"/>
              </w:rPr>
              <w:t>1,5</w:t>
            </w:r>
          </w:p>
        </w:tc>
      </w:tr>
      <w:tr w:rsidR="00556DE7" w:rsidRPr="004133A8" w:rsidTr="00556DE7">
        <w:tc>
          <w:tcPr>
            <w:tcW w:w="960"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9</w:t>
            </w:r>
          </w:p>
        </w:tc>
        <w:tc>
          <w:tcPr>
            <w:tcW w:w="3341" w:type="dxa"/>
          </w:tcPr>
          <w:p w:rsidR="00556DE7" w:rsidRPr="004133A8" w:rsidRDefault="00556DE7" w:rsidP="00556DE7">
            <w:pPr>
              <w:pStyle w:val="aff0"/>
              <w:ind w:left="0" w:firstLine="0"/>
              <w:rPr>
                <w:rFonts w:ascii="Bookman Old Style" w:hAnsi="Bookman Old Style" w:cs="Arial"/>
                <w:sz w:val="22"/>
                <w:szCs w:val="22"/>
                <w:lang w:val="ru-RU"/>
              </w:rPr>
            </w:pPr>
            <w:r w:rsidRPr="004133A8">
              <w:rPr>
                <w:rFonts w:ascii="Bookman Old Style" w:hAnsi="Bookman Old Style" w:cs="Arial"/>
                <w:sz w:val="22"/>
                <w:szCs w:val="22"/>
                <w:lang w:val="ru-RU"/>
              </w:rPr>
              <w:t>Должностной оклад директора 27488/4*1,5</w:t>
            </w:r>
          </w:p>
        </w:tc>
        <w:tc>
          <w:tcPr>
            <w:tcW w:w="2263" w:type="dxa"/>
          </w:tcPr>
          <w:p w:rsidR="00556DE7" w:rsidRPr="004133A8" w:rsidRDefault="00556DE7" w:rsidP="00556DE7">
            <w:pPr>
              <w:pStyle w:val="aff0"/>
              <w:ind w:left="0" w:firstLine="0"/>
              <w:rPr>
                <w:rFonts w:ascii="Bookman Old Style" w:hAnsi="Bookman Old Style" w:cs="Arial"/>
                <w:sz w:val="22"/>
                <w:szCs w:val="22"/>
                <w:lang w:val="ru-RU"/>
              </w:rPr>
            </w:pPr>
          </w:p>
        </w:tc>
        <w:tc>
          <w:tcPr>
            <w:tcW w:w="2298" w:type="dxa"/>
          </w:tcPr>
          <w:p w:rsidR="00556DE7" w:rsidRPr="004133A8" w:rsidRDefault="00556DE7" w:rsidP="00556DE7">
            <w:pPr>
              <w:pStyle w:val="aff0"/>
              <w:ind w:left="0" w:firstLine="0"/>
              <w:rPr>
                <w:rFonts w:ascii="Bookman Old Style" w:hAnsi="Bookman Old Style" w:cs="Arial"/>
                <w:sz w:val="22"/>
                <w:szCs w:val="22"/>
                <w:lang w:val="ru-RU"/>
              </w:rPr>
            </w:pPr>
          </w:p>
          <w:p w:rsidR="00556DE7" w:rsidRPr="004133A8" w:rsidRDefault="00556DE7" w:rsidP="00556DE7">
            <w:pPr>
              <w:pStyle w:val="aff0"/>
              <w:ind w:left="0" w:firstLine="0"/>
              <w:jc w:val="center"/>
              <w:rPr>
                <w:rFonts w:ascii="Bookman Old Style" w:hAnsi="Bookman Old Style" w:cs="Arial"/>
                <w:b/>
                <w:sz w:val="22"/>
                <w:szCs w:val="22"/>
                <w:lang w:val="ru-RU"/>
              </w:rPr>
            </w:pPr>
            <w:r w:rsidRPr="004133A8">
              <w:rPr>
                <w:rFonts w:ascii="Bookman Old Style" w:hAnsi="Bookman Old Style" w:cs="Arial"/>
                <w:b/>
                <w:sz w:val="22"/>
                <w:szCs w:val="22"/>
                <w:lang w:val="ru-RU"/>
              </w:rPr>
              <w:t>10308</w:t>
            </w:r>
          </w:p>
        </w:tc>
      </w:tr>
    </w:tbl>
    <w:p w:rsidR="00556DE7" w:rsidRPr="004133A8" w:rsidRDefault="00556DE7" w:rsidP="00556DE7">
      <w:pPr>
        <w:pStyle w:val="aff0"/>
        <w:rPr>
          <w:rFonts w:ascii="Bookman Old Style" w:hAnsi="Bookman Old Style"/>
          <w:sz w:val="22"/>
          <w:szCs w:val="22"/>
          <w:lang w:val="ru-RU"/>
        </w:rPr>
      </w:pPr>
    </w:p>
    <w:p w:rsidR="00556DE7" w:rsidRPr="004133A8" w:rsidRDefault="00556DE7" w:rsidP="00556DE7">
      <w:pPr>
        <w:pStyle w:val="aff0"/>
        <w:ind w:left="0" w:firstLine="0"/>
        <w:rPr>
          <w:rFonts w:ascii="Bookman Old Style" w:hAnsi="Bookman Old Style"/>
          <w:sz w:val="22"/>
          <w:szCs w:val="22"/>
          <w:lang w:val="ru-RU"/>
        </w:rPr>
      </w:pPr>
    </w:p>
    <w:p w:rsidR="00556DE7" w:rsidRDefault="00556DE7" w:rsidP="00E2271D">
      <w:pPr>
        <w:pStyle w:val="a4"/>
        <w:jc w:val="center"/>
        <w:rPr>
          <w:rFonts w:ascii="Bookman Old Style" w:hAnsi="Bookman Old Style"/>
        </w:rPr>
      </w:pPr>
    </w:p>
    <w:p w:rsidR="00556DE7" w:rsidRDefault="00556DE7" w:rsidP="00E2271D">
      <w:pPr>
        <w:pStyle w:val="a4"/>
        <w:jc w:val="center"/>
        <w:rPr>
          <w:rFonts w:ascii="Bookman Old Style" w:hAnsi="Bookman Old Style"/>
        </w:rPr>
      </w:pPr>
    </w:p>
    <w:p w:rsidR="00556DE7" w:rsidRDefault="00556DE7" w:rsidP="00E2271D">
      <w:pPr>
        <w:pStyle w:val="a4"/>
        <w:jc w:val="center"/>
        <w:rPr>
          <w:rFonts w:ascii="Bookman Old Style" w:hAnsi="Bookman Old Style"/>
        </w:rPr>
      </w:pPr>
    </w:p>
    <w:p w:rsidR="00ED2BBA" w:rsidRDefault="00ED2BBA" w:rsidP="00ED2BBA">
      <w:pPr>
        <w:rPr>
          <w:sz w:val="28"/>
        </w:rPr>
      </w:pPr>
      <w:r>
        <w:rPr>
          <w:sz w:val="28"/>
        </w:rPr>
        <w:lastRenderedPageBreak/>
        <w:t xml:space="preserve">                                                             </w:t>
      </w:r>
      <w:r>
        <w:rPr>
          <w:rFonts w:ascii="Calibri" w:hAnsi="Calibri"/>
          <w:noProof/>
          <w:lang w:eastAsia="ru-RU"/>
        </w:rPr>
        <w:drawing>
          <wp:inline distT="0" distB="0" distL="0" distR="0">
            <wp:extent cx="585470" cy="719455"/>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Pr>
          <w:sz w:val="28"/>
        </w:rPr>
        <w:t xml:space="preserve">    </w:t>
      </w:r>
    </w:p>
    <w:p w:rsidR="00ED2BBA" w:rsidRPr="00ED2BBA" w:rsidRDefault="00ED2BBA" w:rsidP="00ED2BBA">
      <w:pPr>
        <w:pStyle w:val="a4"/>
        <w:jc w:val="center"/>
        <w:rPr>
          <w:rFonts w:ascii="Bookman Old Style" w:hAnsi="Bookman Old Style"/>
          <w:b/>
        </w:rPr>
      </w:pPr>
      <w:r w:rsidRPr="00ED2BBA">
        <w:rPr>
          <w:rFonts w:ascii="Bookman Old Style" w:hAnsi="Bookman Old Style"/>
          <w:b/>
        </w:rPr>
        <w:t>АДМИНИСТРАЦИЯ</w:t>
      </w:r>
    </w:p>
    <w:p w:rsidR="00ED2BBA" w:rsidRPr="00ED2BBA" w:rsidRDefault="00ED2BBA" w:rsidP="00ED2BBA">
      <w:pPr>
        <w:pStyle w:val="a4"/>
        <w:jc w:val="center"/>
        <w:rPr>
          <w:rFonts w:ascii="Bookman Old Style" w:hAnsi="Bookman Old Style"/>
          <w:b/>
        </w:rPr>
      </w:pPr>
      <w:r w:rsidRPr="00ED2BBA">
        <w:rPr>
          <w:rFonts w:ascii="Bookman Old Style" w:hAnsi="Bookman Old Style"/>
          <w:b/>
        </w:rPr>
        <w:t>ЭЛИТОВСКОГО  СЕЛЬСОВЕТА</w:t>
      </w:r>
    </w:p>
    <w:p w:rsidR="00ED2BBA" w:rsidRPr="00ED2BBA" w:rsidRDefault="00ED2BBA" w:rsidP="00ED2BBA">
      <w:pPr>
        <w:pStyle w:val="a4"/>
        <w:jc w:val="center"/>
        <w:rPr>
          <w:rFonts w:ascii="Bookman Old Style" w:hAnsi="Bookman Old Style"/>
          <w:b/>
        </w:rPr>
      </w:pPr>
      <w:r w:rsidRPr="00ED2BBA">
        <w:rPr>
          <w:rFonts w:ascii="Bookman Old Style" w:hAnsi="Bookman Old Style"/>
          <w:b/>
        </w:rPr>
        <w:t>ЕМЕЛЬЯНОВСКОГО  РАЙОНА    КРАСНОЯРСКОГО  КРАЯ</w:t>
      </w:r>
    </w:p>
    <w:p w:rsidR="00ED2BBA" w:rsidRPr="00ED2BBA" w:rsidRDefault="00ED2BBA" w:rsidP="00ED2BBA">
      <w:pPr>
        <w:pStyle w:val="a4"/>
        <w:rPr>
          <w:rFonts w:ascii="Bookman Old Style" w:hAnsi="Bookman Old Style"/>
        </w:rPr>
      </w:pPr>
      <w:r w:rsidRPr="00ED2BBA">
        <w:rPr>
          <w:rFonts w:ascii="Bookman Old Style" w:hAnsi="Bookman Old Style"/>
        </w:rPr>
        <w:t xml:space="preserve">                                             </w:t>
      </w:r>
    </w:p>
    <w:p w:rsidR="00ED2BBA" w:rsidRPr="00ED2BBA" w:rsidRDefault="00ED2BBA" w:rsidP="00ED2BBA">
      <w:pPr>
        <w:pStyle w:val="a4"/>
        <w:rPr>
          <w:rFonts w:ascii="Bookman Old Style" w:hAnsi="Bookman Old Style"/>
          <w:b/>
        </w:rPr>
      </w:pPr>
      <w:r w:rsidRPr="00ED2BBA">
        <w:rPr>
          <w:rFonts w:ascii="Bookman Old Style" w:hAnsi="Bookman Old Style"/>
        </w:rPr>
        <w:t xml:space="preserve">                                                  </w:t>
      </w:r>
      <w:r w:rsidRPr="00ED2BBA">
        <w:rPr>
          <w:rFonts w:ascii="Bookman Old Style" w:hAnsi="Bookman Old Style"/>
          <w:b/>
        </w:rPr>
        <w:t>ПОСТАНОВЛЕНИЕ</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21.10.2019г.                                         п</w:t>
      </w:r>
      <w:proofErr w:type="gramStart"/>
      <w:r w:rsidRPr="00ED2BBA">
        <w:rPr>
          <w:rFonts w:ascii="Bookman Old Style" w:hAnsi="Bookman Old Style"/>
        </w:rPr>
        <w:t>.Э</w:t>
      </w:r>
      <w:proofErr w:type="gramEnd"/>
      <w:r w:rsidRPr="00ED2BBA">
        <w:rPr>
          <w:rFonts w:ascii="Bookman Old Style" w:hAnsi="Bookman Old Style"/>
        </w:rPr>
        <w:t>лита                                            № 409-п</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 xml:space="preserve">         О назначении публичных  слушаний по проекту решения Элитовского  сельского Совета депутатов «О бюджете Элитовского сельсовета на 2020 год и  плановый период 2021-2022 годов».</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 xml:space="preserve">          В соответствии со ст. 28 Федерального закона  от 06.10.2003  №131-ФЗ  «Об общих принципах организации местного самоуправления в Российской Федерации», ст.37 Устава Элитовского сельсовета, решением Элитовского  сельского Совета депутатов от 15.12.2011г. №20-94р «Об утверждении Положения об организации и проведении публичных слушаний в </w:t>
      </w:r>
      <w:proofErr w:type="spellStart"/>
      <w:r w:rsidRPr="00ED2BBA">
        <w:rPr>
          <w:rFonts w:ascii="Bookman Old Style" w:hAnsi="Bookman Old Style"/>
        </w:rPr>
        <w:t>Элитовском</w:t>
      </w:r>
      <w:proofErr w:type="spellEnd"/>
      <w:r w:rsidRPr="00ED2BBA">
        <w:rPr>
          <w:rFonts w:ascii="Bookman Old Style" w:hAnsi="Bookman Old Style"/>
        </w:rPr>
        <w:t xml:space="preserve"> сельсовете»:</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 xml:space="preserve">        1. Назначить публичные слушания по  проекту решения Элитовского  сельского Совета депутатов « О бюджете Элитовского сельсовета на 2020 год и плановый период 2021-2022 годов» на 06 ноября 2019 года в 14 ч. 00 м. в здании СДК по адресу: п</w:t>
      </w:r>
      <w:proofErr w:type="gramStart"/>
      <w:r w:rsidRPr="00ED2BBA">
        <w:rPr>
          <w:rFonts w:ascii="Bookman Old Style" w:hAnsi="Bookman Old Style"/>
        </w:rPr>
        <w:t>.Э</w:t>
      </w:r>
      <w:proofErr w:type="gramEnd"/>
      <w:r w:rsidRPr="00ED2BBA">
        <w:rPr>
          <w:rFonts w:ascii="Bookman Old Style" w:hAnsi="Bookman Old Style"/>
        </w:rPr>
        <w:t>лита, ул.Заводская, 14.</w:t>
      </w:r>
    </w:p>
    <w:p w:rsidR="00ED2BBA" w:rsidRPr="00ED2BBA" w:rsidRDefault="00ED2BBA" w:rsidP="00ED2BBA">
      <w:pPr>
        <w:pStyle w:val="a4"/>
        <w:rPr>
          <w:rFonts w:ascii="Bookman Old Style" w:hAnsi="Bookman Old Style"/>
        </w:rPr>
      </w:pPr>
      <w:r w:rsidRPr="00ED2BBA">
        <w:rPr>
          <w:rFonts w:ascii="Bookman Old Style" w:hAnsi="Bookman Old Style"/>
        </w:rPr>
        <w:t xml:space="preserve">       2. Создать комиссию по проведению публичных слушаний  по проекту решения Элитовского  сельского Совета депутатов  «О бюджете Элитовского сельсовета на 2020 год и плановый период 2021-2022 годов» согласно Приложению к настоящему распоряжению</w:t>
      </w:r>
    </w:p>
    <w:p w:rsidR="00ED2BBA" w:rsidRPr="00ED2BBA" w:rsidRDefault="00ED2BBA" w:rsidP="00ED2BBA">
      <w:pPr>
        <w:pStyle w:val="a4"/>
        <w:rPr>
          <w:rFonts w:ascii="Bookman Old Style" w:hAnsi="Bookman Old Style"/>
        </w:rPr>
      </w:pPr>
      <w:r w:rsidRPr="00ED2BBA">
        <w:rPr>
          <w:rFonts w:ascii="Bookman Old Style" w:hAnsi="Bookman Old Style"/>
        </w:rPr>
        <w:t xml:space="preserve">      3.  Определить комиссию уполномоченным органом по проведению публичных слушаний.</w:t>
      </w:r>
    </w:p>
    <w:p w:rsidR="00ED2BBA" w:rsidRPr="00ED2BBA" w:rsidRDefault="00ED2BBA" w:rsidP="00ED2BBA">
      <w:pPr>
        <w:pStyle w:val="a4"/>
        <w:rPr>
          <w:rFonts w:ascii="Bookman Old Style" w:hAnsi="Bookman Old Style"/>
        </w:rPr>
      </w:pPr>
      <w:r w:rsidRPr="00ED2BBA">
        <w:rPr>
          <w:rFonts w:ascii="Bookman Old Style" w:hAnsi="Bookman Old Style"/>
        </w:rPr>
        <w:t xml:space="preserve">       4. Комиссии по проведению публичных слушаний:</w:t>
      </w:r>
    </w:p>
    <w:p w:rsidR="00ED2BBA" w:rsidRPr="00ED2BBA" w:rsidRDefault="00ED2BBA" w:rsidP="00ED2BBA">
      <w:pPr>
        <w:pStyle w:val="a4"/>
        <w:rPr>
          <w:rFonts w:ascii="Bookman Old Style" w:hAnsi="Bookman Old Style"/>
        </w:rPr>
      </w:pPr>
      <w:r w:rsidRPr="00ED2BBA">
        <w:rPr>
          <w:rFonts w:ascii="Bookman Old Style" w:hAnsi="Bookman Old Style"/>
        </w:rPr>
        <w:t>- организовать прием письменных предложений по проекту бюджета на 2020 год и плановый период 2021-2022 годов, письменных заявлений жителей сельсовета на участие в публичных слушаниях;</w:t>
      </w:r>
    </w:p>
    <w:p w:rsidR="00ED2BBA" w:rsidRPr="00ED2BBA" w:rsidRDefault="00ED2BBA" w:rsidP="00ED2BBA">
      <w:pPr>
        <w:pStyle w:val="a4"/>
        <w:rPr>
          <w:rFonts w:ascii="Bookman Old Style" w:hAnsi="Bookman Old Style"/>
        </w:rPr>
      </w:pPr>
      <w:r w:rsidRPr="00ED2BBA">
        <w:rPr>
          <w:rFonts w:ascii="Bookman Old Style" w:hAnsi="Bookman Old Style"/>
        </w:rPr>
        <w:t>-  подготовить информационное сообщение о дате, времени, месте проведения публичных слушаний;</w:t>
      </w:r>
    </w:p>
    <w:p w:rsidR="00ED2BBA" w:rsidRPr="00ED2BBA" w:rsidRDefault="00ED2BBA" w:rsidP="00ED2BBA">
      <w:pPr>
        <w:pStyle w:val="a4"/>
        <w:rPr>
          <w:rFonts w:ascii="Bookman Old Style" w:hAnsi="Bookman Old Style"/>
        </w:rPr>
      </w:pPr>
      <w:r w:rsidRPr="00ED2BBA">
        <w:rPr>
          <w:rFonts w:ascii="Bookman Old Style" w:hAnsi="Bookman Old Style"/>
        </w:rPr>
        <w:t>- при обращении заинтересованных жителей сельсовета разъяснить порядок проведения публичных слушаний.</w:t>
      </w:r>
    </w:p>
    <w:p w:rsidR="00ED2BBA" w:rsidRPr="00ED2BBA" w:rsidRDefault="00ED2BBA" w:rsidP="00ED2BBA">
      <w:pPr>
        <w:pStyle w:val="a4"/>
        <w:rPr>
          <w:rFonts w:ascii="Bookman Old Style" w:hAnsi="Bookman Old Style"/>
        </w:rPr>
      </w:pPr>
      <w:r w:rsidRPr="00ED2BBA">
        <w:rPr>
          <w:rFonts w:ascii="Bookman Old Style" w:hAnsi="Bookman Old Style"/>
        </w:rPr>
        <w:t xml:space="preserve">      5. Письменные предложения жителей сельсовета по проекту решения Элитовского сельского Совета депутатов «О бюджете Элитовского сельсовета на 2020 год и плановый период 2021-2022 годов» и заявления на участие в публичных слушаниях принимаются в администрации Элитовского сельсовета (</w:t>
      </w:r>
      <w:proofErr w:type="spellStart"/>
      <w:r w:rsidRPr="00ED2BBA">
        <w:rPr>
          <w:rFonts w:ascii="Bookman Old Style" w:hAnsi="Bookman Old Style"/>
        </w:rPr>
        <w:t>каб</w:t>
      </w:r>
      <w:proofErr w:type="spellEnd"/>
      <w:r w:rsidRPr="00ED2BBA">
        <w:rPr>
          <w:rFonts w:ascii="Bookman Old Style" w:hAnsi="Bookman Old Style"/>
        </w:rPr>
        <w:t>. №1) по адресу: п</w:t>
      </w:r>
      <w:proofErr w:type="gramStart"/>
      <w:r w:rsidRPr="00ED2BBA">
        <w:rPr>
          <w:rFonts w:ascii="Bookman Old Style" w:hAnsi="Bookman Old Style"/>
        </w:rPr>
        <w:t>.Э</w:t>
      </w:r>
      <w:proofErr w:type="gramEnd"/>
      <w:r w:rsidRPr="00ED2BBA">
        <w:rPr>
          <w:rFonts w:ascii="Bookman Old Style" w:hAnsi="Bookman Old Style"/>
        </w:rPr>
        <w:t>лита, ул.Заводская, 19,  в рабочие дни с 08 час. 00 мин.  до 12 час. 00 мин.</w:t>
      </w:r>
    </w:p>
    <w:p w:rsidR="00ED2BBA" w:rsidRPr="00ED2BBA" w:rsidRDefault="00ED2BBA" w:rsidP="00ED2BBA">
      <w:pPr>
        <w:pStyle w:val="a4"/>
        <w:rPr>
          <w:rFonts w:ascii="Bookman Old Style" w:hAnsi="Bookman Old Style"/>
        </w:rPr>
      </w:pPr>
      <w:r w:rsidRPr="00ED2BBA">
        <w:rPr>
          <w:rFonts w:ascii="Bookman Old Style" w:hAnsi="Bookman Old Style"/>
        </w:rPr>
        <w:t xml:space="preserve">      6. </w:t>
      </w:r>
      <w:proofErr w:type="gramStart"/>
      <w:r w:rsidRPr="00ED2BBA">
        <w:rPr>
          <w:rFonts w:ascii="Bookman Old Style" w:hAnsi="Bookman Old Style"/>
        </w:rPr>
        <w:t>Контроль за</w:t>
      </w:r>
      <w:proofErr w:type="gramEnd"/>
      <w:r w:rsidRPr="00ED2BBA">
        <w:rPr>
          <w:rFonts w:ascii="Bookman Old Style" w:hAnsi="Bookman Old Style"/>
        </w:rPr>
        <w:t xml:space="preserve"> исполнением настоящего постановления оставляю за собой.</w:t>
      </w:r>
    </w:p>
    <w:p w:rsidR="00ED2BBA" w:rsidRPr="00ED2BBA" w:rsidRDefault="00ED2BBA" w:rsidP="00ED2BBA">
      <w:pPr>
        <w:pStyle w:val="a4"/>
        <w:rPr>
          <w:rFonts w:ascii="Bookman Old Style" w:hAnsi="Bookman Old Style"/>
        </w:rPr>
      </w:pPr>
      <w:r w:rsidRPr="00ED2BBA">
        <w:rPr>
          <w:rFonts w:ascii="Bookman Old Style" w:hAnsi="Bookman Old Style"/>
        </w:rPr>
        <w:t xml:space="preserve">      7. Настоящее постановление вступает в силу  со дня официального опубликования в газете «Элитовский вестник».</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Глава Элитовского сельсовета                                                      В.В. Звягин</w:t>
      </w:r>
    </w:p>
    <w:p w:rsidR="00ED2BBA" w:rsidRPr="00ED2BBA" w:rsidRDefault="00ED2BBA" w:rsidP="00ED2BBA">
      <w:pPr>
        <w:pStyle w:val="a4"/>
        <w:rPr>
          <w:rFonts w:ascii="Bookman Old Style" w:hAnsi="Bookman Old Style"/>
        </w:rPr>
      </w:pPr>
      <w:r w:rsidRPr="00ED2BBA">
        <w:rPr>
          <w:rFonts w:ascii="Bookman Old Style" w:hAnsi="Bookman Old Style"/>
        </w:rPr>
        <w:lastRenderedPageBreak/>
        <w:t xml:space="preserve">                                                                           Приложение к Постановлению</w:t>
      </w:r>
    </w:p>
    <w:p w:rsidR="00ED2BBA" w:rsidRPr="00ED2BBA" w:rsidRDefault="00ED2BBA" w:rsidP="00ED2BBA">
      <w:pPr>
        <w:pStyle w:val="a4"/>
        <w:rPr>
          <w:rFonts w:ascii="Bookman Old Style" w:hAnsi="Bookman Old Style"/>
        </w:rPr>
      </w:pPr>
      <w:r w:rsidRPr="00ED2BBA">
        <w:rPr>
          <w:rFonts w:ascii="Bookman Old Style" w:hAnsi="Bookman Old Style"/>
        </w:rPr>
        <w:t xml:space="preserve">                                                                       Главы муниципального образования                                                            </w:t>
      </w:r>
    </w:p>
    <w:p w:rsidR="00ED2BBA" w:rsidRPr="00ED2BBA" w:rsidRDefault="00ED2BBA" w:rsidP="00ED2BBA">
      <w:pPr>
        <w:pStyle w:val="a4"/>
        <w:rPr>
          <w:rFonts w:ascii="Bookman Old Style" w:hAnsi="Bookman Old Style"/>
        </w:rPr>
      </w:pPr>
      <w:r w:rsidRPr="00ED2BBA">
        <w:rPr>
          <w:rFonts w:ascii="Bookman Old Style" w:hAnsi="Bookman Old Style"/>
        </w:rPr>
        <w:t xml:space="preserve">                                                                           Элитовский сельсовет</w:t>
      </w:r>
    </w:p>
    <w:p w:rsidR="00ED2BBA" w:rsidRPr="00ED2BBA" w:rsidRDefault="00ED2BBA" w:rsidP="00ED2BBA">
      <w:pPr>
        <w:pStyle w:val="a4"/>
        <w:rPr>
          <w:rFonts w:ascii="Bookman Old Style" w:hAnsi="Bookman Old Style"/>
        </w:rPr>
      </w:pPr>
      <w:r w:rsidRPr="00ED2BBA">
        <w:rPr>
          <w:rFonts w:ascii="Bookman Old Style" w:hAnsi="Bookman Old Style"/>
        </w:rPr>
        <w:t xml:space="preserve">                                                                           от 21.10.2019г. № 409-п</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 xml:space="preserve">                                                   СОСТАВ</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 xml:space="preserve">      Комиссии по проведению публичных слушаний по проекту решения Элитовского сельского Совета депутатов, «О бюджете Элитовского сельсовета на 2020 год и плановый период 2021-2022 годов».</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r w:rsidRPr="00ED2BBA">
        <w:rPr>
          <w:rFonts w:ascii="Bookman Old Style" w:hAnsi="Bookman Old Style"/>
        </w:rPr>
        <w:t>Звягин Валерий Валентинович- Глава Элитовского сельсовет</w:t>
      </w:r>
      <w:proofErr w:type="gramStart"/>
      <w:r w:rsidRPr="00ED2BBA">
        <w:rPr>
          <w:rFonts w:ascii="Bookman Old Style" w:hAnsi="Bookman Old Style"/>
        </w:rPr>
        <w:t>а-</w:t>
      </w:r>
      <w:proofErr w:type="gramEnd"/>
      <w:r w:rsidRPr="00ED2BBA">
        <w:rPr>
          <w:rFonts w:ascii="Bookman Old Style" w:hAnsi="Bookman Old Style"/>
        </w:rPr>
        <w:t xml:space="preserve"> председатель                      </w:t>
      </w:r>
    </w:p>
    <w:p w:rsidR="00ED2BBA" w:rsidRPr="00ED2BBA" w:rsidRDefault="00ED2BBA" w:rsidP="00ED2BBA">
      <w:pPr>
        <w:pStyle w:val="a4"/>
        <w:rPr>
          <w:rFonts w:ascii="Bookman Old Style" w:hAnsi="Bookman Old Style"/>
        </w:rPr>
      </w:pPr>
      <w:r w:rsidRPr="00ED2BBA">
        <w:rPr>
          <w:rFonts w:ascii="Bookman Old Style" w:hAnsi="Bookman Old Style"/>
        </w:rPr>
        <w:t xml:space="preserve">                                                                                                    комиссии</w:t>
      </w:r>
    </w:p>
    <w:p w:rsidR="00ED2BBA" w:rsidRPr="00ED2BBA" w:rsidRDefault="00ED2BBA" w:rsidP="00ED2BBA">
      <w:pPr>
        <w:pStyle w:val="a4"/>
        <w:rPr>
          <w:rFonts w:ascii="Bookman Old Style" w:hAnsi="Bookman Old Style"/>
        </w:rPr>
      </w:pPr>
      <w:r w:rsidRPr="00ED2BBA">
        <w:rPr>
          <w:rFonts w:ascii="Bookman Old Style" w:hAnsi="Bookman Old Style"/>
        </w:rPr>
        <w:t xml:space="preserve">Яблонский Сергей Михайлович– </w:t>
      </w:r>
      <w:proofErr w:type="gramStart"/>
      <w:r w:rsidRPr="00ED2BBA">
        <w:rPr>
          <w:rFonts w:ascii="Bookman Old Style" w:hAnsi="Bookman Old Style"/>
        </w:rPr>
        <w:t>Пр</w:t>
      </w:r>
      <w:proofErr w:type="gramEnd"/>
      <w:r w:rsidRPr="00ED2BBA">
        <w:rPr>
          <w:rFonts w:ascii="Bookman Old Style" w:hAnsi="Bookman Old Style"/>
        </w:rPr>
        <w:t xml:space="preserve">едседатель сельского Совета    </w:t>
      </w:r>
    </w:p>
    <w:p w:rsidR="00ED2BBA" w:rsidRPr="00ED2BBA" w:rsidRDefault="00ED2BBA" w:rsidP="00ED2BBA">
      <w:pPr>
        <w:pStyle w:val="a4"/>
        <w:rPr>
          <w:rFonts w:ascii="Bookman Old Style" w:hAnsi="Bookman Old Style"/>
        </w:rPr>
      </w:pPr>
      <w:r w:rsidRPr="00ED2BBA">
        <w:rPr>
          <w:rFonts w:ascii="Bookman Old Style" w:hAnsi="Bookman Old Style"/>
        </w:rPr>
        <w:t xml:space="preserve">                                                  депутато</w:t>
      </w:r>
      <w:proofErr w:type="gramStart"/>
      <w:r w:rsidRPr="00ED2BBA">
        <w:rPr>
          <w:rFonts w:ascii="Bookman Old Style" w:hAnsi="Bookman Old Style"/>
        </w:rPr>
        <w:t>в-</w:t>
      </w:r>
      <w:proofErr w:type="gramEnd"/>
      <w:r w:rsidRPr="00ED2BBA">
        <w:rPr>
          <w:rFonts w:ascii="Bookman Old Style" w:hAnsi="Bookman Old Style"/>
        </w:rPr>
        <w:t xml:space="preserve"> заместитель председателя комиссии</w:t>
      </w:r>
    </w:p>
    <w:p w:rsidR="00ED2BBA" w:rsidRPr="00ED2BBA" w:rsidRDefault="00ED2BBA" w:rsidP="00ED2BBA">
      <w:pPr>
        <w:pStyle w:val="a4"/>
        <w:rPr>
          <w:rFonts w:ascii="Bookman Old Style" w:hAnsi="Bookman Old Style"/>
        </w:rPr>
      </w:pPr>
      <w:r w:rsidRPr="00ED2BBA">
        <w:rPr>
          <w:rFonts w:ascii="Bookman Old Style" w:hAnsi="Bookman Old Style"/>
        </w:rPr>
        <w:t>Барановская Светлана Анатольевна - секретарь комиссии</w:t>
      </w:r>
    </w:p>
    <w:p w:rsidR="00ED2BBA" w:rsidRPr="00ED2BBA" w:rsidRDefault="00ED2BBA" w:rsidP="00ED2BBA">
      <w:pPr>
        <w:pStyle w:val="a4"/>
        <w:rPr>
          <w:rFonts w:ascii="Bookman Old Style" w:hAnsi="Bookman Old Style"/>
        </w:rPr>
      </w:pPr>
    </w:p>
    <w:p w:rsidR="00ED2BBA" w:rsidRPr="00ED2BBA" w:rsidRDefault="00ED2BBA" w:rsidP="00ED2BBA">
      <w:pPr>
        <w:pStyle w:val="a4"/>
        <w:rPr>
          <w:rFonts w:ascii="Bookman Old Style" w:hAnsi="Bookman Old Style"/>
        </w:rPr>
      </w:pPr>
      <w:proofErr w:type="spellStart"/>
      <w:r w:rsidRPr="00ED2BBA">
        <w:rPr>
          <w:rFonts w:ascii="Bookman Old Style" w:hAnsi="Bookman Old Style"/>
        </w:rPr>
        <w:t>Моргачев</w:t>
      </w:r>
      <w:proofErr w:type="spellEnd"/>
      <w:r w:rsidRPr="00ED2BBA">
        <w:rPr>
          <w:rFonts w:ascii="Bookman Old Style" w:hAnsi="Bookman Old Style"/>
        </w:rPr>
        <w:t xml:space="preserve"> Андрей Вениаминович- депутат сельского Совета депутатов-                </w:t>
      </w:r>
    </w:p>
    <w:p w:rsidR="00ED2BBA" w:rsidRPr="00ED2BBA" w:rsidRDefault="00ED2BBA" w:rsidP="00ED2BBA">
      <w:pPr>
        <w:pStyle w:val="a4"/>
        <w:rPr>
          <w:rFonts w:ascii="Bookman Old Style" w:hAnsi="Bookman Old Style"/>
        </w:rPr>
      </w:pPr>
      <w:r w:rsidRPr="00ED2BBA">
        <w:rPr>
          <w:rFonts w:ascii="Bookman Old Style" w:hAnsi="Bookman Old Style"/>
        </w:rPr>
        <w:t xml:space="preserve">                         председатель постоянной комиссии по финансам и бюджету</w:t>
      </w:r>
    </w:p>
    <w:p w:rsidR="00ED2BBA" w:rsidRPr="00ED2BBA" w:rsidRDefault="00ED2BBA" w:rsidP="00ED2BBA">
      <w:pPr>
        <w:pStyle w:val="a4"/>
        <w:rPr>
          <w:rFonts w:ascii="Bookman Old Style" w:hAnsi="Bookman Old Style"/>
        </w:rPr>
      </w:pPr>
      <w:r w:rsidRPr="00ED2BBA">
        <w:rPr>
          <w:rFonts w:ascii="Bookman Old Style" w:hAnsi="Bookman Old Style"/>
        </w:rPr>
        <w:t>Огрызко Ольга Сергеевна - депутат сельского Совета депутатов</w:t>
      </w:r>
    </w:p>
    <w:p w:rsidR="00ED2BBA" w:rsidRDefault="00ED2BBA" w:rsidP="00E2271D">
      <w:pPr>
        <w:pStyle w:val="a4"/>
        <w:jc w:val="center"/>
        <w:rPr>
          <w:rFonts w:ascii="Bookman Old Style" w:hAnsi="Bookman Old Style"/>
        </w:rPr>
      </w:pPr>
    </w:p>
    <w:p w:rsidR="00ED2BBA" w:rsidRDefault="00ED2BBA" w:rsidP="00E2271D">
      <w:pPr>
        <w:pStyle w:val="a4"/>
        <w:jc w:val="center"/>
        <w:rPr>
          <w:rFonts w:ascii="Bookman Old Style" w:hAnsi="Bookman Old Style"/>
        </w:rPr>
      </w:pPr>
    </w:p>
    <w:p w:rsidR="00ED2BBA" w:rsidRDefault="00ED2BBA" w:rsidP="00E2271D">
      <w:pPr>
        <w:pStyle w:val="a4"/>
        <w:jc w:val="center"/>
        <w:rPr>
          <w:rFonts w:ascii="Bookman Old Style" w:hAnsi="Bookman Old Style"/>
        </w:rPr>
      </w:pPr>
    </w:p>
    <w:p w:rsidR="00ED2BBA" w:rsidRDefault="00ED2BBA" w:rsidP="00E2271D">
      <w:pPr>
        <w:pStyle w:val="a4"/>
        <w:jc w:val="center"/>
        <w:rPr>
          <w:rFonts w:ascii="Bookman Old Style" w:hAnsi="Bookman Old Style"/>
        </w:rPr>
      </w:pPr>
    </w:p>
    <w:p w:rsidR="00ED2BBA" w:rsidRDefault="00ED2BBA" w:rsidP="00E2271D">
      <w:pPr>
        <w:pStyle w:val="a4"/>
        <w:jc w:val="center"/>
        <w:rPr>
          <w:rFonts w:ascii="Bookman Old Style" w:hAnsi="Bookman Old Style"/>
        </w:rPr>
      </w:pPr>
    </w:p>
    <w:p w:rsidR="00ED2BBA" w:rsidRDefault="00ED2BBA" w:rsidP="00ED2BBA">
      <w:pPr>
        <w:pStyle w:val="a4"/>
        <w:rPr>
          <w:rFonts w:ascii="Bookman Old Style" w:hAnsi="Bookman Old Style"/>
        </w:rPr>
      </w:pPr>
    </w:p>
    <w:p w:rsidR="00ED2BBA" w:rsidRDefault="00ED2BBA" w:rsidP="00E2271D">
      <w:pPr>
        <w:pStyle w:val="a4"/>
        <w:jc w:val="center"/>
        <w:rPr>
          <w:rFonts w:ascii="Bookman Old Style" w:hAnsi="Bookman Old Style"/>
        </w:rPr>
      </w:pPr>
    </w:p>
    <w:p w:rsidR="00ED2BBA" w:rsidRDefault="00ED2BBA" w:rsidP="00E2271D">
      <w:pPr>
        <w:pStyle w:val="a4"/>
        <w:jc w:val="center"/>
        <w:rPr>
          <w:rFonts w:ascii="Bookman Old Style" w:hAnsi="Bookman Old Style"/>
        </w:rPr>
      </w:pPr>
    </w:p>
    <w:p w:rsidR="000F7583" w:rsidRDefault="00E2271D" w:rsidP="00E2271D">
      <w:pPr>
        <w:pStyle w:val="a4"/>
        <w:jc w:val="center"/>
        <w:rPr>
          <w:rFonts w:ascii="Bookman Old Style" w:hAnsi="Bookman Old Style"/>
        </w:rPr>
      </w:pPr>
      <w:r>
        <w:rPr>
          <w:rFonts w:ascii="Bookman Old Style" w:hAnsi="Bookman Old Style"/>
        </w:rPr>
        <w:t xml:space="preserve">                                                       </w:t>
      </w:r>
    </w:p>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Проект                      Элитовский сельский Совет депутатов</w:t>
      </w:r>
    </w:p>
    <w:p w:rsidR="00ED2BBA" w:rsidRPr="0001412D" w:rsidRDefault="00ED2BBA" w:rsidP="00ED2BBA">
      <w:pPr>
        <w:spacing w:after="0" w:line="240" w:lineRule="auto"/>
        <w:jc w:val="center"/>
        <w:rPr>
          <w:rFonts w:ascii="Bookman Old Style" w:eastAsia="Times New Roman" w:hAnsi="Bookman Old Style" w:cs="Arial"/>
          <w:b/>
          <w:lang w:eastAsia="ru-RU"/>
        </w:rPr>
      </w:pPr>
      <w:r w:rsidRPr="0001412D">
        <w:rPr>
          <w:rFonts w:ascii="Bookman Old Style" w:eastAsia="Times New Roman" w:hAnsi="Bookman Old Style" w:cs="Arial"/>
          <w:b/>
          <w:lang w:eastAsia="ru-RU"/>
        </w:rPr>
        <w:t>Емельяновского района</w:t>
      </w:r>
    </w:p>
    <w:p w:rsidR="00ED2BBA" w:rsidRPr="0001412D" w:rsidRDefault="00ED2BBA" w:rsidP="00ED2BBA">
      <w:pPr>
        <w:spacing w:after="0" w:line="240" w:lineRule="auto"/>
        <w:jc w:val="center"/>
        <w:rPr>
          <w:rFonts w:ascii="Bookman Old Style" w:eastAsia="Times New Roman" w:hAnsi="Bookman Old Style" w:cs="Arial"/>
          <w:b/>
          <w:lang w:eastAsia="ru-RU"/>
        </w:rPr>
      </w:pPr>
      <w:r w:rsidRPr="0001412D">
        <w:rPr>
          <w:rFonts w:ascii="Bookman Old Style" w:eastAsia="Times New Roman" w:hAnsi="Bookman Old Style" w:cs="Arial"/>
          <w:b/>
          <w:lang w:eastAsia="ru-RU"/>
        </w:rPr>
        <w:t>Красноярского края</w:t>
      </w:r>
    </w:p>
    <w:p w:rsidR="00ED2BBA" w:rsidRPr="0001412D" w:rsidRDefault="00ED2BBA" w:rsidP="00ED2BBA">
      <w:pPr>
        <w:pStyle w:val="21"/>
        <w:ind w:firstLine="0"/>
        <w:jc w:val="center"/>
        <w:rPr>
          <w:rFonts w:ascii="Bookman Old Style" w:hAnsi="Bookman Old Style" w:cs="Arial"/>
          <w:b/>
          <w:sz w:val="22"/>
          <w:szCs w:val="22"/>
        </w:rPr>
      </w:pPr>
    </w:p>
    <w:p w:rsidR="00ED2BBA" w:rsidRPr="0001412D" w:rsidRDefault="00ED2BBA" w:rsidP="00ED2BBA">
      <w:pPr>
        <w:pStyle w:val="21"/>
        <w:ind w:firstLine="0"/>
        <w:jc w:val="center"/>
        <w:rPr>
          <w:rFonts w:ascii="Bookman Old Style" w:hAnsi="Bookman Old Style" w:cs="Arial"/>
          <w:b/>
          <w:sz w:val="22"/>
          <w:szCs w:val="22"/>
        </w:rPr>
      </w:pPr>
      <w:r w:rsidRPr="0001412D">
        <w:rPr>
          <w:rFonts w:ascii="Bookman Old Style" w:hAnsi="Bookman Old Style" w:cs="Arial"/>
          <w:b/>
          <w:sz w:val="22"/>
          <w:szCs w:val="22"/>
        </w:rPr>
        <w:t>РЕШЕНИЕ</w:t>
      </w:r>
    </w:p>
    <w:p w:rsidR="00ED2BBA" w:rsidRPr="0001412D" w:rsidRDefault="00ED2BBA" w:rsidP="00ED2BBA">
      <w:pPr>
        <w:pStyle w:val="21"/>
        <w:ind w:firstLine="0"/>
        <w:rPr>
          <w:rFonts w:ascii="Bookman Old Style" w:hAnsi="Bookman Old Style" w:cs="Arial"/>
          <w:sz w:val="22"/>
          <w:szCs w:val="22"/>
        </w:rPr>
      </w:pPr>
    </w:p>
    <w:p w:rsidR="00ED2BBA" w:rsidRPr="0001412D" w:rsidRDefault="00ED2BBA" w:rsidP="00ED2BBA">
      <w:pPr>
        <w:pStyle w:val="21"/>
        <w:ind w:firstLine="0"/>
        <w:rPr>
          <w:rFonts w:ascii="Bookman Old Style" w:hAnsi="Bookman Old Style" w:cs="Arial"/>
          <w:sz w:val="22"/>
          <w:szCs w:val="22"/>
        </w:rPr>
      </w:pPr>
      <w:r w:rsidRPr="0001412D">
        <w:rPr>
          <w:rFonts w:ascii="Bookman Old Style" w:hAnsi="Bookman Old Style" w:cs="Arial"/>
          <w:sz w:val="22"/>
          <w:szCs w:val="22"/>
        </w:rPr>
        <w:t>______ 2019 г.                                       п. Элита                                            № ______</w:t>
      </w:r>
    </w:p>
    <w:p w:rsidR="00ED2BBA" w:rsidRPr="0001412D" w:rsidRDefault="00ED2BBA" w:rsidP="00ED2BBA">
      <w:pPr>
        <w:pStyle w:val="a4"/>
        <w:rPr>
          <w:rFonts w:ascii="Bookman Old Style" w:hAnsi="Bookman Old Style" w:cs="Arial"/>
        </w:rPr>
      </w:pPr>
    </w:p>
    <w:p w:rsidR="00ED2BBA" w:rsidRPr="0001412D" w:rsidRDefault="00ED2BBA" w:rsidP="00ED2BBA">
      <w:pPr>
        <w:pStyle w:val="a4"/>
        <w:rPr>
          <w:rFonts w:ascii="Bookman Old Style" w:hAnsi="Bookman Old Style" w:cs="Arial"/>
        </w:rPr>
      </w:pPr>
      <w:r w:rsidRPr="0001412D">
        <w:rPr>
          <w:rFonts w:ascii="Bookman Old Style" w:hAnsi="Bookman Old Style" w:cs="Arial"/>
        </w:rPr>
        <w:t>«О бюджете Элитовского сельсовета на 2020 год и</w:t>
      </w:r>
    </w:p>
    <w:p w:rsidR="00ED2BBA" w:rsidRPr="0001412D" w:rsidRDefault="00ED2BBA" w:rsidP="00ED2BBA">
      <w:pPr>
        <w:pStyle w:val="a4"/>
        <w:rPr>
          <w:rFonts w:ascii="Bookman Old Style" w:hAnsi="Bookman Old Style" w:cs="Arial"/>
        </w:rPr>
      </w:pPr>
      <w:r w:rsidRPr="0001412D">
        <w:rPr>
          <w:rFonts w:ascii="Bookman Old Style" w:hAnsi="Bookman Old Style" w:cs="Arial"/>
        </w:rPr>
        <w:t>плановый период 2021-2022 годов».</w:t>
      </w:r>
    </w:p>
    <w:p w:rsidR="00ED2BBA" w:rsidRPr="0001412D" w:rsidRDefault="00ED2BBA" w:rsidP="00ED2BBA">
      <w:pPr>
        <w:pStyle w:val="a4"/>
        <w:jc w:val="both"/>
        <w:rPr>
          <w:rFonts w:ascii="Bookman Old Style" w:hAnsi="Bookman Old Style" w:cs="Arial"/>
        </w:rPr>
      </w:pPr>
    </w:p>
    <w:p w:rsidR="00ED2BBA" w:rsidRPr="0001412D" w:rsidRDefault="00ED2BBA" w:rsidP="00ED2BBA">
      <w:pPr>
        <w:pStyle w:val="a4"/>
        <w:ind w:firstLine="1134"/>
        <w:jc w:val="both"/>
        <w:rPr>
          <w:rFonts w:ascii="Bookman Old Style" w:hAnsi="Bookman Old Style" w:cs="Arial"/>
        </w:rPr>
      </w:pPr>
      <w:r w:rsidRPr="0001412D">
        <w:rPr>
          <w:rFonts w:ascii="Bookman Old Style" w:hAnsi="Bookman Old Style" w:cs="Arial"/>
        </w:rPr>
        <w:t>В соответствии со ст. 9 Бюджетного кодекса Российской Федерации, п. 10 статьи 35, статьей 39, статьей 53 Федерального закона от 06.10.2003 г. №131-ФЗ "Об общих принципах организации местного самоуправления в Российской Федерации", руководствуясь Уставом Элитовского сельсовета Емельяновского района, рассмотрев представленные администрацией Элитовского сельсовета документы, Элитовский сельский Совет депутатов РЕШИЛ:</w:t>
      </w:r>
    </w:p>
    <w:p w:rsidR="00ED2BBA" w:rsidRPr="0001412D" w:rsidRDefault="00ED2BBA" w:rsidP="00ED2BBA">
      <w:pPr>
        <w:pStyle w:val="a4"/>
        <w:jc w:val="both"/>
        <w:rPr>
          <w:rFonts w:ascii="Bookman Old Style" w:hAnsi="Bookman Old Style" w:cs="Arial"/>
        </w:rPr>
      </w:pP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 Утвердить основные характеристики бюджета Элитовского сельсовета  на 2020 год:</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1) прогнозируемый общий объем доходов бюджета в сумме </w:t>
      </w:r>
      <w:r w:rsidRPr="0001412D">
        <w:rPr>
          <w:rFonts w:ascii="Bookman Old Style" w:eastAsia="Times New Roman" w:hAnsi="Bookman Old Style" w:cs="Arial"/>
          <w:b/>
          <w:lang w:eastAsia="ru-RU"/>
        </w:rPr>
        <w:t>35301</w:t>
      </w:r>
      <w:r w:rsidRPr="0001412D">
        <w:rPr>
          <w:rFonts w:ascii="Bookman Old Style" w:eastAsia="Times New Roman" w:hAnsi="Bookman Old Style" w:cs="Arial"/>
          <w:lang w:eastAsia="ru-RU"/>
        </w:rPr>
        <w:t xml:space="preserve">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2) общий объем расходов бюджета в сумме </w:t>
      </w:r>
      <w:r w:rsidRPr="0001412D">
        <w:rPr>
          <w:rFonts w:ascii="Bookman Old Style" w:eastAsia="Times New Roman" w:hAnsi="Bookman Old Style" w:cs="Arial"/>
          <w:b/>
          <w:lang w:eastAsia="ru-RU"/>
        </w:rPr>
        <w:t>36265,26</w:t>
      </w:r>
      <w:r w:rsidRPr="0001412D">
        <w:rPr>
          <w:rFonts w:ascii="Bookman Old Style" w:eastAsia="Times New Roman" w:hAnsi="Bookman Old Style" w:cs="Arial"/>
          <w:lang w:eastAsia="ru-RU"/>
        </w:rPr>
        <w:t xml:space="preserve">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lastRenderedPageBreak/>
        <w:t>3) источники внутреннего финансирования дефицита бюджета согласно приложению № 1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2. Утвердить основные характеристики бюджета на 2021 год и на 2022 год:</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 1) прогнозируемый общий объем доходов бюджета на 2021 год в сумме </w:t>
      </w:r>
      <w:r w:rsidRPr="0001412D">
        <w:rPr>
          <w:rFonts w:ascii="Bookman Old Style" w:eastAsia="Times New Roman" w:hAnsi="Bookman Old Style" w:cs="Arial"/>
          <w:b/>
          <w:lang w:eastAsia="ru-RU"/>
        </w:rPr>
        <w:t>30330,2</w:t>
      </w:r>
      <w:r w:rsidRPr="0001412D">
        <w:rPr>
          <w:rFonts w:ascii="Bookman Old Style" w:eastAsia="Times New Roman" w:hAnsi="Bookman Old Style" w:cs="Arial"/>
          <w:lang w:eastAsia="ru-RU"/>
        </w:rPr>
        <w:t xml:space="preserve"> тыс. рублей и на 2022 год в сумме </w:t>
      </w:r>
      <w:r w:rsidRPr="0001412D">
        <w:rPr>
          <w:rFonts w:ascii="Bookman Old Style" w:eastAsia="Times New Roman" w:hAnsi="Bookman Old Style" w:cs="Arial"/>
          <w:b/>
          <w:lang w:eastAsia="ru-RU"/>
        </w:rPr>
        <w:t>30574,2</w:t>
      </w:r>
      <w:r w:rsidRPr="0001412D">
        <w:rPr>
          <w:rFonts w:ascii="Bookman Old Style" w:eastAsia="Times New Roman" w:hAnsi="Bookman Old Style" w:cs="Arial"/>
          <w:lang w:eastAsia="ru-RU"/>
        </w:rPr>
        <w:t xml:space="preserve">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2) общий объем расходов бюджета на 2021 год в сумме в сумме </w:t>
      </w:r>
      <w:r w:rsidRPr="0001412D">
        <w:rPr>
          <w:rFonts w:ascii="Bookman Old Style" w:eastAsia="Times New Roman" w:hAnsi="Bookman Old Style" w:cs="Arial"/>
          <w:b/>
          <w:lang w:eastAsia="ru-RU"/>
        </w:rPr>
        <w:t>30330,2</w:t>
      </w:r>
      <w:r w:rsidRPr="0001412D">
        <w:rPr>
          <w:rFonts w:ascii="Bookman Old Style" w:eastAsia="Times New Roman" w:hAnsi="Bookman Old Style" w:cs="Arial"/>
          <w:lang w:eastAsia="ru-RU"/>
        </w:rPr>
        <w:t xml:space="preserve"> тыс. рублей, в том числе условно утвержденные расходы в сумме 755,5 тыс. рублей, на 2022 год в сумме </w:t>
      </w:r>
      <w:r w:rsidRPr="0001412D">
        <w:rPr>
          <w:rFonts w:ascii="Bookman Old Style" w:eastAsia="Times New Roman" w:hAnsi="Bookman Old Style" w:cs="Arial"/>
          <w:b/>
          <w:lang w:eastAsia="ru-RU"/>
        </w:rPr>
        <w:t>30574,2</w:t>
      </w:r>
      <w:r w:rsidRPr="0001412D">
        <w:rPr>
          <w:rFonts w:ascii="Bookman Old Style" w:eastAsia="Times New Roman" w:hAnsi="Bookman Old Style" w:cs="Arial"/>
          <w:lang w:eastAsia="ru-RU"/>
        </w:rPr>
        <w:t xml:space="preserve"> тыс. рублей, в том числе условно утвержденные расходы в сумме 1523,3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3) источники внутреннего финансирования дефицита бюджета согласно приложению № 1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3. Утвердить перечень главных администраторов доходов бюджета и закрепленные за ними доходные источники согласно приложению № 2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4. Утвердить перечень главных </w:t>
      </w:r>
      <w:proofErr w:type="gramStart"/>
      <w:r w:rsidRPr="0001412D">
        <w:rPr>
          <w:rFonts w:ascii="Bookman Old Style" w:eastAsia="Times New Roman" w:hAnsi="Bookman Old Style" w:cs="Arial"/>
          <w:lang w:eastAsia="ru-RU"/>
        </w:rPr>
        <w:t>администраторов источников внутреннего финансирования дефицита бюджета</w:t>
      </w:r>
      <w:proofErr w:type="gramEnd"/>
      <w:r w:rsidRPr="0001412D">
        <w:rPr>
          <w:rFonts w:ascii="Bookman Old Style" w:eastAsia="Times New Roman" w:hAnsi="Bookman Old Style" w:cs="Arial"/>
          <w:lang w:eastAsia="ru-RU"/>
        </w:rPr>
        <w:t xml:space="preserve"> и закрепленные за ними источники внутреннего финансирования дефицита бюджета согласно приложению № 3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5. Утвердить нормативы отчислений доходов бюджета на 2020 год и плановый период 2021-2022 годов согласно приложению №4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6. Утвердить доходы бюджета  на 2020 год и плановый период 2021 -2022 годов согласно приложению №5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7. Утвердить в пределах общего объема расходов бюджета, установленного подпунктом 2 пункта 1, подпунктом 2 пункта 2 настоящего решения, распределение расходов бюджета по разделам и подразделам классификации расходов бюджетов РФ на 2020 год и плановый период 2021-2022 годов согласно приложению № 6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8. Утвердить ведомственную структуру расходов бюджета на 2020 год и плановый период 2021-2022 годов согласно приложению № 7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9. Утвердить распределение бюджетных ассигнований по целевым статьям (муниципальным программам администрации Элитовского сельсовета и </w:t>
      </w:r>
      <w:proofErr w:type="spellStart"/>
      <w:r w:rsidRPr="0001412D">
        <w:rPr>
          <w:rFonts w:ascii="Bookman Old Style" w:eastAsia="Times New Roman" w:hAnsi="Bookman Old Style" w:cs="Arial"/>
          <w:lang w:eastAsia="ru-RU"/>
        </w:rPr>
        <w:t>непрограммным</w:t>
      </w:r>
      <w:proofErr w:type="spellEnd"/>
      <w:r w:rsidRPr="0001412D">
        <w:rPr>
          <w:rFonts w:ascii="Bookman Old Style" w:eastAsia="Times New Roman" w:hAnsi="Bookman Old Style" w:cs="Arial"/>
          <w:lang w:eastAsia="ru-RU"/>
        </w:rPr>
        <w:t xml:space="preserve"> направлениям деятельности), группам и подгруппам видов расходов, разделам, подразделам классификации расходов местного бюджета на 2020 год и плановый период 2021-2022 годов согласно приложению № 8 к настоящему решению.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10. Расходы на исполнение публичных нормативных обязательств на 2020 год и плановый период 2021-2022 годов не предусмотрены.</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11. Установить, что руководитель муниципального казенного учреждения «Финансовое управление администрации Емельяновского  района Красноярского края» вправе в ходе исполнения настоящего решения вносить изменения в сводную бюджетную роспись бюджета на 2020 год и плановый период 2021-2022 годов без внесения изменений в настоящее решение:</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proofErr w:type="gramStart"/>
      <w:r w:rsidRPr="0001412D">
        <w:rPr>
          <w:rFonts w:ascii="Bookman Old Style" w:eastAsia="Times New Roman" w:hAnsi="Bookman Old Style" w:cs="Arial"/>
          <w:lang w:eastAsia="ru-RU"/>
        </w:rPr>
        <w:t>1) на сумму доходов, дополнительно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сверх утвержденных настоящим решением и (или)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w:t>
      </w:r>
      <w:proofErr w:type="gramEnd"/>
      <w:r w:rsidRPr="0001412D">
        <w:rPr>
          <w:rFonts w:ascii="Bookman Old Style" w:eastAsia="Times New Roman" w:hAnsi="Bookman Old Style" w:cs="Arial"/>
          <w:lang w:eastAsia="ru-RU"/>
        </w:rPr>
        <w:t xml:space="preserve"> с бюджетной сметой;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lastRenderedPageBreak/>
        <w:t>2) в случаях образования, переименования, реорганизации, ликвидации органов местного самоуправления, перераспределения их полномочий и численности в пределах общего объема средств, предусмотренных настоящим решением на обеспечение их деятельности;</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3) в случаях переименования, реорганизации, ликвидации, создания   муниципальных учреждений, в том числе путем изменения типа существующих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4) в случае перераспределения бюджетных ассигнований в пределах общего объема расходов, предусмотренных муниципальному бюджетному или автономному учреждению в виде субсидий, включая субсидии на финансовое обеспечение выполнения муниципального задания, субсидии на цели, не связанные с финансовым обеспечением выполнения муниципального задания, бюджетных инвестиций;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5) в случаях изменения размеров субсидий, предусмотренных муниципальным бюджетным или автономным учреждениям на финансовое обеспечение выполнения муниципального задания;</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6) 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 не связанные с финансовым обеспечением выполнения муниципального задания;</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7) на сумму средств межбюджетных трансфертов, передаваемых из районного бюджета на осуществление отдельных целевых расходов на основании федеральных законов и (или) нормативных правовых актов Президента РФ, Губернатора Красноярского края, Правительства РФ, Правительства Красноярского края, а также соглашений, заключенных с главными распорядителями средств районного бюджета;</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8) в случае уменьшения суммы средств межбюджетных трансфертов из районного бюджета;</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proofErr w:type="gramStart"/>
      <w:r w:rsidRPr="0001412D">
        <w:rPr>
          <w:rFonts w:ascii="Bookman Old Style" w:eastAsia="Times New Roman" w:hAnsi="Bookman Old Style" w:cs="Arial"/>
          <w:lang w:eastAsia="ru-RU"/>
        </w:rPr>
        <w:t>9) на сумму остатков средств,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по состоянию на 1 января 2019 года, которые направляются на финансирование расходов данных учреждений в соответствии с бюджетной сметой;</w:t>
      </w:r>
      <w:proofErr w:type="gramEnd"/>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10) в пределах общего объема средств, предусмотренных настоящим решением для финансирования мероприятий в рамках одной муниципальной программы Элитовского сельсовета;</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proofErr w:type="gramStart"/>
      <w:r w:rsidRPr="0001412D">
        <w:rPr>
          <w:rFonts w:ascii="Bookman Old Style" w:eastAsia="Times New Roman" w:hAnsi="Bookman Old Style" w:cs="Arial"/>
          <w:lang w:eastAsia="ru-RU"/>
        </w:rPr>
        <w:t>11) в случае возврата из районного бюджета неиспользованных по состоянию на 1 января 2020 года остатков межбюджетных трансфертов, полученных в 2019 году в виде субвенций, субсидий и иных межбюджетных трансфертов, имеющих целевое назначение,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w:t>
      </w:r>
      <w:proofErr w:type="gramEnd"/>
    </w:p>
    <w:p w:rsidR="00ED2BBA" w:rsidRPr="0001412D" w:rsidRDefault="00ED2BBA" w:rsidP="00ED2BBA">
      <w:pPr>
        <w:spacing w:after="0" w:line="240" w:lineRule="auto"/>
        <w:jc w:val="both"/>
        <w:rPr>
          <w:rFonts w:ascii="Bookman Old Style" w:eastAsia="Times New Roman" w:hAnsi="Bookman Old Style" w:cs="Arial"/>
          <w:lang w:eastAsia="ru-RU"/>
        </w:rPr>
      </w:pP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12. Установить, что неиспользованные по состоянию на 1 января 2020 года остатки межбюджетных трансфертов, предоставленных бюджету поселения за счет средств федерального, краевого и районного бюджетов, имеющих целевое назначение, подлежат возврату в районный бюджет в течени</w:t>
      </w:r>
      <w:proofErr w:type="gramStart"/>
      <w:r w:rsidRPr="0001412D">
        <w:rPr>
          <w:rFonts w:ascii="Bookman Old Style" w:eastAsia="Times New Roman" w:hAnsi="Bookman Old Style" w:cs="Arial"/>
          <w:lang w:eastAsia="ru-RU"/>
        </w:rPr>
        <w:t>и</w:t>
      </w:r>
      <w:proofErr w:type="gramEnd"/>
      <w:r w:rsidRPr="0001412D">
        <w:rPr>
          <w:rFonts w:ascii="Bookman Old Style" w:eastAsia="Times New Roman" w:hAnsi="Bookman Old Style" w:cs="Arial"/>
          <w:lang w:eastAsia="ru-RU"/>
        </w:rPr>
        <w:t xml:space="preserve"> первых 10 рабочих дней 2020 года.</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13. Утвердить, что в расходной части бюджета предусматривается резервный фонд администрации сельсовета на 2020 год в сумме 473 тыс. </w:t>
      </w:r>
      <w:r w:rsidRPr="0001412D">
        <w:rPr>
          <w:rFonts w:ascii="Bookman Old Style" w:eastAsia="Times New Roman" w:hAnsi="Bookman Old Style" w:cs="Arial"/>
          <w:lang w:eastAsia="ru-RU"/>
        </w:rPr>
        <w:lastRenderedPageBreak/>
        <w:t>рублей и плановый период 2021-2022 годов в сумме 100 тыс. рублей ежегодно.</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Расходование резервного фонда осуществляется в порядке, установленном администрацией сельсовета.</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14. Установить верхний предел муниципального долга сельсовета:</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на 1 января 2021 года в сумме 0 рублей, в том числе по муниципальным гарантиям – 0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на 1 января 2022 года в сумме 0 рублей, в том числе по муниципальным гарантиям – 0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на 1 января 2023 года в сумме 0 рублей, в том числе по муниципальным гарантиям – 0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15. Предельный объем расходов на обслуживание муниципального долга Элитовского сельсовета не должен превышать:</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в 2020 году - 0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в 2021 году - 0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в 2022 году - 0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16. Установить предельный объем муниципального долга Элитовского сельсовета в сумме: </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0 тыс. рублей на 2020 год;</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0 тыс. рублей на 2021 год;</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0 тыс. рублей на 2022 год.</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17. Утвердить объем бюджетных ассигнований муниципального дорожного фонда на 2020 год в сумме 2307,3 тыс. рублей, на 2021 год в сумме 1300,22 тыс. рублей, на 2022 год в сумме 844,6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18. Утвердить в составе расходов бюджета Элитовского сельсовета следующие межбюджетные трансферты, передаваемые в районный бюджет:    </w:t>
      </w:r>
      <w:proofErr w:type="gramStart"/>
      <w:r w:rsidRPr="0001412D">
        <w:rPr>
          <w:rFonts w:ascii="Bookman Old Style" w:eastAsia="Times New Roman" w:hAnsi="Bookman Old Style" w:cs="Arial"/>
          <w:lang w:eastAsia="ru-RU"/>
        </w:rPr>
        <w:t>-и</w:t>
      </w:r>
      <w:proofErr w:type="gramEnd"/>
      <w:r w:rsidRPr="0001412D">
        <w:rPr>
          <w:rFonts w:ascii="Bookman Old Style" w:eastAsia="Times New Roman" w:hAnsi="Bookman Old Style" w:cs="Arial"/>
          <w:lang w:eastAsia="ru-RU"/>
        </w:rPr>
        <w:t>ные межбюджетные трансферты на передачу полномочий в области исполнения бюджета на 2020 год и плановый период 2021-2022 годов в сумме 75,4 тыс. рублей ежегодно;</w:t>
      </w:r>
    </w:p>
    <w:p w:rsidR="00ED2BBA" w:rsidRPr="0001412D" w:rsidRDefault="00ED2BBA" w:rsidP="00ED2BBA">
      <w:pPr>
        <w:spacing w:after="0" w:line="240" w:lineRule="auto"/>
        <w:ind w:left="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-на передачу полномочий в области организации и осуществления муниципального жилищного контроля на 2020 год и плановый период 2021-2022 годов в сумме 27,7 тыс. рублей ежегодно;</w:t>
      </w:r>
    </w:p>
    <w:p w:rsidR="00ED2BBA" w:rsidRPr="0001412D" w:rsidRDefault="00ED2BBA" w:rsidP="00ED2BBA">
      <w:pPr>
        <w:spacing w:after="0" w:line="240" w:lineRule="auto"/>
        <w:ind w:left="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--на передачу полномочий по подготовке к отопительному сезону на 2020 год и плановый период 2021-2022 годов в сумме 19,2 тыс. рублей; </w:t>
      </w:r>
    </w:p>
    <w:p w:rsidR="00ED2BBA" w:rsidRPr="0001412D" w:rsidRDefault="00ED2BBA" w:rsidP="00ED2BBA">
      <w:pPr>
        <w:spacing w:after="0" w:line="240" w:lineRule="auto"/>
        <w:ind w:left="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-на передачу полномочий по признанию граждан </w:t>
      </w:r>
      <w:proofErr w:type="gramStart"/>
      <w:r w:rsidRPr="0001412D">
        <w:rPr>
          <w:rFonts w:ascii="Bookman Old Style" w:eastAsia="Times New Roman" w:hAnsi="Bookman Old Style" w:cs="Arial"/>
          <w:lang w:eastAsia="ru-RU"/>
        </w:rPr>
        <w:t>малоимущими</w:t>
      </w:r>
      <w:proofErr w:type="gramEnd"/>
      <w:r w:rsidRPr="0001412D">
        <w:rPr>
          <w:rFonts w:ascii="Bookman Old Style" w:eastAsia="Times New Roman" w:hAnsi="Bookman Old Style" w:cs="Arial"/>
          <w:lang w:eastAsia="ru-RU"/>
        </w:rPr>
        <w:t xml:space="preserve"> на 2020 год в сумме 0,74 тыс. рублей, на 2021 год в сумме 0,17 тыс. рублей, на 2022 год в сумме 0,17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19. </w:t>
      </w:r>
      <w:proofErr w:type="gramStart"/>
      <w:r w:rsidRPr="0001412D">
        <w:rPr>
          <w:rFonts w:ascii="Bookman Old Style" w:eastAsia="Times New Roman" w:hAnsi="Bookman Old Style" w:cs="Arial"/>
          <w:lang w:eastAsia="ru-RU"/>
        </w:rPr>
        <w:t xml:space="preserve">Утвердить в составе прочих мероприятий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расходы бюджета Элитовского сельсовета на </w:t>
      </w:r>
      <w:proofErr w:type="spellStart"/>
      <w:r w:rsidRPr="0001412D">
        <w:rPr>
          <w:rFonts w:ascii="Bookman Old Style" w:eastAsia="Times New Roman" w:hAnsi="Bookman Old Style" w:cs="Arial"/>
          <w:lang w:eastAsia="ru-RU"/>
        </w:rPr>
        <w:t>софинансирование</w:t>
      </w:r>
      <w:proofErr w:type="spellEnd"/>
      <w:r w:rsidRPr="0001412D">
        <w:rPr>
          <w:rFonts w:ascii="Bookman Old Style" w:eastAsia="Times New Roman" w:hAnsi="Bookman Old Style" w:cs="Arial"/>
          <w:lang w:eastAsia="ru-RU"/>
        </w:rPr>
        <w:t xml:space="preserve"> программы «Поддержка местных инициатив» на 2020 год в сумме 100 тыс. рублей, на </w:t>
      </w:r>
      <w:proofErr w:type="spellStart"/>
      <w:r w:rsidRPr="0001412D">
        <w:rPr>
          <w:rFonts w:ascii="Bookman Old Style" w:eastAsia="Times New Roman" w:hAnsi="Bookman Old Style" w:cs="Arial"/>
          <w:lang w:eastAsia="ru-RU"/>
        </w:rPr>
        <w:t>софинансирование</w:t>
      </w:r>
      <w:proofErr w:type="spellEnd"/>
      <w:r w:rsidRPr="0001412D">
        <w:rPr>
          <w:rFonts w:ascii="Bookman Old Style" w:eastAsia="Times New Roman" w:hAnsi="Bookman Old Style" w:cs="Arial"/>
          <w:lang w:eastAsia="ru-RU"/>
        </w:rPr>
        <w:t xml:space="preserve"> программы «Содействие органам местного самоуправления в формировании современной городской (сельской) среды» на 2020 год</w:t>
      </w:r>
      <w:proofErr w:type="gramEnd"/>
      <w:r w:rsidRPr="0001412D">
        <w:rPr>
          <w:rFonts w:ascii="Bookman Old Style" w:eastAsia="Times New Roman" w:hAnsi="Bookman Old Style" w:cs="Arial"/>
          <w:lang w:eastAsia="ru-RU"/>
        </w:rPr>
        <w:t xml:space="preserve"> в сумме 16,85 тыс. рублей.</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20. Остатки средств бюджета Элитовского сельсовета на 1 января 2020 года в полном объеме направляются на покрытие временных кассовых разрывов, возникающих в ходе исполнения бюджета сельсовета в 2020 году, за исключением неиспользованных остатков межбюджетных трансфертов, полученных из районного бюджета в форме субсидий, субвенций и иных межбюджетных трансфертов, имеющих целевое назначение.</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21.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№29 Управления Федерального казначейства по Красноярскому краю.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lastRenderedPageBreak/>
        <w:t>22. Исполнение бюджета в части санкционирования оплаты денежных обязательств, открытия и ведения лицевых счетов осуществляется отделом №29 Управления Федерального казначейства по Красноярскому краю.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23. Отдельные полномочия по исполнению бюджета, указанные в пункте 15 настоящего решения, осуществляются отделом №29 Управления Федерального казначейства по Красноярскому краю на основании соглашений, заключенных между администрацией Элитовского сельсовета и Управлением Федерального казначейства по Красноярскому краю.</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24. Настоящее решение вступает в силу с 1 января 2020 года, но не ранее дня, следующего за днем его официального опубликования.</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25. Опубликовать настоящее решение в газете «Элитовский вестник».</w:t>
      </w:r>
    </w:p>
    <w:p w:rsidR="00ED2BBA" w:rsidRPr="0001412D" w:rsidRDefault="00ED2BBA" w:rsidP="00ED2BBA">
      <w:pPr>
        <w:spacing w:after="0" w:line="240" w:lineRule="auto"/>
        <w:ind w:left="567" w:firstLine="567"/>
        <w:jc w:val="both"/>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26. </w:t>
      </w:r>
      <w:proofErr w:type="gramStart"/>
      <w:r w:rsidRPr="0001412D">
        <w:rPr>
          <w:rFonts w:ascii="Bookman Old Style" w:eastAsia="Times New Roman" w:hAnsi="Bookman Old Style" w:cs="Arial"/>
          <w:lang w:eastAsia="ru-RU"/>
        </w:rPr>
        <w:t>Контроль за</w:t>
      </w:r>
      <w:proofErr w:type="gramEnd"/>
      <w:r w:rsidRPr="0001412D">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01412D">
        <w:rPr>
          <w:rFonts w:ascii="Bookman Old Style" w:eastAsia="Times New Roman" w:hAnsi="Bookman Old Style" w:cs="Arial"/>
          <w:lang w:eastAsia="ru-RU"/>
        </w:rPr>
        <w:t>Моргачева</w:t>
      </w:r>
      <w:proofErr w:type="spellEnd"/>
      <w:r w:rsidRPr="0001412D">
        <w:rPr>
          <w:rFonts w:ascii="Bookman Old Style" w:eastAsia="Times New Roman" w:hAnsi="Bookman Old Style" w:cs="Arial"/>
          <w:lang w:eastAsia="ru-RU"/>
        </w:rPr>
        <w:t xml:space="preserve"> А. В.</w:t>
      </w:r>
    </w:p>
    <w:p w:rsidR="00ED2BBA" w:rsidRPr="0001412D" w:rsidRDefault="00ED2BBA" w:rsidP="00ED2BBA">
      <w:pPr>
        <w:spacing w:after="0" w:line="240" w:lineRule="auto"/>
        <w:rPr>
          <w:rFonts w:ascii="Bookman Old Style" w:eastAsia="Times New Roman" w:hAnsi="Bookman Old Style" w:cs="Arial"/>
        </w:rPr>
      </w:pPr>
      <w:r w:rsidRPr="0001412D">
        <w:rPr>
          <w:rFonts w:ascii="Bookman Old Style" w:eastAsia="Times New Roman" w:hAnsi="Bookman Old Style" w:cs="Arial"/>
        </w:rPr>
        <w:t xml:space="preserve">                 </w:t>
      </w:r>
    </w:p>
    <w:p w:rsidR="00ED2BBA" w:rsidRPr="0001412D" w:rsidRDefault="00ED2BBA" w:rsidP="00ED2BBA">
      <w:pPr>
        <w:spacing w:after="0" w:line="240" w:lineRule="auto"/>
        <w:rPr>
          <w:rFonts w:ascii="Bookman Old Style" w:eastAsia="Times New Roman" w:hAnsi="Bookman Old Style" w:cs="Arial"/>
        </w:rPr>
      </w:pPr>
      <w:r w:rsidRPr="0001412D">
        <w:rPr>
          <w:rFonts w:ascii="Bookman Old Style" w:eastAsia="Times New Roman" w:hAnsi="Bookman Old Style" w:cs="Arial"/>
        </w:rPr>
        <w:t xml:space="preserve">         Председатель сельского Совета                         Глава сельсовета</w:t>
      </w:r>
    </w:p>
    <w:p w:rsidR="00ED2BBA" w:rsidRPr="0001412D" w:rsidRDefault="00ED2BBA" w:rsidP="00ED2BBA">
      <w:pPr>
        <w:spacing w:after="0" w:line="240" w:lineRule="auto"/>
        <w:rPr>
          <w:rFonts w:ascii="Bookman Old Style" w:eastAsia="Times New Roman" w:hAnsi="Bookman Old Style" w:cs="Arial"/>
        </w:rPr>
      </w:pPr>
      <w:r w:rsidRPr="0001412D">
        <w:rPr>
          <w:rFonts w:ascii="Bookman Old Style" w:eastAsia="Times New Roman" w:hAnsi="Bookman Old Style" w:cs="Arial"/>
        </w:rPr>
        <w:t xml:space="preserve">         депутатов                                </w:t>
      </w:r>
    </w:p>
    <w:p w:rsidR="00ED2BBA" w:rsidRPr="0001412D" w:rsidRDefault="00ED2BBA" w:rsidP="00ED2BBA">
      <w:pPr>
        <w:spacing w:after="0" w:line="240" w:lineRule="auto"/>
        <w:rPr>
          <w:rFonts w:ascii="Bookman Old Style" w:eastAsia="Times New Roman" w:hAnsi="Bookman Old Style" w:cs="Arial"/>
        </w:rPr>
      </w:pPr>
      <w:r w:rsidRPr="0001412D">
        <w:rPr>
          <w:rFonts w:ascii="Bookman Old Style" w:eastAsia="Times New Roman" w:hAnsi="Bookman Old Style" w:cs="Arial"/>
        </w:rPr>
        <w:t xml:space="preserve">         _________________ С. М. Яблонский                 ______________ В. В. Звягин</w:t>
      </w:r>
    </w:p>
    <w:p w:rsidR="00ED2BBA" w:rsidRPr="0001412D" w:rsidRDefault="00ED2BBA" w:rsidP="00ED2BBA">
      <w:pPr>
        <w:spacing w:after="0" w:line="240" w:lineRule="auto"/>
        <w:rPr>
          <w:rFonts w:ascii="Bookman Old Style" w:eastAsia="Times New Roman" w:hAnsi="Bookman Old Style" w:cs="Arial"/>
        </w:rPr>
        <w:sectPr w:rsidR="00ED2BBA" w:rsidRPr="0001412D" w:rsidSect="00ED2BBA">
          <w:footerReference w:type="default" r:id="rId12"/>
          <w:pgSz w:w="11906" w:h="16838" w:code="9"/>
          <w:pgMar w:top="1021" w:right="851" w:bottom="1021" w:left="1701" w:header="709" w:footer="709" w:gutter="0"/>
          <w:cols w:space="708"/>
          <w:docGrid w:linePitch="360"/>
        </w:sectPr>
      </w:pPr>
    </w:p>
    <w:p w:rsidR="00ED2BBA" w:rsidRPr="00ED2BBA" w:rsidRDefault="00ED2BBA" w:rsidP="00ED2BBA">
      <w:pPr>
        <w:spacing w:after="0" w:line="240" w:lineRule="auto"/>
        <w:rPr>
          <w:rFonts w:ascii="Bookman Old Style" w:eastAsia="Times New Roman" w:hAnsi="Bookman Old Style" w:cs="Arial"/>
          <w:sz w:val="21"/>
          <w:szCs w:val="21"/>
        </w:rPr>
      </w:pPr>
    </w:p>
    <w:p w:rsidR="00ED2BBA" w:rsidRPr="00ED2BBA" w:rsidRDefault="00ED2BBA" w:rsidP="00ED2BBA">
      <w:pPr>
        <w:spacing w:after="0" w:line="240" w:lineRule="auto"/>
        <w:jc w:val="right"/>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Приложение №1</w:t>
      </w:r>
    </w:p>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к решению Элитовского сельского Совета депутатов от _____2019 №____ «О бюджете Элитовского сельсовета на 2020 год и плановый период 2021-2022 годов»</w:t>
      </w:r>
    </w:p>
    <w:p w:rsidR="00ED2BBA" w:rsidRPr="00ED2BBA" w:rsidRDefault="00ED2BBA" w:rsidP="00ED2BBA">
      <w:pPr>
        <w:spacing w:after="0" w:line="240" w:lineRule="auto"/>
        <w:rPr>
          <w:rFonts w:ascii="Bookman Old Style" w:eastAsia="Times New Roman" w:hAnsi="Bookman Old Style" w:cs="Arial"/>
          <w:sz w:val="21"/>
          <w:szCs w:val="21"/>
        </w:rPr>
      </w:pPr>
    </w:p>
    <w:p w:rsidR="00ED2BBA" w:rsidRPr="00ED2BBA" w:rsidRDefault="00ED2BBA" w:rsidP="00ED2BBA">
      <w:pPr>
        <w:spacing w:after="0" w:line="240" w:lineRule="auto"/>
        <w:jc w:val="center"/>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Источники внутреннего финансирования дефицита бюджета Элитовского сельсовета</w:t>
      </w:r>
    </w:p>
    <w:p w:rsidR="00ED2BBA" w:rsidRPr="00ED2BBA" w:rsidRDefault="00ED2BBA" w:rsidP="00ED2BBA">
      <w:pPr>
        <w:spacing w:after="0" w:line="240" w:lineRule="auto"/>
        <w:jc w:val="center"/>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в 2020 году и плановом периоде 2021-2022 годах.</w:t>
      </w:r>
    </w:p>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4536"/>
        <w:gridCol w:w="1984"/>
        <w:gridCol w:w="1843"/>
        <w:gridCol w:w="1843"/>
      </w:tblGrid>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 строки</w:t>
            </w:r>
          </w:p>
        </w:tc>
        <w:tc>
          <w:tcPr>
            <w:tcW w:w="2694" w:type="dxa"/>
          </w:tcPr>
          <w:p w:rsidR="00ED2BBA" w:rsidRPr="00ED2BBA" w:rsidRDefault="00ED2BBA" w:rsidP="00ED2BBA">
            <w:pPr>
              <w:spacing w:after="0" w:line="240" w:lineRule="auto"/>
              <w:jc w:val="center"/>
              <w:rPr>
                <w:rFonts w:ascii="Bookman Old Style" w:eastAsia="Times New Roman" w:hAnsi="Bookman Old Style" w:cs="Arial"/>
                <w:sz w:val="21"/>
                <w:szCs w:val="21"/>
              </w:rPr>
            </w:pPr>
            <w:r w:rsidRPr="00ED2BBA">
              <w:rPr>
                <w:rFonts w:ascii="Bookman Old Style" w:eastAsia="Times New Roman" w:hAnsi="Bookman Old Style" w:cs="Arial"/>
                <w:sz w:val="21"/>
                <w:szCs w:val="21"/>
              </w:rPr>
              <w:t>Код</w:t>
            </w:r>
          </w:p>
        </w:tc>
        <w:tc>
          <w:tcPr>
            <w:tcW w:w="4536" w:type="dxa"/>
          </w:tcPr>
          <w:p w:rsidR="00ED2BBA" w:rsidRPr="00ED2BBA" w:rsidRDefault="00ED2BBA" w:rsidP="00ED2BBA">
            <w:pPr>
              <w:spacing w:after="0" w:line="240" w:lineRule="auto"/>
              <w:jc w:val="center"/>
              <w:rPr>
                <w:rFonts w:ascii="Bookman Old Style" w:eastAsia="Times New Roman" w:hAnsi="Bookman Old Style" w:cs="Arial"/>
                <w:sz w:val="21"/>
                <w:szCs w:val="21"/>
              </w:rPr>
            </w:pPr>
            <w:r w:rsidRPr="00ED2BBA">
              <w:rPr>
                <w:rFonts w:ascii="Bookman Old Style" w:eastAsia="Times New Roman" w:hAnsi="Bookman Old Style" w:cs="Arial"/>
                <w:sz w:val="21"/>
                <w:szCs w:val="21"/>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1984" w:type="dxa"/>
          </w:tcPr>
          <w:p w:rsidR="00ED2BBA" w:rsidRPr="00ED2BBA" w:rsidRDefault="00ED2BBA" w:rsidP="00ED2BBA">
            <w:pPr>
              <w:spacing w:after="0" w:line="240" w:lineRule="auto"/>
              <w:jc w:val="center"/>
              <w:rPr>
                <w:rFonts w:ascii="Bookman Old Style" w:eastAsia="Times New Roman" w:hAnsi="Bookman Old Style" w:cs="Arial"/>
                <w:sz w:val="21"/>
                <w:szCs w:val="21"/>
              </w:rPr>
            </w:pPr>
            <w:r w:rsidRPr="00ED2BBA">
              <w:rPr>
                <w:rFonts w:ascii="Bookman Old Style" w:eastAsia="Times New Roman" w:hAnsi="Bookman Old Style" w:cs="Arial"/>
                <w:sz w:val="21"/>
                <w:szCs w:val="21"/>
              </w:rPr>
              <w:t>2020 год</w:t>
            </w:r>
          </w:p>
        </w:tc>
        <w:tc>
          <w:tcPr>
            <w:tcW w:w="1843" w:type="dxa"/>
          </w:tcPr>
          <w:p w:rsidR="00ED2BBA" w:rsidRPr="00ED2BBA" w:rsidRDefault="00ED2BBA" w:rsidP="00ED2BBA">
            <w:pPr>
              <w:spacing w:after="0" w:line="240" w:lineRule="auto"/>
              <w:jc w:val="center"/>
              <w:rPr>
                <w:rFonts w:ascii="Bookman Old Style" w:eastAsia="Times New Roman" w:hAnsi="Bookman Old Style" w:cs="Arial"/>
                <w:sz w:val="21"/>
                <w:szCs w:val="21"/>
              </w:rPr>
            </w:pPr>
            <w:r w:rsidRPr="00ED2BBA">
              <w:rPr>
                <w:rFonts w:ascii="Bookman Old Style" w:eastAsia="Times New Roman" w:hAnsi="Bookman Old Style" w:cs="Arial"/>
                <w:sz w:val="21"/>
                <w:szCs w:val="21"/>
              </w:rPr>
              <w:t>2021 год</w:t>
            </w:r>
          </w:p>
        </w:tc>
        <w:tc>
          <w:tcPr>
            <w:tcW w:w="1843" w:type="dxa"/>
          </w:tcPr>
          <w:p w:rsidR="00ED2BBA" w:rsidRPr="00ED2BBA" w:rsidRDefault="00ED2BBA" w:rsidP="00ED2BBA">
            <w:pPr>
              <w:spacing w:after="0" w:line="240" w:lineRule="auto"/>
              <w:jc w:val="center"/>
              <w:rPr>
                <w:rFonts w:ascii="Bookman Old Style" w:eastAsia="Times New Roman" w:hAnsi="Bookman Old Style" w:cs="Arial"/>
                <w:sz w:val="21"/>
                <w:szCs w:val="21"/>
              </w:rPr>
            </w:pPr>
            <w:r w:rsidRPr="00ED2BBA">
              <w:rPr>
                <w:rFonts w:ascii="Bookman Old Style" w:eastAsia="Times New Roman" w:hAnsi="Bookman Old Style" w:cs="Arial"/>
                <w:sz w:val="21"/>
                <w:szCs w:val="21"/>
              </w:rPr>
              <w:t>2022 год</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1</w:t>
            </w:r>
          </w:p>
        </w:tc>
        <w:tc>
          <w:tcPr>
            <w:tcW w:w="2694"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 xml:space="preserve">804 0105 00 </w:t>
            </w:r>
            <w:proofErr w:type="spellStart"/>
            <w:r w:rsidRPr="00ED2BBA">
              <w:rPr>
                <w:rFonts w:ascii="Bookman Old Style" w:eastAsia="Times New Roman" w:hAnsi="Bookman Old Style" w:cs="Arial"/>
                <w:b/>
                <w:sz w:val="21"/>
                <w:szCs w:val="21"/>
              </w:rPr>
              <w:t>00</w:t>
            </w:r>
            <w:proofErr w:type="spellEnd"/>
            <w:r w:rsidRPr="00ED2BBA">
              <w:rPr>
                <w:rFonts w:ascii="Bookman Old Style" w:eastAsia="Times New Roman" w:hAnsi="Bookman Old Style" w:cs="Arial"/>
                <w:b/>
                <w:sz w:val="21"/>
                <w:szCs w:val="21"/>
              </w:rPr>
              <w:t xml:space="preserve"> </w:t>
            </w:r>
            <w:proofErr w:type="spellStart"/>
            <w:r w:rsidRPr="00ED2BBA">
              <w:rPr>
                <w:rFonts w:ascii="Bookman Old Style" w:eastAsia="Times New Roman" w:hAnsi="Bookman Old Style" w:cs="Arial"/>
                <w:b/>
                <w:sz w:val="21"/>
                <w:szCs w:val="21"/>
              </w:rPr>
              <w:t>00</w:t>
            </w:r>
            <w:proofErr w:type="spellEnd"/>
            <w:r w:rsidRPr="00ED2BBA">
              <w:rPr>
                <w:rFonts w:ascii="Bookman Old Style" w:eastAsia="Times New Roman" w:hAnsi="Bookman Old Style" w:cs="Arial"/>
                <w:b/>
                <w:sz w:val="21"/>
                <w:szCs w:val="21"/>
              </w:rPr>
              <w:t xml:space="preserve"> 0000 000</w:t>
            </w:r>
          </w:p>
        </w:tc>
        <w:tc>
          <w:tcPr>
            <w:tcW w:w="4536"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Изменение остатков средств на счетах по учету средств бюджета</w:t>
            </w:r>
          </w:p>
        </w:tc>
        <w:tc>
          <w:tcPr>
            <w:tcW w:w="1984"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964,26</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0</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0</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2</w:t>
            </w:r>
          </w:p>
        </w:tc>
        <w:tc>
          <w:tcPr>
            <w:tcW w:w="2694"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 xml:space="preserve">804 0105 00 </w:t>
            </w:r>
            <w:proofErr w:type="spellStart"/>
            <w:r w:rsidRPr="00ED2BBA">
              <w:rPr>
                <w:rFonts w:ascii="Bookman Old Style" w:eastAsia="Times New Roman" w:hAnsi="Bookman Old Style" w:cs="Arial"/>
                <w:b/>
                <w:sz w:val="21"/>
                <w:szCs w:val="21"/>
              </w:rPr>
              <w:t>00</w:t>
            </w:r>
            <w:proofErr w:type="spellEnd"/>
            <w:r w:rsidRPr="00ED2BBA">
              <w:rPr>
                <w:rFonts w:ascii="Bookman Old Style" w:eastAsia="Times New Roman" w:hAnsi="Bookman Old Style" w:cs="Arial"/>
                <w:b/>
                <w:sz w:val="21"/>
                <w:szCs w:val="21"/>
              </w:rPr>
              <w:t xml:space="preserve"> </w:t>
            </w:r>
            <w:proofErr w:type="spellStart"/>
            <w:r w:rsidRPr="00ED2BBA">
              <w:rPr>
                <w:rFonts w:ascii="Bookman Old Style" w:eastAsia="Times New Roman" w:hAnsi="Bookman Old Style" w:cs="Arial"/>
                <w:b/>
                <w:sz w:val="21"/>
                <w:szCs w:val="21"/>
              </w:rPr>
              <w:t>00</w:t>
            </w:r>
            <w:proofErr w:type="spellEnd"/>
            <w:r w:rsidRPr="00ED2BBA">
              <w:rPr>
                <w:rFonts w:ascii="Bookman Old Style" w:eastAsia="Times New Roman" w:hAnsi="Bookman Old Style" w:cs="Arial"/>
                <w:b/>
                <w:sz w:val="21"/>
                <w:szCs w:val="21"/>
              </w:rPr>
              <w:t xml:space="preserve"> 0000 500</w:t>
            </w:r>
          </w:p>
        </w:tc>
        <w:tc>
          <w:tcPr>
            <w:tcW w:w="4536"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Увеличение остатков средств бюджетов</w:t>
            </w:r>
          </w:p>
        </w:tc>
        <w:tc>
          <w:tcPr>
            <w:tcW w:w="1984"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35301</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 xml:space="preserve">804 0105 02 00 </w:t>
            </w:r>
            <w:proofErr w:type="spellStart"/>
            <w:r w:rsidRPr="00ED2BBA">
              <w:rPr>
                <w:rFonts w:ascii="Bookman Old Style" w:eastAsia="Times New Roman" w:hAnsi="Bookman Old Style" w:cs="Arial"/>
                <w:sz w:val="21"/>
                <w:szCs w:val="21"/>
              </w:rPr>
              <w:t>00</w:t>
            </w:r>
            <w:proofErr w:type="spellEnd"/>
            <w:r w:rsidRPr="00ED2BBA">
              <w:rPr>
                <w:rFonts w:ascii="Bookman Old Style" w:eastAsia="Times New Roman" w:hAnsi="Bookman Old Style" w:cs="Arial"/>
                <w:sz w:val="21"/>
                <w:szCs w:val="21"/>
              </w:rPr>
              <w:t xml:space="preserve"> 0000 500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Увеличение прочих остатков средств бюджетов</w:t>
            </w:r>
          </w:p>
        </w:tc>
        <w:tc>
          <w:tcPr>
            <w:tcW w:w="198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35301</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4</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804 0105 02 01 00 0000 510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Увеличение прочих остатков денежных средств бюджетов</w:t>
            </w:r>
          </w:p>
        </w:tc>
        <w:tc>
          <w:tcPr>
            <w:tcW w:w="198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35301</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5</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804 0105 02 01 10 0000 510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Увеличение прочих остатков денежных средств бюджетов поселений</w:t>
            </w:r>
          </w:p>
        </w:tc>
        <w:tc>
          <w:tcPr>
            <w:tcW w:w="198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35301</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6</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b/>
                <w:sz w:val="21"/>
                <w:szCs w:val="21"/>
              </w:rPr>
              <w:t xml:space="preserve">804 0105 00 </w:t>
            </w:r>
            <w:proofErr w:type="spellStart"/>
            <w:r w:rsidRPr="00ED2BBA">
              <w:rPr>
                <w:rFonts w:ascii="Bookman Old Style" w:eastAsia="Times New Roman" w:hAnsi="Bookman Old Style" w:cs="Arial"/>
                <w:b/>
                <w:sz w:val="21"/>
                <w:szCs w:val="21"/>
              </w:rPr>
              <w:t>00</w:t>
            </w:r>
            <w:proofErr w:type="spellEnd"/>
            <w:r w:rsidRPr="00ED2BBA">
              <w:rPr>
                <w:rFonts w:ascii="Bookman Old Style" w:eastAsia="Times New Roman" w:hAnsi="Bookman Old Style" w:cs="Arial"/>
                <w:b/>
                <w:sz w:val="21"/>
                <w:szCs w:val="21"/>
              </w:rPr>
              <w:t xml:space="preserve"> </w:t>
            </w:r>
            <w:proofErr w:type="spellStart"/>
            <w:r w:rsidRPr="00ED2BBA">
              <w:rPr>
                <w:rFonts w:ascii="Bookman Old Style" w:eastAsia="Times New Roman" w:hAnsi="Bookman Old Style" w:cs="Arial"/>
                <w:b/>
                <w:sz w:val="21"/>
                <w:szCs w:val="21"/>
              </w:rPr>
              <w:t>00</w:t>
            </w:r>
            <w:proofErr w:type="spellEnd"/>
            <w:r w:rsidRPr="00ED2BBA">
              <w:rPr>
                <w:rFonts w:ascii="Bookman Old Style" w:eastAsia="Times New Roman" w:hAnsi="Bookman Old Style" w:cs="Arial"/>
                <w:b/>
                <w:sz w:val="21"/>
                <w:szCs w:val="21"/>
              </w:rPr>
              <w:t xml:space="preserve"> 0000 600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b/>
                <w:sz w:val="21"/>
                <w:szCs w:val="21"/>
              </w:rPr>
              <w:t>Уменьшение остатков средств бюджетов</w:t>
            </w:r>
          </w:p>
        </w:tc>
        <w:tc>
          <w:tcPr>
            <w:tcW w:w="1984"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36265,26</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7</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 xml:space="preserve">804 0105 02 00 </w:t>
            </w:r>
            <w:proofErr w:type="spellStart"/>
            <w:r w:rsidRPr="00ED2BBA">
              <w:rPr>
                <w:rFonts w:ascii="Bookman Old Style" w:eastAsia="Times New Roman" w:hAnsi="Bookman Old Style" w:cs="Arial"/>
                <w:sz w:val="21"/>
                <w:szCs w:val="21"/>
              </w:rPr>
              <w:t>00</w:t>
            </w:r>
            <w:proofErr w:type="spellEnd"/>
            <w:r w:rsidRPr="00ED2BBA">
              <w:rPr>
                <w:rFonts w:ascii="Bookman Old Style" w:eastAsia="Times New Roman" w:hAnsi="Bookman Old Style" w:cs="Arial"/>
                <w:sz w:val="21"/>
                <w:szCs w:val="21"/>
              </w:rPr>
              <w:t xml:space="preserve"> 0000 600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Уменьшение прочих остатков средств бюджетов</w:t>
            </w:r>
          </w:p>
        </w:tc>
        <w:tc>
          <w:tcPr>
            <w:tcW w:w="198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36265,26</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8</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804 0105 02 01 00 0000 610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Уменьшение прочих остатков денежных средств бюджетов</w:t>
            </w:r>
          </w:p>
        </w:tc>
        <w:tc>
          <w:tcPr>
            <w:tcW w:w="198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36265,26</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9</w:t>
            </w: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804 0105 02 01 10 0000 610</w:t>
            </w:r>
          </w:p>
        </w:tc>
        <w:tc>
          <w:tcPr>
            <w:tcW w:w="4536"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Уменьшение прочих остатков денежных средств бюджетов поселений</w:t>
            </w:r>
          </w:p>
        </w:tc>
        <w:tc>
          <w:tcPr>
            <w:tcW w:w="1984"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36265,26</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30330,2</w:t>
            </w:r>
          </w:p>
        </w:tc>
        <w:tc>
          <w:tcPr>
            <w:tcW w:w="1843" w:type="dxa"/>
          </w:tcPr>
          <w:p w:rsidR="00ED2BBA" w:rsidRPr="00ED2BBA" w:rsidRDefault="00ED2BBA" w:rsidP="00ED2BBA">
            <w:pPr>
              <w:spacing w:after="0" w:line="240" w:lineRule="auto"/>
              <w:rPr>
                <w:rFonts w:ascii="Bookman Old Style" w:eastAsia="Times New Roman" w:hAnsi="Bookman Old Style" w:cs="Arial"/>
                <w:sz w:val="21"/>
                <w:szCs w:val="21"/>
              </w:rPr>
            </w:pPr>
            <w:r w:rsidRPr="00ED2BBA">
              <w:rPr>
                <w:rFonts w:ascii="Bookman Old Style" w:eastAsia="Times New Roman" w:hAnsi="Bookman Old Style" w:cs="Arial"/>
                <w:sz w:val="21"/>
                <w:szCs w:val="21"/>
              </w:rPr>
              <w:t>30574,2</w:t>
            </w:r>
          </w:p>
        </w:tc>
      </w:tr>
      <w:tr w:rsidR="00ED2BBA" w:rsidRPr="00ED2BBA" w:rsidTr="00ED2BBA">
        <w:tc>
          <w:tcPr>
            <w:tcW w:w="1242" w:type="dxa"/>
          </w:tcPr>
          <w:p w:rsidR="00ED2BBA" w:rsidRPr="00ED2BBA" w:rsidRDefault="00ED2BBA" w:rsidP="00ED2BBA">
            <w:pPr>
              <w:spacing w:after="0" w:line="240" w:lineRule="auto"/>
              <w:rPr>
                <w:rFonts w:ascii="Bookman Old Style" w:eastAsia="Times New Roman" w:hAnsi="Bookman Old Style" w:cs="Arial"/>
                <w:sz w:val="21"/>
                <w:szCs w:val="21"/>
              </w:rPr>
            </w:pPr>
          </w:p>
        </w:tc>
        <w:tc>
          <w:tcPr>
            <w:tcW w:w="2694" w:type="dxa"/>
          </w:tcPr>
          <w:p w:rsidR="00ED2BBA" w:rsidRPr="00ED2BBA" w:rsidRDefault="00ED2BBA" w:rsidP="00ED2BBA">
            <w:pPr>
              <w:spacing w:after="0" w:line="240" w:lineRule="auto"/>
              <w:rPr>
                <w:rFonts w:ascii="Bookman Old Style" w:eastAsia="Times New Roman" w:hAnsi="Bookman Old Style" w:cs="Arial"/>
                <w:sz w:val="21"/>
                <w:szCs w:val="21"/>
              </w:rPr>
            </w:pPr>
          </w:p>
        </w:tc>
        <w:tc>
          <w:tcPr>
            <w:tcW w:w="4536"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Всего:</w:t>
            </w:r>
          </w:p>
        </w:tc>
        <w:tc>
          <w:tcPr>
            <w:tcW w:w="1984"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964,26</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0</w:t>
            </w:r>
          </w:p>
        </w:tc>
        <w:tc>
          <w:tcPr>
            <w:tcW w:w="1843" w:type="dxa"/>
          </w:tcPr>
          <w:p w:rsidR="00ED2BBA" w:rsidRPr="00ED2BBA" w:rsidRDefault="00ED2BBA" w:rsidP="00ED2BBA">
            <w:pPr>
              <w:spacing w:after="0" w:line="240" w:lineRule="auto"/>
              <w:rPr>
                <w:rFonts w:ascii="Bookman Old Style" w:eastAsia="Times New Roman" w:hAnsi="Bookman Old Style" w:cs="Arial"/>
                <w:b/>
                <w:sz w:val="21"/>
                <w:szCs w:val="21"/>
              </w:rPr>
            </w:pPr>
            <w:r w:rsidRPr="00ED2BBA">
              <w:rPr>
                <w:rFonts w:ascii="Bookman Old Style" w:eastAsia="Times New Roman" w:hAnsi="Bookman Old Style" w:cs="Arial"/>
                <w:b/>
                <w:sz w:val="21"/>
                <w:szCs w:val="21"/>
              </w:rPr>
              <w:t>0</w:t>
            </w:r>
          </w:p>
        </w:tc>
      </w:tr>
    </w:tbl>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sectPr w:rsidR="00ED2BBA" w:rsidRPr="0001412D" w:rsidSect="00ED2BBA">
          <w:pgSz w:w="16838" w:h="11906" w:orient="landscape"/>
          <w:pgMar w:top="851" w:right="1134" w:bottom="1701" w:left="1134" w:header="709" w:footer="709" w:gutter="0"/>
          <w:cols w:space="708"/>
          <w:docGrid w:linePitch="360"/>
        </w:sectPr>
      </w:pPr>
    </w:p>
    <w:p w:rsidR="00ED2BBA" w:rsidRPr="0001412D" w:rsidRDefault="00ED2BBA" w:rsidP="00ED2BBA">
      <w:pPr>
        <w:jc w:val="right"/>
        <w:rPr>
          <w:rFonts w:ascii="Bookman Old Style" w:hAnsi="Bookman Old Style" w:cs="Arial"/>
          <w:b/>
        </w:rPr>
      </w:pPr>
      <w:r w:rsidRPr="0001412D">
        <w:rPr>
          <w:rFonts w:ascii="Bookman Old Style" w:hAnsi="Bookman Old Style" w:cs="Arial"/>
          <w:b/>
        </w:rPr>
        <w:lastRenderedPageBreak/>
        <w:t>Приложение №2</w:t>
      </w:r>
    </w:p>
    <w:p w:rsidR="00ED2BBA" w:rsidRPr="0001412D" w:rsidRDefault="00ED2BBA" w:rsidP="00ED2BBA">
      <w:pPr>
        <w:jc w:val="right"/>
        <w:rPr>
          <w:rFonts w:ascii="Bookman Old Style" w:hAnsi="Bookman Old Style" w:cs="Arial"/>
        </w:rPr>
      </w:pPr>
      <w:r w:rsidRPr="0001412D">
        <w:rPr>
          <w:rFonts w:ascii="Bookman Old Style" w:hAnsi="Bookman Old Style" w:cs="Arial"/>
        </w:rPr>
        <w:t xml:space="preserve">к решению Элитовского сельского Совета депутатов от ______2019 №_____ «О бюджете Элитовского сельсовета на 2020 год и плановый период 2021-2022 годов» </w:t>
      </w:r>
    </w:p>
    <w:p w:rsidR="00ED2BBA" w:rsidRPr="0001412D" w:rsidRDefault="00ED2BBA" w:rsidP="00ED2BBA">
      <w:pPr>
        <w:jc w:val="both"/>
        <w:rPr>
          <w:rFonts w:ascii="Bookman Old Style" w:hAnsi="Bookman Old Style" w:cs="Arial"/>
        </w:rPr>
      </w:pPr>
      <w:bookmarkStart w:id="0" w:name="_GoBack"/>
      <w:bookmarkEnd w:id="0"/>
    </w:p>
    <w:p w:rsidR="00ED2BBA" w:rsidRPr="0001412D" w:rsidRDefault="00ED2BBA" w:rsidP="00ED2BBA">
      <w:pPr>
        <w:jc w:val="center"/>
        <w:rPr>
          <w:rFonts w:ascii="Bookman Old Style" w:hAnsi="Bookman Old Style" w:cs="Arial"/>
          <w:b/>
        </w:rPr>
      </w:pPr>
      <w:r w:rsidRPr="0001412D">
        <w:rPr>
          <w:rFonts w:ascii="Bookman Old Style" w:hAnsi="Bookman Old Style" w:cs="Arial"/>
          <w:b/>
        </w:rPr>
        <w:t>Главные администраторы доходов бюджета Элитовского сельсовета.</w:t>
      </w:r>
    </w:p>
    <w:p w:rsidR="00ED2BBA" w:rsidRPr="0001412D" w:rsidRDefault="00ED2BBA" w:rsidP="00ED2BBA">
      <w:pPr>
        <w:jc w:val="both"/>
        <w:rPr>
          <w:rFonts w:ascii="Bookman Old Style" w:hAnsi="Bookman Old Style" w:cs="Arial"/>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1135"/>
        <w:gridCol w:w="2695"/>
        <w:gridCol w:w="4783"/>
      </w:tblGrid>
      <w:tr w:rsidR="00ED2BBA" w:rsidRPr="0001412D" w:rsidTr="00ED2BBA">
        <w:tc>
          <w:tcPr>
            <w:tcW w:w="958"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 строки</w:t>
            </w:r>
          </w:p>
        </w:tc>
        <w:tc>
          <w:tcPr>
            <w:tcW w:w="1135"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Код главного администратора доходов</w:t>
            </w:r>
          </w:p>
        </w:tc>
        <w:tc>
          <w:tcPr>
            <w:tcW w:w="2695"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Код бюджетной классификации</w:t>
            </w:r>
          </w:p>
        </w:tc>
        <w:tc>
          <w:tcPr>
            <w:tcW w:w="4783"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Наименование кода бюджетной классификации</w:t>
            </w:r>
          </w:p>
        </w:tc>
      </w:tr>
      <w:tr w:rsidR="00ED2BBA" w:rsidRPr="0001412D" w:rsidTr="00ED2BBA">
        <w:tc>
          <w:tcPr>
            <w:tcW w:w="958" w:type="dxa"/>
          </w:tcPr>
          <w:p w:rsidR="00ED2BBA" w:rsidRPr="0001412D" w:rsidRDefault="00ED2BBA" w:rsidP="00ED2BBA">
            <w:pPr>
              <w:rPr>
                <w:rFonts w:ascii="Bookman Old Style" w:hAnsi="Bookman Old Style" w:cs="Arial"/>
              </w:rPr>
            </w:pPr>
          </w:p>
        </w:tc>
        <w:tc>
          <w:tcPr>
            <w:tcW w:w="1135"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1</w:t>
            </w:r>
          </w:p>
        </w:tc>
        <w:tc>
          <w:tcPr>
            <w:tcW w:w="2695"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2</w:t>
            </w:r>
          </w:p>
        </w:tc>
        <w:tc>
          <w:tcPr>
            <w:tcW w:w="4783"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3</w:t>
            </w:r>
          </w:p>
        </w:tc>
      </w:tr>
      <w:tr w:rsidR="00ED2BBA" w:rsidRPr="0001412D" w:rsidTr="00ED2BBA">
        <w:tc>
          <w:tcPr>
            <w:tcW w:w="958" w:type="dxa"/>
          </w:tcPr>
          <w:p w:rsidR="00ED2BBA" w:rsidRPr="0001412D" w:rsidRDefault="00ED2BBA" w:rsidP="00ED2BBA">
            <w:pPr>
              <w:rPr>
                <w:rFonts w:ascii="Bookman Old Style" w:hAnsi="Bookman Old Style" w:cs="Arial"/>
              </w:rPr>
            </w:pPr>
            <w:r w:rsidRPr="0001412D">
              <w:rPr>
                <w:rFonts w:ascii="Bookman Old Style" w:hAnsi="Bookman Old Style" w:cs="Arial"/>
              </w:rPr>
              <w:t>1.</w:t>
            </w:r>
          </w:p>
        </w:tc>
        <w:tc>
          <w:tcPr>
            <w:tcW w:w="1135" w:type="dxa"/>
          </w:tcPr>
          <w:p w:rsidR="00ED2BBA" w:rsidRPr="0001412D" w:rsidRDefault="00ED2BBA" w:rsidP="00ED2BBA">
            <w:pPr>
              <w:jc w:val="right"/>
              <w:rPr>
                <w:rFonts w:ascii="Bookman Old Style" w:hAnsi="Bookman Old Style" w:cs="Arial"/>
                <w:b/>
              </w:rPr>
            </w:pPr>
            <w:r w:rsidRPr="0001412D">
              <w:rPr>
                <w:rFonts w:ascii="Bookman Old Style" w:hAnsi="Bookman Old Style" w:cs="Arial"/>
                <w:b/>
              </w:rPr>
              <w:t>804</w:t>
            </w:r>
          </w:p>
        </w:tc>
        <w:tc>
          <w:tcPr>
            <w:tcW w:w="7478" w:type="dxa"/>
            <w:gridSpan w:val="2"/>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Администрация Элитовского сельсовета Емельяновского района Красноярского края</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2.</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1 08 04020 01 1000 110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3.</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 xml:space="preserve"> 1 08 04020 01 4000 110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4.</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1 11 05025 10 0000 120</w:t>
            </w:r>
          </w:p>
        </w:tc>
        <w:tc>
          <w:tcPr>
            <w:tcW w:w="4783" w:type="dxa"/>
          </w:tcPr>
          <w:p w:rsidR="00ED2BBA" w:rsidRPr="0001412D" w:rsidRDefault="00ED2BBA" w:rsidP="00ED2BBA">
            <w:pPr>
              <w:jc w:val="both"/>
              <w:rPr>
                <w:rFonts w:ascii="Bookman Old Style" w:hAnsi="Bookman Old Style" w:cs="Arial"/>
                <w:color w:val="000000"/>
              </w:rPr>
            </w:pPr>
            <w:proofErr w:type="gramStart"/>
            <w:r w:rsidRPr="0001412D">
              <w:rPr>
                <w:rFonts w:ascii="Bookman Old Style" w:hAnsi="Bookman Old Style" w:cs="Arial"/>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lastRenderedPageBreak/>
              <w:t>5.</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1 11 05035 10 0000 120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6.</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1 14 06025 10 0000 430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7.</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1 16 90050 10 0000 140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Прочие поступления от денежных взысканий (штрафов) и иных сумм в возмещение ущерба, зачисляемые в бюджеты сельских поселений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8.</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1 17 01050 10 0000 180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Невыясненные поступления, зачисляемые в бюджеты поселений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9.</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1 17 05050 10 0000 180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Прочие неналоговые доходы бюджетов поселений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10.</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2 19 60010 10 0000 150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11.</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2 02 15001 10 8017 150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Дотации бюджетам поселений на выравнивание бюджетной обеспеченности за счет средств районного бюджета</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12.</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2 02 15001 10 7601 150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Дотации бюджетам поселений на выравнивание бюджетной обеспеченности за счет сре</w:t>
            </w:r>
            <w:proofErr w:type="gramStart"/>
            <w:r w:rsidRPr="0001412D">
              <w:rPr>
                <w:rFonts w:ascii="Bookman Old Style" w:hAnsi="Bookman Old Style" w:cs="Arial"/>
              </w:rPr>
              <w:t>дств кр</w:t>
            </w:r>
            <w:proofErr w:type="gramEnd"/>
            <w:r w:rsidRPr="0001412D">
              <w:rPr>
                <w:rFonts w:ascii="Bookman Old Style" w:hAnsi="Bookman Old Style" w:cs="Arial"/>
              </w:rPr>
              <w:t>аевого бюджета</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13.</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2 02 49999 10 8018 150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Прочие межбюджетные трансферты, передаваемые бюджетам сельских поселений на обеспечение сбалансированности бюджетов</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14.</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2 02 35118 10 0000 150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Субвенция бюджетам поселений на осуществление первичного воинского учета на территориях, где отсутствуют военные комиссариаты</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lastRenderedPageBreak/>
              <w:t>15.</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2 02 39999 10 7514 150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Субвенции бюджетам поселений на выполнение государственных полномочий по созданию и обеспечению деятельности административных комиссий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16.</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2 02 49999 10 1021 150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color w:val="000000"/>
              </w:rPr>
              <w:t>Иные межбюджетные трансферты бюджетам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17.</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2 02 49999 10 1031 150</w:t>
            </w:r>
          </w:p>
        </w:tc>
        <w:tc>
          <w:tcPr>
            <w:tcW w:w="4783" w:type="dxa"/>
          </w:tcPr>
          <w:p w:rsidR="00ED2BBA" w:rsidRPr="0001412D" w:rsidRDefault="00ED2BBA" w:rsidP="00ED2BBA">
            <w:pPr>
              <w:jc w:val="both"/>
              <w:rPr>
                <w:rFonts w:ascii="Bookman Old Style" w:hAnsi="Bookman Old Style" w:cs="Arial"/>
                <w:color w:val="000000"/>
              </w:rPr>
            </w:pPr>
            <w:r w:rsidRPr="0001412D">
              <w:rPr>
                <w:rFonts w:ascii="Bookman Old Style" w:hAnsi="Bookman Old Style" w:cs="Arial"/>
                <w:color w:val="000000"/>
              </w:rPr>
              <w:t xml:space="preserve">Иные межбюджетные трансферты бюджетам поселений на персональные выплаты, устанавливаемые в целях повышения оплаты труда молодым </w:t>
            </w:r>
            <w:proofErr w:type="spellStart"/>
            <w:r w:rsidRPr="0001412D">
              <w:rPr>
                <w:rFonts w:ascii="Bookman Old Style" w:hAnsi="Bookman Old Style" w:cs="Arial"/>
                <w:color w:val="000000"/>
              </w:rPr>
              <w:t>специалистам</w:t>
            </w:r>
            <w:proofErr w:type="gramStart"/>
            <w:r w:rsidRPr="0001412D">
              <w:rPr>
                <w:rFonts w:ascii="Bookman Old Style" w:hAnsi="Bookman Old Style" w:cs="Arial"/>
                <w:color w:val="000000"/>
              </w:rPr>
              <w:t>,п</w:t>
            </w:r>
            <w:proofErr w:type="gramEnd"/>
            <w:r w:rsidRPr="0001412D">
              <w:rPr>
                <w:rFonts w:ascii="Bookman Old Style" w:hAnsi="Bookman Old Style" w:cs="Arial"/>
                <w:color w:val="000000"/>
              </w:rPr>
              <w:t>ерсональные</w:t>
            </w:r>
            <w:proofErr w:type="spellEnd"/>
            <w:r w:rsidRPr="0001412D">
              <w:rPr>
                <w:rFonts w:ascii="Bookman Old Style" w:hAnsi="Bookman Old Style" w:cs="Arial"/>
                <w:color w:val="000000"/>
              </w:rPr>
              <w:t xml:space="preserve"> выплаты, устанавливаемые с учетом опыта работы при наличии ученой степени, почетного звания, нагрудного знака (значка)</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18.</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2 02 49999 10 7508 150</w:t>
            </w:r>
          </w:p>
        </w:tc>
        <w:tc>
          <w:tcPr>
            <w:tcW w:w="4783" w:type="dxa"/>
          </w:tcPr>
          <w:p w:rsidR="00ED2BBA" w:rsidRPr="0001412D" w:rsidRDefault="00ED2BBA" w:rsidP="00ED2BBA">
            <w:pPr>
              <w:jc w:val="both"/>
              <w:rPr>
                <w:rFonts w:ascii="Bookman Old Style" w:hAnsi="Bookman Old Style" w:cs="Arial"/>
                <w:color w:val="000000"/>
              </w:rPr>
            </w:pPr>
            <w:r w:rsidRPr="0001412D">
              <w:rPr>
                <w:rFonts w:ascii="Bookman Old Style" w:hAnsi="Bookman Old Style" w:cs="Arial"/>
                <w:color w:val="000000"/>
              </w:rPr>
              <w:t>Межбюджетные трансферты бюджетам поселений на содержание автомобильных дорог общего пользования местного значения за счет средств дорожного фонда Красноярского края</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19.</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2 02 49999 10 7509 150</w:t>
            </w:r>
          </w:p>
        </w:tc>
        <w:tc>
          <w:tcPr>
            <w:tcW w:w="4783" w:type="dxa"/>
          </w:tcPr>
          <w:p w:rsidR="00ED2BBA" w:rsidRPr="0001412D" w:rsidRDefault="00ED2BBA" w:rsidP="00ED2BBA">
            <w:pPr>
              <w:jc w:val="both"/>
              <w:rPr>
                <w:rFonts w:ascii="Bookman Old Style" w:hAnsi="Bookman Old Style" w:cs="Arial"/>
                <w:color w:val="000000"/>
              </w:rPr>
            </w:pPr>
            <w:r w:rsidRPr="0001412D">
              <w:rPr>
                <w:rFonts w:ascii="Bookman Old Style" w:hAnsi="Bookman Old Style" w:cs="Arial"/>
                <w:color w:val="000000"/>
              </w:rPr>
              <w:t>Межбюджетные трансферты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20.</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2 02 49999 10 7555 150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 xml:space="preserve">Межбюджетные трансферты, передаваемые бюджетам поселений на проведение </w:t>
            </w:r>
            <w:proofErr w:type="spellStart"/>
            <w:r w:rsidRPr="0001412D">
              <w:rPr>
                <w:rFonts w:ascii="Bookman Old Style" w:hAnsi="Bookman Old Style" w:cs="Arial"/>
              </w:rPr>
              <w:t>акарицидных</w:t>
            </w:r>
            <w:proofErr w:type="spellEnd"/>
            <w:r w:rsidRPr="0001412D">
              <w:rPr>
                <w:rFonts w:ascii="Bookman Old Style" w:hAnsi="Bookman Old Style" w:cs="Arial"/>
              </w:rPr>
              <w:t xml:space="preserve"> обработок мест массового отдыха населения</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21.</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2 02 49999 10 7412 150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Иные межбюджетные трансферты бюджетам поселений на обеспечение первичных мер пожарной безопасности</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22.</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2 07 05030 10 0000 180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Прочие безвозмездные поступления в бюджеты сельских поселений</w:t>
            </w:r>
          </w:p>
        </w:tc>
      </w:tr>
      <w:tr w:rsidR="00ED2BBA" w:rsidRPr="0001412D" w:rsidTr="00ED2BBA">
        <w:tc>
          <w:tcPr>
            <w:tcW w:w="958" w:type="dxa"/>
          </w:tcPr>
          <w:p w:rsidR="00ED2BBA" w:rsidRPr="0001412D" w:rsidRDefault="00ED2BBA" w:rsidP="00ED2BBA">
            <w:pPr>
              <w:rPr>
                <w:rFonts w:ascii="Bookman Old Style" w:hAnsi="Bookman Old Style" w:cs="Arial"/>
              </w:rPr>
            </w:pPr>
            <w:r w:rsidRPr="0001412D">
              <w:rPr>
                <w:rFonts w:ascii="Bookman Old Style" w:hAnsi="Bookman Old Style" w:cs="Arial"/>
              </w:rPr>
              <w:t>23.</w:t>
            </w:r>
          </w:p>
        </w:tc>
        <w:tc>
          <w:tcPr>
            <w:tcW w:w="1135" w:type="dxa"/>
          </w:tcPr>
          <w:p w:rsidR="00ED2BBA" w:rsidRPr="0001412D" w:rsidRDefault="00ED2BBA" w:rsidP="00ED2BBA">
            <w:pPr>
              <w:jc w:val="right"/>
              <w:rPr>
                <w:rFonts w:ascii="Bookman Old Style" w:hAnsi="Bookman Old Style" w:cs="Arial"/>
                <w:b/>
              </w:rPr>
            </w:pPr>
            <w:r w:rsidRPr="0001412D">
              <w:rPr>
                <w:rFonts w:ascii="Bookman Old Style" w:hAnsi="Bookman Old Style" w:cs="Arial"/>
                <w:b/>
              </w:rPr>
              <w:t>090</w:t>
            </w:r>
          </w:p>
        </w:tc>
        <w:tc>
          <w:tcPr>
            <w:tcW w:w="7478" w:type="dxa"/>
            <w:gridSpan w:val="2"/>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 xml:space="preserve">Муниципальное казенное учреждение «Финансовое </w:t>
            </w:r>
            <w:r w:rsidRPr="0001412D">
              <w:rPr>
                <w:rFonts w:ascii="Bookman Old Style" w:hAnsi="Bookman Old Style" w:cs="Arial"/>
                <w:b/>
              </w:rPr>
              <w:lastRenderedPageBreak/>
              <w:t>управление администрации Емельяновского района Красноярского края»</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lastRenderedPageBreak/>
              <w:t>24.</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090</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1 17 01050 10 0000 180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Невыясненные поступления, зачисляемые в бюджеты поселений</w:t>
            </w:r>
          </w:p>
        </w:tc>
      </w:tr>
      <w:tr w:rsidR="00ED2BBA" w:rsidRPr="0001412D" w:rsidTr="00ED2BBA">
        <w:tc>
          <w:tcPr>
            <w:tcW w:w="958"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25.</w:t>
            </w:r>
          </w:p>
        </w:tc>
        <w:tc>
          <w:tcPr>
            <w:tcW w:w="1135"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090</w:t>
            </w:r>
          </w:p>
        </w:tc>
        <w:tc>
          <w:tcPr>
            <w:tcW w:w="2695" w:type="dxa"/>
          </w:tcPr>
          <w:p w:rsidR="00ED2BBA" w:rsidRPr="0001412D" w:rsidRDefault="00ED2BBA" w:rsidP="00ED2BBA">
            <w:pPr>
              <w:rPr>
                <w:rFonts w:ascii="Bookman Old Style" w:hAnsi="Bookman Old Style" w:cs="Arial"/>
              </w:rPr>
            </w:pPr>
            <w:r w:rsidRPr="0001412D">
              <w:rPr>
                <w:rFonts w:ascii="Bookman Old Style" w:hAnsi="Bookman Old Style" w:cs="Arial"/>
              </w:rPr>
              <w:t>2 08 05000 10 0000 180</w:t>
            </w:r>
          </w:p>
        </w:tc>
        <w:tc>
          <w:tcPr>
            <w:tcW w:w="4783"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Перечисление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ED2BBA" w:rsidRPr="0001412D" w:rsidRDefault="00ED2BBA" w:rsidP="00ED2BBA">
      <w:pPr>
        <w:rPr>
          <w:rFonts w:ascii="Bookman Old Style" w:hAnsi="Bookman Old Style" w:cs="Arial"/>
        </w:rPr>
      </w:pPr>
    </w:p>
    <w:p w:rsidR="00ED2BBA" w:rsidRPr="0001412D" w:rsidRDefault="00ED2BBA" w:rsidP="00ED2BBA">
      <w:pPr>
        <w:rPr>
          <w:rFonts w:ascii="Bookman Old Style" w:hAnsi="Bookman Old Style" w:cs="Arial"/>
        </w:rPr>
      </w:pPr>
    </w:p>
    <w:p w:rsidR="00ED2BBA" w:rsidRPr="0001412D" w:rsidRDefault="00ED2BBA" w:rsidP="00ED2BBA">
      <w:pPr>
        <w:rPr>
          <w:rFonts w:ascii="Bookman Old Style" w:hAnsi="Bookman Old Style" w:cs="Arial"/>
        </w:rPr>
      </w:pPr>
    </w:p>
    <w:p w:rsidR="00ED2BBA" w:rsidRPr="0001412D" w:rsidRDefault="00ED2BBA" w:rsidP="00ED2BBA">
      <w:pPr>
        <w:jc w:val="right"/>
        <w:rPr>
          <w:rFonts w:ascii="Bookman Old Style" w:hAnsi="Bookman Old Style" w:cs="Arial"/>
          <w:b/>
        </w:rPr>
      </w:pPr>
      <w:r w:rsidRPr="0001412D">
        <w:rPr>
          <w:rFonts w:ascii="Bookman Old Style" w:hAnsi="Bookman Old Style"/>
        </w:rPr>
        <w:t xml:space="preserve">                                                                                                                              </w:t>
      </w:r>
      <w:r w:rsidRPr="0001412D">
        <w:rPr>
          <w:rFonts w:ascii="Bookman Old Style" w:hAnsi="Bookman Old Style" w:cs="Arial"/>
          <w:b/>
        </w:rPr>
        <w:t>Приложение №3</w:t>
      </w:r>
    </w:p>
    <w:p w:rsidR="00ED2BBA" w:rsidRPr="0001412D" w:rsidRDefault="00ED2BBA" w:rsidP="00ED2BBA">
      <w:pPr>
        <w:rPr>
          <w:rFonts w:ascii="Bookman Old Style" w:hAnsi="Bookman Old Style" w:cs="Arial"/>
        </w:rPr>
      </w:pPr>
      <w:r w:rsidRPr="0001412D">
        <w:rPr>
          <w:rFonts w:ascii="Bookman Old Style" w:hAnsi="Bookman Old Style" w:cs="Arial"/>
        </w:rPr>
        <w:t>к решению Элитовского сельского Совета депутатов от ______2019 №_____ «О бюджете Элитовского сельсовета на 2020 год и плановый период 2021-2022 годов»</w:t>
      </w:r>
    </w:p>
    <w:p w:rsidR="00ED2BBA" w:rsidRPr="0001412D" w:rsidRDefault="00ED2BBA" w:rsidP="00ED2BBA">
      <w:pPr>
        <w:pStyle w:val="a4"/>
        <w:jc w:val="center"/>
        <w:rPr>
          <w:rFonts w:ascii="Bookman Old Style" w:hAnsi="Bookman Old Style" w:cs="Arial"/>
          <w:b/>
        </w:rPr>
      </w:pPr>
      <w:r w:rsidRPr="0001412D">
        <w:rPr>
          <w:rFonts w:ascii="Bookman Old Style" w:hAnsi="Bookman Old Style" w:cs="Arial"/>
          <w:b/>
        </w:rPr>
        <w:t>Главные администраторы источников внутреннего финансирования</w:t>
      </w:r>
    </w:p>
    <w:p w:rsidR="00ED2BBA" w:rsidRPr="0001412D" w:rsidRDefault="00ED2BBA" w:rsidP="00ED2BBA">
      <w:pPr>
        <w:pStyle w:val="a4"/>
        <w:jc w:val="center"/>
        <w:rPr>
          <w:rFonts w:ascii="Bookman Old Style" w:hAnsi="Bookman Old Style" w:cs="Arial"/>
          <w:b/>
        </w:rPr>
      </w:pPr>
      <w:r w:rsidRPr="0001412D">
        <w:rPr>
          <w:rFonts w:ascii="Bookman Old Style" w:hAnsi="Bookman Old Style" w:cs="Arial"/>
          <w:b/>
        </w:rPr>
        <w:t>дефицита бюджета Элитовского сельсовета</w:t>
      </w:r>
    </w:p>
    <w:p w:rsidR="00ED2BBA" w:rsidRPr="0001412D" w:rsidRDefault="00ED2BBA" w:rsidP="00ED2BBA">
      <w:pPr>
        <w:pStyle w:val="a4"/>
        <w:jc w:val="center"/>
        <w:rPr>
          <w:rFonts w:ascii="Bookman Old Style" w:hAnsi="Bookman Old Style" w:cs="Arial"/>
          <w:b/>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332"/>
        <w:gridCol w:w="2880"/>
        <w:gridCol w:w="5580"/>
      </w:tblGrid>
      <w:tr w:rsidR="00ED2BBA" w:rsidRPr="0001412D" w:rsidTr="00ED2BBA">
        <w:tc>
          <w:tcPr>
            <w:tcW w:w="648" w:type="dxa"/>
            <w:vAlign w:val="center"/>
          </w:tcPr>
          <w:p w:rsidR="00ED2BBA" w:rsidRPr="0001412D" w:rsidRDefault="00ED2BBA" w:rsidP="00ED2BBA">
            <w:pPr>
              <w:jc w:val="center"/>
              <w:rPr>
                <w:rFonts w:ascii="Bookman Old Style" w:hAnsi="Bookman Old Style" w:cs="Arial"/>
              </w:rPr>
            </w:pPr>
            <w:r w:rsidRPr="0001412D">
              <w:rPr>
                <w:rFonts w:ascii="Bookman Old Style" w:hAnsi="Bookman Old Style" w:cs="Arial"/>
              </w:rPr>
              <w:t>№ строки</w:t>
            </w:r>
          </w:p>
        </w:tc>
        <w:tc>
          <w:tcPr>
            <w:tcW w:w="1332" w:type="dxa"/>
            <w:vAlign w:val="center"/>
          </w:tcPr>
          <w:p w:rsidR="00ED2BBA" w:rsidRPr="0001412D" w:rsidRDefault="00ED2BBA" w:rsidP="00ED2BBA">
            <w:pPr>
              <w:jc w:val="center"/>
              <w:rPr>
                <w:rFonts w:ascii="Bookman Old Style" w:hAnsi="Bookman Old Style" w:cs="Arial"/>
              </w:rPr>
            </w:pPr>
            <w:r w:rsidRPr="0001412D">
              <w:rPr>
                <w:rFonts w:ascii="Bookman Old Style" w:hAnsi="Bookman Old Style" w:cs="Arial"/>
              </w:rPr>
              <w:t>Код ведомства</w:t>
            </w:r>
          </w:p>
        </w:tc>
        <w:tc>
          <w:tcPr>
            <w:tcW w:w="2880" w:type="dxa"/>
            <w:vAlign w:val="center"/>
          </w:tcPr>
          <w:p w:rsidR="00ED2BBA" w:rsidRPr="0001412D" w:rsidRDefault="00ED2BBA" w:rsidP="00ED2BBA">
            <w:pPr>
              <w:jc w:val="center"/>
              <w:rPr>
                <w:rFonts w:ascii="Bookman Old Style" w:hAnsi="Bookman Old Style" w:cs="Arial"/>
              </w:rPr>
            </w:pPr>
            <w:r w:rsidRPr="0001412D">
              <w:rPr>
                <w:rFonts w:ascii="Bookman Old Style" w:hAnsi="Bookman Old Style" w:cs="Arial"/>
              </w:rPr>
              <w:t>Код группы, подгруппы, статьи и вида источников</w:t>
            </w:r>
          </w:p>
        </w:tc>
        <w:tc>
          <w:tcPr>
            <w:tcW w:w="5580" w:type="dxa"/>
            <w:vAlign w:val="center"/>
          </w:tcPr>
          <w:p w:rsidR="00ED2BBA" w:rsidRPr="0001412D" w:rsidRDefault="00ED2BBA" w:rsidP="00ED2BBA">
            <w:pPr>
              <w:jc w:val="center"/>
              <w:rPr>
                <w:rFonts w:ascii="Bookman Old Style" w:hAnsi="Bookman Old Style" w:cs="Arial"/>
              </w:rPr>
            </w:pPr>
            <w:r w:rsidRPr="0001412D">
              <w:rPr>
                <w:rFonts w:ascii="Bookman Old Style" w:hAnsi="Bookman Old Style" w:cs="Arial"/>
              </w:rPr>
              <w:t>Наименование показателей</w:t>
            </w:r>
          </w:p>
        </w:tc>
      </w:tr>
      <w:tr w:rsidR="00ED2BBA" w:rsidRPr="0001412D" w:rsidTr="00ED2BBA">
        <w:tc>
          <w:tcPr>
            <w:tcW w:w="648"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1</w:t>
            </w:r>
          </w:p>
        </w:tc>
        <w:tc>
          <w:tcPr>
            <w:tcW w:w="1332"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804</w:t>
            </w:r>
          </w:p>
        </w:tc>
        <w:tc>
          <w:tcPr>
            <w:tcW w:w="2880" w:type="dxa"/>
          </w:tcPr>
          <w:p w:rsidR="00ED2BBA" w:rsidRPr="0001412D" w:rsidRDefault="00ED2BBA" w:rsidP="00ED2BBA">
            <w:pPr>
              <w:jc w:val="both"/>
              <w:rPr>
                <w:rFonts w:ascii="Bookman Old Style" w:hAnsi="Bookman Old Style" w:cs="Arial"/>
              </w:rPr>
            </w:pPr>
          </w:p>
        </w:tc>
        <w:tc>
          <w:tcPr>
            <w:tcW w:w="558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Администрация Элитовского сельсовета Емельяновского района Красноярского края</w:t>
            </w:r>
          </w:p>
        </w:tc>
      </w:tr>
      <w:tr w:rsidR="00ED2BBA" w:rsidRPr="0001412D" w:rsidTr="00ED2BBA">
        <w:tc>
          <w:tcPr>
            <w:tcW w:w="648"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2</w:t>
            </w:r>
          </w:p>
        </w:tc>
        <w:tc>
          <w:tcPr>
            <w:tcW w:w="1332"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804</w:t>
            </w:r>
          </w:p>
        </w:tc>
        <w:tc>
          <w:tcPr>
            <w:tcW w:w="288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01 05 02 01 10 0000 510</w:t>
            </w:r>
          </w:p>
        </w:tc>
        <w:tc>
          <w:tcPr>
            <w:tcW w:w="558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Увеличение прочих остатков денежных средств бюджетов поселений</w:t>
            </w:r>
          </w:p>
        </w:tc>
      </w:tr>
      <w:tr w:rsidR="00ED2BBA" w:rsidRPr="0001412D" w:rsidTr="00ED2BBA">
        <w:tc>
          <w:tcPr>
            <w:tcW w:w="648"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3</w:t>
            </w:r>
          </w:p>
        </w:tc>
        <w:tc>
          <w:tcPr>
            <w:tcW w:w="1332" w:type="dxa"/>
          </w:tcPr>
          <w:p w:rsidR="00ED2BBA" w:rsidRPr="0001412D" w:rsidRDefault="00ED2BBA" w:rsidP="00ED2BBA">
            <w:pPr>
              <w:jc w:val="center"/>
              <w:rPr>
                <w:rFonts w:ascii="Bookman Old Style" w:hAnsi="Bookman Old Style" w:cs="Arial"/>
              </w:rPr>
            </w:pPr>
            <w:r w:rsidRPr="0001412D">
              <w:rPr>
                <w:rFonts w:ascii="Bookman Old Style" w:hAnsi="Bookman Old Style" w:cs="Arial"/>
              </w:rPr>
              <w:t>804</w:t>
            </w:r>
          </w:p>
        </w:tc>
        <w:tc>
          <w:tcPr>
            <w:tcW w:w="288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01 05 02 01 10 0000 610</w:t>
            </w:r>
          </w:p>
        </w:tc>
        <w:tc>
          <w:tcPr>
            <w:tcW w:w="558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Уменьшение прочих остатков денежных средств бюджетов поселений</w:t>
            </w:r>
          </w:p>
        </w:tc>
      </w:tr>
    </w:tbl>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jc w:val="right"/>
        <w:rPr>
          <w:rFonts w:ascii="Bookman Old Style" w:hAnsi="Bookman Old Style" w:cs="Arial"/>
          <w:b/>
        </w:rPr>
      </w:pPr>
      <w:r w:rsidRPr="0001412D">
        <w:rPr>
          <w:rFonts w:ascii="Bookman Old Style" w:hAnsi="Bookman Old Style" w:cs="Arial"/>
          <w:b/>
        </w:rPr>
        <w:lastRenderedPageBreak/>
        <w:t>Приложение №4</w:t>
      </w:r>
    </w:p>
    <w:p w:rsidR="00ED2BBA" w:rsidRPr="0001412D" w:rsidRDefault="00ED2BBA" w:rsidP="00ED2BBA">
      <w:pPr>
        <w:jc w:val="right"/>
        <w:rPr>
          <w:rFonts w:ascii="Bookman Old Style" w:hAnsi="Bookman Old Style" w:cs="Arial"/>
        </w:rPr>
      </w:pPr>
      <w:r w:rsidRPr="0001412D">
        <w:rPr>
          <w:rFonts w:ascii="Bookman Old Style" w:hAnsi="Bookman Old Style" w:cs="Arial"/>
        </w:rPr>
        <w:t xml:space="preserve">к решению Элитовского сельского Совета депутатов от _____2019 №____ «О бюджете Элитовского сельсовета на 2020 год и плановый период 2021-2022 годов» </w:t>
      </w:r>
    </w:p>
    <w:p w:rsidR="00ED2BBA" w:rsidRPr="0001412D" w:rsidRDefault="00ED2BBA" w:rsidP="00ED2BBA">
      <w:pPr>
        <w:pStyle w:val="a4"/>
        <w:jc w:val="center"/>
        <w:rPr>
          <w:rFonts w:ascii="Bookman Old Style" w:hAnsi="Bookman Old Style" w:cs="Arial"/>
          <w:b/>
        </w:rPr>
      </w:pPr>
      <w:r w:rsidRPr="0001412D">
        <w:rPr>
          <w:rFonts w:ascii="Bookman Old Style" w:hAnsi="Bookman Old Style" w:cs="Arial"/>
          <w:b/>
        </w:rPr>
        <w:t>Сведения о нормативах отчислений доходов бюджета</w:t>
      </w:r>
    </w:p>
    <w:p w:rsidR="00ED2BBA" w:rsidRPr="0001412D" w:rsidRDefault="00ED2BBA" w:rsidP="00ED2BBA">
      <w:pPr>
        <w:pStyle w:val="a4"/>
        <w:jc w:val="center"/>
        <w:rPr>
          <w:rFonts w:ascii="Bookman Old Style" w:hAnsi="Bookman Old Style" w:cs="Arial"/>
          <w:b/>
        </w:rPr>
      </w:pPr>
      <w:r w:rsidRPr="0001412D">
        <w:rPr>
          <w:rFonts w:ascii="Bookman Old Style" w:hAnsi="Bookman Old Style" w:cs="Arial"/>
          <w:b/>
        </w:rPr>
        <w:t>на 2019 год и плановый период 2020-2021 годов.</w:t>
      </w:r>
    </w:p>
    <w:p w:rsidR="00ED2BBA" w:rsidRPr="0001412D" w:rsidRDefault="00ED2BBA" w:rsidP="00ED2BBA">
      <w:pPr>
        <w:jc w:val="both"/>
        <w:rPr>
          <w:rFonts w:ascii="Bookman Old Style" w:hAnsi="Bookman Old Style"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1133"/>
        <w:gridCol w:w="2698"/>
        <w:gridCol w:w="3115"/>
        <w:gridCol w:w="1416"/>
      </w:tblGrid>
      <w:tr w:rsidR="00ED2BBA" w:rsidRPr="0001412D" w:rsidTr="00ED2BBA">
        <w:tc>
          <w:tcPr>
            <w:tcW w:w="960"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 строки</w:t>
            </w:r>
          </w:p>
        </w:tc>
        <w:tc>
          <w:tcPr>
            <w:tcW w:w="1133"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Код главного администратора доходов</w:t>
            </w:r>
          </w:p>
        </w:tc>
        <w:tc>
          <w:tcPr>
            <w:tcW w:w="2698"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Код бюджетной классификации</w:t>
            </w:r>
          </w:p>
        </w:tc>
        <w:tc>
          <w:tcPr>
            <w:tcW w:w="3115"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Наименование кода бюджетной классификации</w:t>
            </w:r>
          </w:p>
        </w:tc>
        <w:tc>
          <w:tcPr>
            <w:tcW w:w="1416" w:type="dxa"/>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Норматив отчислений, процент</w:t>
            </w:r>
          </w:p>
        </w:tc>
      </w:tr>
      <w:tr w:rsidR="00ED2BBA" w:rsidRPr="0001412D" w:rsidTr="00ED2BBA">
        <w:tc>
          <w:tcPr>
            <w:tcW w:w="960" w:type="dxa"/>
          </w:tcPr>
          <w:p w:rsidR="00ED2BBA" w:rsidRPr="0001412D" w:rsidRDefault="00ED2BBA" w:rsidP="00ED2BBA">
            <w:pPr>
              <w:rPr>
                <w:rFonts w:ascii="Bookman Old Style" w:hAnsi="Bookman Old Style" w:cs="Arial"/>
              </w:rPr>
            </w:pPr>
            <w:r w:rsidRPr="0001412D">
              <w:rPr>
                <w:rFonts w:ascii="Bookman Old Style" w:hAnsi="Bookman Old Style" w:cs="Arial"/>
              </w:rPr>
              <w:t>1.</w:t>
            </w:r>
          </w:p>
        </w:tc>
        <w:tc>
          <w:tcPr>
            <w:tcW w:w="1133" w:type="dxa"/>
          </w:tcPr>
          <w:p w:rsidR="00ED2BBA" w:rsidRPr="0001412D" w:rsidRDefault="00ED2BBA" w:rsidP="00ED2BBA">
            <w:pPr>
              <w:jc w:val="right"/>
              <w:rPr>
                <w:rFonts w:ascii="Bookman Old Style" w:hAnsi="Bookman Old Style" w:cs="Arial"/>
                <w:b/>
              </w:rPr>
            </w:pPr>
            <w:r w:rsidRPr="0001412D">
              <w:rPr>
                <w:rFonts w:ascii="Bookman Old Style" w:hAnsi="Bookman Old Style" w:cs="Arial"/>
                <w:b/>
              </w:rPr>
              <w:t>804</w:t>
            </w:r>
          </w:p>
        </w:tc>
        <w:tc>
          <w:tcPr>
            <w:tcW w:w="7229" w:type="dxa"/>
            <w:gridSpan w:val="3"/>
          </w:tcPr>
          <w:p w:rsidR="00ED2BBA" w:rsidRPr="0001412D" w:rsidRDefault="00ED2BBA" w:rsidP="00ED2BBA">
            <w:pPr>
              <w:jc w:val="center"/>
              <w:rPr>
                <w:rFonts w:ascii="Bookman Old Style" w:hAnsi="Bookman Old Style" w:cs="Arial"/>
                <w:b/>
              </w:rPr>
            </w:pPr>
            <w:r w:rsidRPr="0001412D">
              <w:rPr>
                <w:rFonts w:ascii="Bookman Old Style" w:hAnsi="Bookman Old Style" w:cs="Arial"/>
                <w:b/>
              </w:rPr>
              <w:t>Администрация Элитовского сельсовета Емельяновского района Красноярского края</w:t>
            </w:r>
          </w:p>
        </w:tc>
      </w:tr>
      <w:tr w:rsidR="00ED2BBA" w:rsidRPr="0001412D" w:rsidTr="00ED2BBA">
        <w:tc>
          <w:tcPr>
            <w:tcW w:w="96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2.</w:t>
            </w:r>
          </w:p>
        </w:tc>
        <w:tc>
          <w:tcPr>
            <w:tcW w:w="1133"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8" w:type="dxa"/>
          </w:tcPr>
          <w:p w:rsidR="00ED2BBA" w:rsidRPr="0001412D" w:rsidRDefault="00ED2BBA" w:rsidP="00ED2BBA">
            <w:pPr>
              <w:rPr>
                <w:rFonts w:ascii="Bookman Old Style" w:hAnsi="Bookman Old Style" w:cs="Arial"/>
              </w:rPr>
            </w:pPr>
            <w:r w:rsidRPr="0001412D">
              <w:rPr>
                <w:rFonts w:ascii="Bookman Old Style" w:hAnsi="Bookman Old Style" w:cs="Arial"/>
              </w:rPr>
              <w:t>1 17 01050 10 0000 180</w:t>
            </w:r>
          </w:p>
        </w:tc>
        <w:tc>
          <w:tcPr>
            <w:tcW w:w="3115"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Невыясненные поступления, зачисляемые в бюджеты поселений</w:t>
            </w:r>
          </w:p>
        </w:tc>
        <w:tc>
          <w:tcPr>
            <w:tcW w:w="1416"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100</w:t>
            </w:r>
          </w:p>
        </w:tc>
      </w:tr>
      <w:tr w:rsidR="00ED2BBA" w:rsidRPr="0001412D" w:rsidTr="00ED2BBA">
        <w:tc>
          <w:tcPr>
            <w:tcW w:w="960"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3.</w:t>
            </w:r>
          </w:p>
        </w:tc>
        <w:tc>
          <w:tcPr>
            <w:tcW w:w="1133" w:type="dxa"/>
          </w:tcPr>
          <w:p w:rsidR="00ED2BBA" w:rsidRPr="0001412D" w:rsidRDefault="00ED2BBA" w:rsidP="00ED2BBA">
            <w:pPr>
              <w:jc w:val="right"/>
              <w:rPr>
                <w:rFonts w:ascii="Bookman Old Style" w:hAnsi="Bookman Old Style" w:cs="Arial"/>
              </w:rPr>
            </w:pPr>
            <w:r w:rsidRPr="0001412D">
              <w:rPr>
                <w:rFonts w:ascii="Bookman Old Style" w:hAnsi="Bookman Old Style" w:cs="Arial"/>
              </w:rPr>
              <w:t>804</w:t>
            </w:r>
          </w:p>
        </w:tc>
        <w:tc>
          <w:tcPr>
            <w:tcW w:w="2698" w:type="dxa"/>
          </w:tcPr>
          <w:p w:rsidR="00ED2BBA" w:rsidRPr="0001412D" w:rsidRDefault="00ED2BBA" w:rsidP="00ED2BBA">
            <w:pPr>
              <w:rPr>
                <w:rFonts w:ascii="Bookman Old Style" w:hAnsi="Bookman Old Style" w:cs="Arial"/>
              </w:rPr>
            </w:pPr>
            <w:r w:rsidRPr="0001412D">
              <w:rPr>
                <w:rFonts w:ascii="Bookman Old Style" w:hAnsi="Bookman Old Style" w:cs="Arial"/>
              </w:rPr>
              <w:t>1 17 05050 10 0000 180</w:t>
            </w:r>
          </w:p>
        </w:tc>
        <w:tc>
          <w:tcPr>
            <w:tcW w:w="3115"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Прочие неналоговые доходы бюджетов поселений</w:t>
            </w:r>
          </w:p>
        </w:tc>
        <w:tc>
          <w:tcPr>
            <w:tcW w:w="1416" w:type="dxa"/>
          </w:tcPr>
          <w:p w:rsidR="00ED2BBA" w:rsidRPr="0001412D" w:rsidRDefault="00ED2BBA" w:rsidP="00ED2BBA">
            <w:pPr>
              <w:jc w:val="both"/>
              <w:rPr>
                <w:rFonts w:ascii="Bookman Old Style" w:hAnsi="Bookman Old Style" w:cs="Arial"/>
              </w:rPr>
            </w:pPr>
            <w:r w:rsidRPr="0001412D">
              <w:rPr>
                <w:rFonts w:ascii="Bookman Old Style" w:hAnsi="Bookman Old Style" w:cs="Arial"/>
              </w:rPr>
              <w:t>100</w:t>
            </w:r>
          </w:p>
        </w:tc>
      </w:tr>
    </w:tbl>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Default="00ED2BBA" w:rsidP="00ED2BBA">
      <w:pPr>
        <w:spacing w:after="0" w:line="240" w:lineRule="auto"/>
        <w:rPr>
          <w:rFonts w:ascii="Bookman Old Style" w:eastAsia="Times New Roman" w:hAnsi="Bookman Old Style" w:cs="Arial"/>
        </w:rPr>
        <w:sectPr w:rsidR="00ED2BBA" w:rsidSect="00ED2BBA">
          <w:pgSz w:w="11906" w:h="16838"/>
          <w:pgMar w:top="1134" w:right="851" w:bottom="1134" w:left="1701" w:header="709" w:footer="709" w:gutter="0"/>
          <w:cols w:space="708"/>
          <w:docGrid w:linePitch="360"/>
        </w:sectPr>
      </w:pPr>
    </w:p>
    <w:p w:rsidR="00ED2BBA" w:rsidRPr="00ED2BBA" w:rsidRDefault="00ED2BBA" w:rsidP="00ED2BBA">
      <w:pPr>
        <w:jc w:val="right"/>
        <w:rPr>
          <w:rFonts w:ascii="Bookman Old Style" w:hAnsi="Bookman Old Style" w:cs="Arial"/>
          <w:b/>
          <w:sz w:val="17"/>
          <w:szCs w:val="17"/>
        </w:rPr>
      </w:pPr>
      <w:r w:rsidRPr="00ED2BBA">
        <w:rPr>
          <w:rFonts w:ascii="Bookman Old Style" w:hAnsi="Bookman Old Style" w:cs="Arial"/>
          <w:b/>
          <w:sz w:val="17"/>
          <w:szCs w:val="17"/>
        </w:rPr>
        <w:lastRenderedPageBreak/>
        <w:t>Приложение №5</w:t>
      </w:r>
    </w:p>
    <w:p w:rsidR="00ED2BBA" w:rsidRPr="00ED2BBA" w:rsidRDefault="00ED2BBA" w:rsidP="00ED2BBA">
      <w:pPr>
        <w:jc w:val="right"/>
        <w:rPr>
          <w:rFonts w:ascii="Bookman Old Style" w:hAnsi="Bookman Old Style" w:cs="Arial"/>
          <w:sz w:val="17"/>
          <w:szCs w:val="17"/>
        </w:rPr>
      </w:pPr>
      <w:r w:rsidRPr="00ED2BBA">
        <w:rPr>
          <w:rFonts w:ascii="Bookman Old Style" w:hAnsi="Bookman Old Style" w:cs="Arial"/>
          <w:sz w:val="17"/>
          <w:szCs w:val="17"/>
        </w:rPr>
        <w:t xml:space="preserve">к решению Элитовского сельского Совета депутатов от _____2019 №_____ «О бюджете Элитовского сельсовета на 2020 год и плановый период 2021-2022 годов» </w:t>
      </w:r>
    </w:p>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Доходы бюджета Элитовского сельсовета</w:t>
      </w:r>
    </w:p>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на 2020 год и плановый период 2021-2022 годов.</w:t>
      </w:r>
    </w:p>
    <w:p w:rsidR="00ED2BBA" w:rsidRPr="00ED2BBA" w:rsidRDefault="00ED2BBA" w:rsidP="00ED2BBA">
      <w:pPr>
        <w:pStyle w:val="a4"/>
        <w:jc w:val="center"/>
        <w:rPr>
          <w:rFonts w:ascii="Bookman Old Style" w:hAnsi="Bookman Old Style" w:cs="Arial"/>
          <w:b/>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567"/>
        <w:gridCol w:w="567"/>
        <w:gridCol w:w="708"/>
        <w:gridCol w:w="617"/>
        <w:gridCol w:w="517"/>
        <w:gridCol w:w="851"/>
        <w:gridCol w:w="850"/>
        <w:gridCol w:w="5027"/>
        <w:gridCol w:w="1210"/>
        <w:gridCol w:w="1066"/>
        <w:gridCol w:w="1138"/>
      </w:tblGrid>
      <w:tr w:rsidR="00ED2BBA" w:rsidRPr="00ED2BBA" w:rsidTr="00ED2BBA">
        <w:tc>
          <w:tcPr>
            <w:tcW w:w="817" w:type="dxa"/>
            <w:vMerge w:val="restart"/>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 строки</w:t>
            </w:r>
          </w:p>
        </w:tc>
        <w:tc>
          <w:tcPr>
            <w:tcW w:w="5528" w:type="dxa"/>
            <w:gridSpan w:val="8"/>
          </w:tcPr>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Код бюджетной классификации</w:t>
            </w:r>
          </w:p>
        </w:tc>
        <w:tc>
          <w:tcPr>
            <w:tcW w:w="5027" w:type="dxa"/>
            <w:vMerge w:val="restart"/>
          </w:tcPr>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Наименование кода классификации доходов бюджета</w:t>
            </w:r>
          </w:p>
        </w:tc>
        <w:tc>
          <w:tcPr>
            <w:tcW w:w="3414" w:type="dxa"/>
            <w:gridSpan w:val="3"/>
            <w:vMerge w:val="restart"/>
          </w:tcPr>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Доходы бюджета, тыс. рублей</w:t>
            </w:r>
          </w:p>
        </w:tc>
      </w:tr>
      <w:tr w:rsidR="00ED2BBA" w:rsidRPr="00ED2BBA" w:rsidTr="00ED2BBA">
        <w:trPr>
          <w:cantSplit/>
          <w:trHeight w:val="2601"/>
        </w:trPr>
        <w:tc>
          <w:tcPr>
            <w:tcW w:w="817" w:type="dxa"/>
            <w:vMerge/>
          </w:tcPr>
          <w:p w:rsidR="00ED2BBA" w:rsidRPr="00ED2BBA" w:rsidRDefault="00ED2BBA" w:rsidP="00ED2BBA">
            <w:pPr>
              <w:pStyle w:val="a4"/>
              <w:rPr>
                <w:rFonts w:ascii="Bookman Old Style" w:hAnsi="Bookman Old Style" w:cs="Arial"/>
                <w:b/>
                <w:sz w:val="17"/>
                <w:szCs w:val="17"/>
              </w:rPr>
            </w:pPr>
          </w:p>
        </w:tc>
        <w:tc>
          <w:tcPr>
            <w:tcW w:w="851"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главного администратора</w:t>
            </w:r>
          </w:p>
        </w:tc>
        <w:tc>
          <w:tcPr>
            <w:tcW w:w="567"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группы</w:t>
            </w:r>
          </w:p>
        </w:tc>
        <w:tc>
          <w:tcPr>
            <w:tcW w:w="567"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подгруппы</w:t>
            </w:r>
          </w:p>
        </w:tc>
        <w:tc>
          <w:tcPr>
            <w:tcW w:w="708"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статьи</w:t>
            </w:r>
          </w:p>
        </w:tc>
        <w:tc>
          <w:tcPr>
            <w:tcW w:w="617"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подстатьи</w:t>
            </w:r>
          </w:p>
        </w:tc>
        <w:tc>
          <w:tcPr>
            <w:tcW w:w="517"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элемента</w:t>
            </w:r>
          </w:p>
        </w:tc>
        <w:tc>
          <w:tcPr>
            <w:tcW w:w="851"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группы подвида</w:t>
            </w:r>
          </w:p>
        </w:tc>
        <w:tc>
          <w:tcPr>
            <w:tcW w:w="850" w:type="dxa"/>
            <w:textDirection w:val="btLr"/>
          </w:tcPr>
          <w:p w:rsidR="00ED2BBA" w:rsidRPr="00ED2BBA" w:rsidRDefault="00ED2BBA" w:rsidP="00ED2BBA">
            <w:pPr>
              <w:pStyle w:val="a4"/>
              <w:ind w:left="113" w:right="113"/>
              <w:rPr>
                <w:rFonts w:ascii="Bookman Old Style" w:hAnsi="Bookman Old Style" w:cs="Arial"/>
                <w:b/>
                <w:sz w:val="17"/>
                <w:szCs w:val="17"/>
              </w:rPr>
            </w:pPr>
            <w:r w:rsidRPr="00ED2BBA">
              <w:rPr>
                <w:rFonts w:ascii="Bookman Old Style" w:hAnsi="Bookman Old Style" w:cs="Arial"/>
                <w:b/>
                <w:sz w:val="17"/>
                <w:szCs w:val="17"/>
              </w:rPr>
              <w:t>Код аналитической группы подвида</w:t>
            </w:r>
          </w:p>
        </w:tc>
        <w:tc>
          <w:tcPr>
            <w:tcW w:w="5027" w:type="dxa"/>
            <w:vMerge/>
          </w:tcPr>
          <w:p w:rsidR="00ED2BBA" w:rsidRPr="00ED2BBA" w:rsidRDefault="00ED2BBA" w:rsidP="00ED2BBA">
            <w:pPr>
              <w:pStyle w:val="a4"/>
              <w:rPr>
                <w:rFonts w:ascii="Bookman Old Style" w:hAnsi="Bookman Old Style" w:cs="Arial"/>
                <w:b/>
                <w:sz w:val="17"/>
                <w:szCs w:val="17"/>
              </w:rPr>
            </w:pPr>
          </w:p>
        </w:tc>
        <w:tc>
          <w:tcPr>
            <w:tcW w:w="3414" w:type="dxa"/>
            <w:gridSpan w:val="3"/>
            <w:vMerge/>
          </w:tcPr>
          <w:p w:rsidR="00ED2BBA" w:rsidRPr="00ED2BBA" w:rsidRDefault="00ED2BBA" w:rsidP="00ED2BBA">
            <w:pPr>
              <w:pStyle w:val="a4"/>
              <w:rPr>
                <w:rFonts w:ascii="Bookman Old Style" w:hAnsi="Bookman Old Style" w:cs="Arial"/>
                <w:b/>
                <w:sz w:val="17"/>
                <w:szCs w:val="17"/>
              </w:rPr>
            </w:pPr>
          </w:p>
        </w:tc>
      </w:tr>
      <w:tr w:rsidR="00ED2BBA" w:rsidRPr="00ED2BBA" w:rsidTr="00ED2BBA">
        <w:tc>
          <w:tcPr>
            <w:tcW w:w="817" w:type="dxa"/>
            <w:vMerge w:val="restart"/>
          </w:tcPr>
          <w:p w:rsidR="00ED2BBA" w:rsidRPr="00ED2BBA" w:rsidRDefault="00ED2BBA" w:rsidP="00ED2BBA">
            <w:pPr>
              <w:pStyle w:val="a4"/>
              <w:rPr>
                <w:rFonts w:ascii="Bookman Old Style" w:hAnsi="Bookman Old Style" w:cs="Arial"/>
                <w:b/>
                <w:sz w:val="17"/>
                <w:szCs w:val="17"/>
              </w:rPr>
            </w:pPr>
          </w:p>
        </w:tc>
        <w:tc>
          <w:tcPr>
            <w:tcW w:w="851"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w:t>
            </w:r>
          </w:p>
        </w:tc>
        <w:tc>
          <w:tcPr>
            <w:tcW w:w="708"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w:t>
            </w:r>
          </w:p>
        </w:tc>
        <w:tc>
          <w:tcPr>
            <w:tcW w:w="617"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5</w:t>
            </w:r>
          </w:p>
        </w:tc>
        <w:tc>
          <w:tcPr>
            <w:tcW w:w="517"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w:t>
            </w:r>
          </w:p>
        </w:tc>
        <w:tc>
          <w:tcPr>
            <w:tcW w:w="851"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w:t>
            </w:r>
          </w:p>
        </w:tc>
        <w:tc>
          <w:tcPr>
            <w:tcW w:w="850" w:type="dxa"/>
            <w:vMerge w:val="restart"/>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w:t>
            </w:r>
          </w:p>
        </w:tc>
        <w:tc>
          <w:tcPr>
            <w:tcW w:w="5027" w:type="dxa"/>
            <w:vMerge w:val="restart"/>
          </w:tcPr>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9</w:t>
            </w:r>
          </w:p>
        </w:tc>
        <w:tc>
          <w:tcPr>
            <w:tcW w:w="3414" w:type="dxa"/>
            <w:gridSpan w:val="3"/>
          </w:tcPr>
          <w:p w:rsidR="00ED2BBA" w:rsidRPr="00ED2BBA" w:rsidRDefault="00ED2BBA" w:rsidP="00ED2BBA">
            <w:pPr>
              <w:pStyle w:val="a4"/>
              <w:jc w:val="center"/>
              <w:rPr>
                <w:rFonts w:ascii="Bookman Old Style" w:hAnsi="Bookman Old Style" w:cs="Arial"/>
                <w:b/>
                <w:sz w:val="17"/>
                <w:szCs w:val="17"/>
              </w:rPr>
            </w:pPr>
            <w:r w:rsidRPr="00ED2BBA">
              <w:rPr>
                <w:rFonts w:ascii="Bookman Old Style" w:hAnsi="Bookman Old Style" w:cs="Arial"/>
                <w:b/>
                <w:sz w:val="17"/>
                <w:szCs w:val="17"/>
              </w:rPr>
              <w:t>годы</w:t>
            </w:r>
          </w:p>
        </w:tc>
      </w:tr>
      <w:tr w:rsidR="00ED2BBA" w:rsidRPr="00ED2BBA" w:rsidTr="00ED2BBA">
        <w:tc>
          <w:tcPr>
            <w:tcW w:w="817" w:type="dxa"/>
            <w:vMerge/>
          </w:tcPr>
          <w:p w:rsidR="00ED2BBA" w:rsidRPr="00ED2BBA" w:rsidRDefault="00ED2BBA" w:rsidP="00ED2BBA">
            <w:pPr>
              <w:pStyle w:val="a4"/>
              <w:rPr>
                <w:rFonts w:ascii="Bookman Old Style" w:hAnsi="Bookman Old Style" w:cs="Arial"/>
                <w:b/>
                <w:sz w:val="17"/>
                <w:szCs w:val="17"/>
              </w:rPr>
            </w:pPr>
          </w:p>
        </w:tc>
        <w:tc>
          <w:tcPr>
            <w:tcW w:w="851" w:type="dxa"/>
            <w:vMerge/>
          </w:tcPr>
          <w:p w:rsidR="00ED2BBA" w:rsidRPr="00ED2BBA" w:rsidRDefault="00ED2BBA" w:rsidP="00ED2BBA">
            <w:pPr>
              <w:pStyle w:val="a4"/>
              <w:rPr>
                <w:rFonts w:ascii="Bookman Old Style" w:hAnsi="Bookman Old Style" w:cs="Arial"/>
                <w:b/>
                <w:sz w:val="17"/>
                <w:szCs w:val="17"/>
              </w:rPr>
            </w:pPr>
          </w:p>
        </w:tc>
        <w:tc>
          <w:tcPr>
            <w:tcW w:w="567" w:type="dxa"/>
            <w:vMerge/>
          </w:tcPr>
          <w:p w:rsidR="00ED2BBA" w:rsidRPr="00ED2BBA" w:rsidRDefault="00ED2BBA" w:rsidP="00ED2BBA">
            <w:pPr>
              <w:pStyle w:val="a4"/>
              <w:rPr>
                <w:rFonts w:ascii="Bookman Old Style" w:hAnsi="Bookman Old Style" w:cs="Arial"/>
                <w:b/>
                <w:sz w:val="17"/>
                <w:szCs w:val="17"/>
              </w:rPr>
            </w:pPr>
          </w:p>
        </w:tc>
        <w:tc>
          <w:tcPr>
            <w:tcW w:w="567" w:type="dxa"/>
            <w:vMerge/>
          </w:tcPr>
          <w:p w:rsidR="00ED2BBA" w:rsidRPr="00ED2BBA" w:rsidRDefault="00ED2BBA" w:rsidP="00ED2BBA">
            <w:pPr>
              <w:pStyle w:val="a4"/>
              <w:rPr>
                <w:rFonts w:ascii="Bookman Old Style" w:hAnsi="Bookman Old Style" w:cs="Arial"/>
                <w:b/>
                <w:sz w:val="17"/>
                <w:szCs w:val="17"/>
              </w:rPr>
            </w:pPr>
          </w:p>
        </w:tc>
        <w:tc>
          <w:tcPr>
            <w:tcW w:w="708" w:type="dxa"/>
            <w:vMerge/>
          </w:tcPr>
          <w:p w:rsidR="00ED2BBA" w:rsidRPr="00ED2BBA" w:rsidRDefault="00ED2BBA" w:rsidP="00ED2BBA">
            <w:pPr>
              <w:pStyle w:val="a4"/>
              <w:rPr>
                <w:rFonts w:ascii="Bookman Old Style" w:hAnsi="Bookman Old Style" w:cs="Arial"/>
                <w:b/>
                <w:sz w:val="17"/>
                <w:szCs w:val="17"/>
              </w:rPr>
            </w:pPr>
          </w:p>
        </w:tc>
        <w:tc>
          <w:tcPr>
            <w:tcW w:w="617" w:type="dxa"/>
            <w:vMerge/>
          </w:tcPr>
          <w:p w:rsidR="00ED2BBA" w:rsidRPr="00ED2BBA" w:rsidRDefault="00ED2BBA" w:rsidP="00ED2BBA">
            <w:pPr>
              <w:pStyle w:val="a4"/>
              <w:rPr>
                <w:rFonts w:ascii="Bookman Old Style" w:hAnsi="Bookman Old Style" w:cs="Arial"/>
                <w:b/>
                <w:sz w:val="17"/>
                <w:szCs w:val="17"/>
              </w:rPr>
            </w:pPr>
          </w:p>
        </w:tc>
        <w:tc>
          <w:tcPr>
            <w:tcW w:w="517" w:type="dxa"/>
            <w:vMerge/>
          </w:tcPr>
          <w:p w:rsidR="00ED2BBA" w:rsidRPr="00ED2BBA" w:rsidRDefault="00ED2BBA" w:rsidP="00ED2BBA">
            <w:pPr>
              <w:pStyle w:val="a4"/>
              <w:rPr>
                <w:rFonts w:ascii="Bookman Old Style" w:hAnsi="Bookman Old Style" w:cs="Arial"/>
                <w:b/>
                <w:sz w:val="17"/>
                <w:szCs w:val="17"/>
              </w:rPr>
            </w:pPr>
          </w:p>
        </w:tc>
        <w:tc>
          <w:tcPr>
            <w:tcW w:w="851" w:type="dxa"/>
            <w:vMerge/>
          </w:tcPr>
          <w:p w:rsidR="00ED2BBA" w:rsidRPr="00ED2BBA" w:rsidRDefault="00ED2BBA" w:rsidP="00ED2BBA">
            <w:pPr>
              <w:pStyle w:val="a4"/>
              <w:rPr>
                <w:rFonts w:ascii="Bookman Old Style" w:hAnsi="Bookman Old Style" w:cs="Arial"/>
                <w:b/>
                <w:sz w:val="17"/>
                <w:szCs w:val="17"/>
              </w:rPr>
            </w:pPr>
          </w:p>
        </w:tc>
        <w:tc>
          <w:tcPr>
            <w:tcW w:w="850" w:type="dxa"/>
            <w:vMerge/>
          </w:tcPr>
          <w:p w:rsidR="00ED2BBA" w:rsidRPr="00ED2BBA" w:rsidRDefault="00ED2BBA" w:rsidP="00ED2BBA">
            <w:pPr>
              <w:pStyle w:val="a4"/>
              <w:rPr>
                <w:rFonts w:ascii="Bookman Old Style" w:hAnsi="Bookman Old Style" w:cs="Arial"/>
                <w:b/>
                <w:sz w:val="17"/>
                <w:szCs w:val="17"/>
              </w:rPr>
            </w:pPr>
          </w:p>
        </w:tc>
        <w:tc>
          <w:tcPr>
            <w:tcW w:w="5027" w:type="dxa"/>
            <w:vMerge/>
          </w:tcPr>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2019</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2020</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2021</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Налоговые и неналоговые доходы</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28374,4</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28627</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29462,7</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01</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Налоги на прибыль, доходы</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946,6</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1005,9</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1048,5</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01</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01</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Налог на доходы физических лиц</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946,6</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1005,9</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1048,5</w:t>
            </w:r>
          </w:p>
        </w:tc>
      </w:tr>
      <w:tr w:rsidR="00ED2BBA" w:rsidRPr="00ED2BBA" w:rsidTr="00ED2BBA">
        <w:trPr>
          <w:trHeight w:val="418"/>
        </w:trPr>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4.</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ст.227, 227.1 и 228 Налогового кодекса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930,9</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990</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1032</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5.</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 xml:space="preserve">Налог </w:t>
            </w:r>
            <w:proofErr w:type="spellStart"/>
            <w:r w:rsidRPr="00ED2BBA">
              <w:rPr>
                <w:rFonts w:ascii="Bookman Old Style" w:hAnsi="Bookman Old Style" w:cs="Arial"/>
                <w:color w:val="000000"/>
                <w:sz w:val="17"/>
                <w:szCs w:val="17"/>
              </w:rPr>
              <w:t>надоходы</w:t>
            </w:r>
            <w:proofErr w:type="spellEnd"/>
            <w:r w:rsidRPr="00ED2BBA">
              <w:rPr>
                <w:rFonts w:ascii="Bookman Old Style" w:hAnsi="Bookman Old Style" w:cs="Arial"/>
                <w:color w:val="000000"/>
                <w:sz w:val="17"/>
                <w:szCs w:val="17"/>
              </w:rPr>
              <w:t xml:space="preserve">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 227 Налогового кодекса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2,30</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2,40</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2,50</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lastRenderedPageBreak/>
              <w:t>6.</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 xml:space="preserve">Налог на доходы физических лиц с доходов, полученных физическими лицами, в соответствии со ст. 228 </w:t>
            </w:r>
            <w:proofErr w:type="spellStart"/>
            <w:r w:rsidRPr="00ED2BBA">
              <w:rPr>
                <w:rFonts w:ascii="Bookman Old Style" w:hAnsi="Bookman Old Style" w:cs="Arial"/>
                <w:color w:val="000000"/>
                <w:sz w:val="17"/>
                <w:szCs w:val="17"/>
              </w:rPr>
              <w:t>Налоговог</w:t>
            </w:r>
            <w:proofErr w:type="spellEnd"/>
            <w:r w:rsidRPr="00ED2BBA">
              <w:rPr>
                <w:rFonts w:ascii="Bookman Old Style" w:hAnsi="Bookman Old Style" w:cs="Arial"/>
                <w:color w:val="000000"/>
                <w:sz w:val="17"/>
                <w:szCs w:val="17"/>
              </w:rPr>
              <w:t xml:space="preserve"> кодекса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13,4</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13,5</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14</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100</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03</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НАЛОГИ НА ТОВАРЫ (РАБОТЫ, УСЛУГИ), РЕАЛИЗУЕМЫЕ НА ТЕРРИТОРИИ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657,3</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747,4</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844,6</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100</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03</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01</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Акцизы по подакцизным товарам (продукции), производимым на территории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657,3</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747,4</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844,6</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9.</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100</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230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238,2</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270,3</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286,6</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100</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240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Доходы от уплаты акцизов на моторные масла для дизельных и (или) карбюраторных (</w:t>
            </w:r>
            <w:proofErr w:type="spellStart"/>
            <w:r w:rsidRPr="00ED2BBA">
              <w:rPr>
                <w:rFonts w:ascii="Bookman Old Style" w:hAnsi="Bookman Old Style" w:cs="Arial"/>
                <w:color w:val="000000"/>
                <w:sz w:val="17"/>
                <w:szCs w:val="17"/>
              </w:rPr>
              <w:t>инжекторных</w:t>
            </w:r>
            <w:proofErr w:type="spellEnd"/>
            <w:r w:rsidRPr="00ED2BBA">
              <w:rPr>
                <w:rFonts w:ascii="Bookman Old Style" w:hAnsi="Bookman Old Style" w:cs="Arial"/>
                <w:color w:val="000000"/>
                <w:sz w:val="17"/>
                <w:szCs w:val="17"/>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1,6</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1,7</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1,9</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100</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250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461,8</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524,3</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609,6</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12.</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100</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260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 xml:space="preserve">Доходы от уплаты акцизов на прямогонный бензин, подлежащие распределению между бюджетами субъектов Российской Федерации и местными </w:t>
            </w:r>
            <w:r w:rsidRPr="00ED2BBA">
              <w:rPr>
                <w:rFonts w:ascii="Bookman Old Style" w:hAnsi="Bookman Old Style" w:cs="Arial"/>
                <w:color w:val="000000"/>
                <w:sz w:val="17"/>
                <w:szCs w:val="17"/>
              </w:rPr>
              <w:lastRenderedPageBreak/>
              <w:t>бюджетами с учетом установленных дифференцированных нормативов отчислений в местные бюджеты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lastRenderedPageBreak/>
              <w:t>-44,3</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-48,9</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-53,5</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lastRenderedPageBreak/>
              <w:t>13.</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05</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Налоги на совокупный доход</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2,2</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2,3</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5</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14.</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05</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w:t>
            </w:r>
          </w:p>
        </w:tc>
        <w:tc>
          <w:tcPr>
            <w:tcW w:w="502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Единый сельскохозяйственный налог</w:t>
            </w: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2,2</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2,3</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5</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05</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Единый сельскохозяйственный налог</w:t>
            </w: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2,2</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2,3</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5</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16.</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Налоги на имущество</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27012,3</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27698,5</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27800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17.</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01</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Налог на имущество физических лиц</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2938,5</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3526,6</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2600</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06</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Налог на имущество физических лиц, взимаемый по ставкам, применяемым к объектам налогообложения, расположенным в границах сельских поселений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2938,5</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3526,6</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2600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19.</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Земельный налог</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24073,8</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24171,9</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25200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030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Земельный налог с организаций</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3618,9</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3618,9</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11000</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06</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06</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033</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Земельный налог с организаций, обладающих земельным участком, расположенным в границах сельских поселений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3618,9</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3618,9</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11000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22.</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182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06</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040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Земельный налог с физических лиц</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20454,9</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20553</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14200</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23.</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182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06</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06</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043</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Земельный налог с физических лиц, обладающих земельным участком, расположенным в границах сельских поселений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20454,9</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20553</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14200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24.</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08</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ГОСУДАРСТВЕННАЯ ПОШЛИНА</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25.</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08</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04</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01</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p>
        </w:tc>
        <w:tc>
          <w:tcPr>
            <w:tcW w:w="1066" w:type="dxa"/>
          </w:tcPr>
          <w:p w:rsidR="00ED2BBA" w:rsidRPr="00ED2BBA" w:rsidRDefault="00ED2BBA" w:rsidP="00ED2BBA">
            <w:pPr>
              <w:pStyle w:val="a4"/>
              <w:rPr>
                <w:rFonts w:ascii="Bookman Old Style" w:hAnsi="Bookman Old Style" w:cs="Arial"/>
                <w:b/>
                <w:sz w:val="17"/>
                <w:szCs w:val="17"/>
              </w:rPr>
            </w:pPr>
          </w:p>
        </w:tc>
        <w:tc>
          <w:tcPr>
            <w:tcW w:w="1138" w:type="dxa"/>
          </w:tcPr>
          <w:p w:rsidR="00ED2BBA" w:rsidRPr="00ED2BBA" w:rsidRDefault="00ED2BBA" w:rsidP="00ED2BBA">
            <w:pPr>
              <w:pStyle w:val="a4"/>
              <w:rPr>
                <w:rFonts w:ascii="Bookman Old Style" w:hAnsi="Bookman Old Style" w:cs="Arial"/>
                <w:b/>
                <w:sz w:val="17"/>
                <w:szCs w:val="17"/>
              </w:rPr>
            </w:pP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26.</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08</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04</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020</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01</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p>
        </w:tc>
        <w:tc>
          <w:tcPr>
            <w:tcW w:w="1066" w:type="dxa"/>
          </w:tcPr>
          <w:p w:rsidR="00ED2BBA" w:rsidRPr="00ED2BBA" w:rsidRDefault="00ED2BBA" w:rsidP="00ED2BBA">
            <w:pPr>
              <w:pStyle w:val="a4"/>
              <w:rPr>
                <w:rFonts w:ascii="Bookman Old Style" w:hAnsi="Bookman Old Style" w:cs="Arial"/>
                <w:sz w:val="17"/>
                <w:szCs w:val="17"/>
              </w:rPr>
            </w:pPr>
          </w:p>
        </w:tc>
        <w:tc>
          <w:tcPr>
            <w:tcW w:w="1138" w:type="dxa"/>
          </w:tcPr>
          <w:p w:rsidR="00ED2BBA" w:rsidRPr="00ED2BBA" w:rsidRDefault="00ED2BBA" w:rsidP="00ED2BBA">
            <w:pPr>
              <w:pStyle w:val="a4"/>
              <w:rPr>
                <w:rFonts w:ascii="Bookman Old Style" w:hAnsi="Bookman Old Style" w:cs="Arial"/>
                <w:sz w:val="17"/>
                <w:szCs w:val="17"/>
              </w:rPr>
            </w:pP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27.</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 xml:space="preserve">ДОХОДЫ ОТ ИСПОЛЬЗОВАНИЯ ИМУЩЕСТВА, </w:t>
            </w:r>
            <w:r w:rsidRPr="00ED2BBA">
              <w:rPr>
                <w:rFonts w:ascii="Bookman Old Style" w:hAnsi="Bookman Old Style" w:cs="Arial"/>
                <w:b/>
                <w:bCs/>
                <w:color w:val="000000"/>
                <w:sz w:val="17"/>
                <w:szCs w:val="17"/>
              </w:rPr>
              <w:lastRenderedPageBreak/>
              <w:t>НАХОДЯЩЕГОСЯ В ГОСУДАРСТВЕННОЙ И МУНИЦИПАЛЬНОЙ СОБСТВЕННОСТИ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lastRenderedPageBreak/>
              <w:t>8,6</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lastRenderedPageBreak/>
              <w:t>28.</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120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29.</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120</w:t>
            </w:r>
          </w:p>
        </w:tc>
        <w:tc>
          <w:tcPr>
            <w:tcW w:w="5027" w:type="dxa"/>
          </w:tcPr>
          <w:p w:rsidR="00ED2BBA" w:rsidRPr="00ED2BBA" w:rsidRDefault="00ED2BBA" w:rsidP="00ED2BBA">
            <w:pPr>
              <w:jc w:val="both"/>
              <w:rPr>
                <w:rFonts w:ascii="Bookman Old Style" w:hAnsi="Bookman Old Style" w:cs="Arial"/>
                <w:b/>
                <w:bCs/>
                <w:color w:val="000000"/>
                <w:sz w:val="17"/>
                <w:szCs w:val="17"/>
              </w:rPr>
            </w:pPr>
            <w:proofErr w:type="gramStart"/>
            <w:r w:rsidRPr="00ED2BBA">
              <w:rPr>
                <w:rFonts w:ascii="Bookman Old Style" w:hAnsi="Bookman Old Style" w:cs="Arial"/>
                <w:b/>
                <w:bCs/>
                <w:color w:val="000000"/>
                <w:sz w:val="17"/>
                <w:szCs w:val="17"/>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05</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025</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120</w:t>
            </w:r>
          </w:p>
        </w:tc>
        <w:tc>
          <w:tcPr>
            <w:tcW w:w="5027" w:type="dxa"/>
          </w:tcPr>
          <w:p w:rsidR="00ED2BBA" w:rsidRPr="00ED2BBA" w:rsidRDefault="00ED2BBA" w:rsidP="00ED2BBA">
            <w:pPr>
              <w:jc w:val="both"/>
              <w:rPr>
                <w:rFonts w:ascii="Bookman Old Style" w:hAnsi="Bookman Old Style" w:cs="Arial"/>
                <w:bCs/>
                <w:color w:val="000000"/>
                <w:sz w:val="17"/>
                <w:szCs w:val="17"/>
              </w:rPr>
            </w:pPr>
            <w:proofErr w:type="gramStart"/>
            <w:r w:rsidRPr="00ED2BBA">
              <w:rPr>
                <w:rFonts w:ascii="Bookman Old Style" w:hAnsi="Bookman Old Style" w:cs="Arial"/>
                <w:bCs/>
                <w:color w:val="000000"/>
                <w:sz w:val="17"/>
                <w:szCs w:val="17"/>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8,6</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8,6</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8,6</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31.</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030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120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32.</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05</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035</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120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lastRenderedPageBreak/>
              <w:t>33.</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rPr>
                <w:rFonts w:ascii="Bookman Old Style" w:hAnsi="Bookman Old Style" w:cs="Arial"/>
                <w:b/>
                <w:bCs/>
                <w:color w:val="000000"/>
                <w:sz w:val="17"/>
                <w:szCs w:val="17"/>
              </w:rPr>
            </w:pPr>
            <w:r w:rsidRPr="00ED2BBA">
              <w:rPr>
                <w:rFonts w:ascii="Bookman Old Style" w:hAnsi="Bookman Old Style" w:cs="Arial"/>
                <w:b/>
                <w:bCs/>
                <w:color w:val="000000"/>
                <w:sz w:val="17"/>
                <w:szCs w:val="17"/>
              </w:rPr>
              <w:t>Безвозмездные поступления</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6674,0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867,5</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867,5</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34.</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БЕЗВОЗМЕЗДНЫЕ ПОСТУПЛЕНИЯ ОТ ДРУГИХ БЮДЖЕТОВ БЮДЖЕТНОЙ СИСТЕМЫ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6674,0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867,5</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867,5</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35.</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Дотации бюджетам субъектов Российской Федерации и муниципальных образований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6242,0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758,7</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758,7</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36.</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001</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Дотации на выравнивание бюджетной обеспеченности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6242,0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758,7</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758,7</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37.</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001</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Дотации бюджетам сельских поселений на выравнивание бюджетной обеспеченности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6242,0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758,7</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758,7</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38.</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001</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7601</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Дотация бюджетам сельских поселений  на выравнивание бюджетной обеспеченности  за счет сре</w:t>
            </w:r>
            <w:proofErr w:type="gramStart"/>
            <w:r w:rsidRPr="00ED2BBA">
              <w:rPr>
                <w:rFonts w:ascii="Bookman Old Style" w:hAnsi="Bookman Old Style" w:cs="Arial"/>
                <w:color w:val="000000"/>
                <w:sz w:val="17"/>
                <w:szCs w:val="17"/>
              </w:rPr>
              <w:t>дств кр</w:t>
            </w:r>
            <w:proofErr w:type="gramEnd"/>
            <w:r w:rsidRPr="00ED2BBA">
              <w:rPr>
                <w:rFonts w:ascii="Bookman Old Style" w:hAnsi="Bookman Old Style" w:cs="Arial"/>
                <w:color w:val="000000"/>
                <w:sz w:val="17"/>
                <w:szCs w:val="17"/>
              </w:rPr>
              <w:t>аевого бюджета</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6242,0</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758,7</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758,7</w:t>
            </w:r>
          </w:p>
        </w:tc>
      </w:tr>
      <w:tr w:rsidR="00ED2BBA" w:rsidRPr="00ED2BBA" w:rsidTr="00ED2BBA">
        <w:trPr>
          <w:trHeight w:val="416"/>
        </w:trPr>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39.</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001</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8017</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Дотация бюджетам сельских поселений  на выравнивание бюджетной обеспеченности  за счет средств районного бюджета</w:t>
            </w:r>
          </w:p>
        </w:tc>
        <w:tc>
          <w:tcPr>
            <w:tcW w:w="1210" w:type="dxa"/>
          </w:tcPr>
          <w:p w:rsidR="00ED2BBA" w:rsidRPr="00ED2BBA" w:rsidRDefault="00ED2BBA" w:rsidP="00ED2BBA">
            <w:pPr>
              <w:pStyle w:val="a4"/>
              <w:rPr>
                <w:rFonts w:ascii="Bookman Old Style" w:hAnsi="Bookman Old Style" w:cs="Arial"/>
                <w:sz w:val="17"/>
                <w:szCs w:val="17"/>
              </w:rPr>
            </w:pPr>
          </w:p>
        </w:tc>
        <w:tc>
          <w:tcPr>
            <w:tcW w:w="1066" w:type="dxa"/>
          </w:tcPr>
          <w:p w:rsidR="00ED2BBA" w:rsidRPr="00ED2BBA" w:rsidRDefault="00ED2BBA" w:rsidP="00ED2BBA">
            <w:pPr>
              <w:pStyle w:val="a4"/>
              <w:rPr>
                <w:rFonts w:ascii="Bookman Old Style" w:hAnsi="Bookman Old Style" w:cs="Arial"/>
                <w:sz w:val="17"/>
                <w:szCs w:val="17"/>
              </w:rPr>
            </w:pPr>
          </w:p>
        </w:tc>
        <w:tc>
          <w:tcPr>
            <w:tcW w:w="1138" w:type="dxa"/>
          </w:tcPr>
          <w:p w:rsidR="00ED2BBA" w:rsidRPr="00ED2BBA" w:rsidRDefault="00ED2BBA" w:rsidP="00ED2BBA">
            <w:pPr>
              <w:pStyle w:val="a4"/>
              <w:rPr>
                <w:rFonts w:ascii="Bookman Old Style" w:hAnsi="Bookman Old Style" w:cs="Arial"/>
                <w:sz w:val="17"/>
                <w:szCs w:val="17"/>
              </w:rPr>
            </w:pP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Субвенции бюджетам субъектов Российской Федерации и муниципальных образований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323,2</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41.</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35</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118</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Субвенции бюджетам на осуществление первичного воинского учета на территориях, где отсутствуют военные комиссариаты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323,2</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42.</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35</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118</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0000</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Субвенции бюджетам сельских поселений на осуществление первичного воинского учета на территориях, где отсутствуют военные комиссариаты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323,2</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43.</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39</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999</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 xml:space="preserve">Субвенции бюджетам сельских поселений на </w:t>
            </w:r>
            <w:r w:rsidRPr="00ED2BBA">
              <w:rPr>
                <w:rFonts w:ascii="Bookman Old Style" w:hAnsi="Bookman Old Style" w:cs="Arial"/>
                <w:b/>
                <w:bCs/>
                <w:color w:val="000000"/>
                <w:sz w:val="17"/>
                <w:szCs w:val="17"/>
              </w:rPr>
              <w:lastRenderedPageBreak/>
              <w:t>выполнение передаваемых полномочий субъектов Российской Федерации</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lastRenderedPageBreak/>
              <w:t>27,4</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27,4</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27,4</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lastRenderedPageBreak/>
              <w:t>44.</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39</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999</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7514</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Субвенции бюджетам поселений на выполнение государственных полномочий по созданию и обеспечению деятельности административных комиссий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27,4</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27,4</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27,4</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45.</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49</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Иные межбюджетные трансферты</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46.</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49</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999</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Прочие межбюджетные трансферты, передаваемые бюджетам</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47.</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804</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2</w:t>
            </w:r>
          </w:p>
        </w:tc>
        <w:tc>
          <w:tcPr>
            <w:tcW w:w="56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02</w:t>
            </w:r>
          </w:p>
        </w:tc>
        <w:tc>
          <w:tcPr>
            <w:tcW w:w="70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49</w:t>
            </w:r>
          </w:p>
        </w:tc>
        <w:tc>
          <w:tcPr>
            <w:tcW w:w="6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999</w:t>
            </w:r>
          </w:p>
        </w:tc>
        <w:tc>
          <w:tcPr>
            <w:tcW w:w="5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10</w:t>
            </w:r>
          </w:p>
        </w:tc>
        <w:tc>
          <w:tcPr>
            <w:tcW w:w="851"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0000</w:t>
            </w:r>
          </w:p>
        </w:tc>
        <w:tc>
          <w:tcPr>
            <w:tcW w:w="85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150</w:t>
            </w: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Прочие межбюджетные трансферты, передаваемые бюджетам сельских поселений</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81,4</w:t>
            </w:r>
          </w:p>
        </w:tc>
      </w:tr>
      <w:tr w:rsidR="00ED2BBA" w:rsidRPr="00ED2BBA" w:rsidTr="00ED2BBA">
        <w:tc>
          <w:tcPr>
            <w:tcW w:w="8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48.</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804</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2</w:t>
            </w:r>
          </w:p>
        </w:tc>
        <w:tc>
          <w:tcPr>
            <w:tcW w:w="56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02</w:t>
            </w:r>
          </w:p>
        </w:tc>
        <w:tc>
          <w:tcPr>
            <w:tcW w:w="70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49</w:t>
            </w:r>
          </w:p>
        </w:tc>
        <w:tc>
          <w:tcPr>
            <w:tcW w:w="6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999</w:t>
            </w:r>
          </w:p>
        </w:tc>
        <w:tc>
          <w:tcPr>
            <w:tcW w:w="517"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10</w:t>
            </w:r>
          </w:p>
        </w:tc>
        <w:tc>
          <w:tcPr>
            <w:tcW w:w="851"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7555</w:t>
            </w:r>
          </w:p>
        </w:tc>
        <w:tc>
          <w:tcPr>
            <w:tcW w:w="85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150</w:t>
            </w:r>
          </w:p>
        </w:tc>
        <w:tc>
          <w:tcPr>
            <w:tcW w:w="5027" w:type="dxa"/>
          </w:tcPr>
          <w:p w:rsidR="00ED2BBA" w:rsidRPr="00ED2BBA" w:rsidRDefault="00ED2BBA" w:rsidP="00ED2BBA">
            <w:pPr>
              <w:jc w:val="both"/>
              <w:rPr>
                <w:rFonts w:ascii="Bookman Old Style" w:hAnsi="Bookman Old Style" w:cs="Arial"/>
                <w:color w:val="000000"/>
                <w:sz w:val="17"/>
                <w:szCs w:val="17"/>
              </w:rPr>
            </w:pPr>
            <w:r w:rsidRPr="00ED2BBA">
              <w:rPr>
                <w:rFonts w:ascii="Bookman Old Style" w:hAnsi="Bookman Old Style" w:cs="Arial"/>
                <w:color w:val="000000"/>
                <w:sz w:val="17"/>
                <w:szCs w:val="17"/>
              </w:rPr>
              <w:t xml:space="preserve">Межбюджетные трансферты, передаваемые бюджетам поселений на проведение </w:t>
            </w:r>
            <w:proofErr w:type="spellStart"/>
            <w:r w:rsidRPr="00ED2BBA">
              <w:rPr>
                <w:rFonts w:ascii="Bookman Old Style" w:hAnsi="Bookman Old Style" w:cs="Arial"/>
                <w:color w:val="000000"/>
                <w:sz w:val="17"/>
                <w:szCs w:val="17"/>
              </w:rPr>
              <w:t>акарицидных</w:t>
            </w:r>
            <w:proofErr w:type="spellEnd"/>
            <w:r w:rsidRPr="00ED2BBA">
              <w:rPr>
                <w:rFonts w:ascii="Bookman Old Style" w:hAnsi="Bookman Old Style" w:cs="Arial"/>
                <w:color w:val="000000"/>
                <w:sz w:val="17"/>
                <w:szCs w:val="17"/>
              </w:rPr>
              <w:t xml:space="preserve"> обработок мест массового отдыха населения</w:t>
            </w:r>
          </w:p>
          <w:p w:rsidR="00ED2BBA" w:rsidRPr="00ED2BBA" w:rsidRDefault="00ED2BBA" w:rsidP="00ED2BBA">
            <w:pPr>
              <w:pStyle w:val="a4"/>
              <w:rPr>
                <w:rFonts w:ascii="Bookman Old Style" w:hAnsi="Bookman Old Style" w:cs="Arial"/>
                <w:b/>
                <w:sz w:val="17"/>
                <w:szCs w:val="17"/>
              </w:rPr>
            </w:pPr>
          </w:p>
        </w:tc>
        <w:tc>
          <w:tcPr>
            <w:tcW w:w="1210"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81,4</w:t>
            </w:r>
          </w:p>
        </w:tc>
        <w:tc>
          <w:tcPr>
            <w:tcW w:w="1066"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81,4</w:t>
            </w:r>
          </w:p>
        </w:tc>
        <w:tc>
          <w:tcPr>
            <w:tcW w:w="1138" w:type="dxa"/>
          </w:tcPr>
          <w:p w:rsidR="00ED2BBA" w:rsidRPr="00ED2BBA" w:rsidRDefault="00ED2BBA" w:rsidP="00ED2BBA">
            <w:pPr>
              <w:pStyle w:val="a4"/>
              <w:rPr>
                <w:rFonts w:ascii="Bookman Old Style" w:hAnsi="Bookman Old Style" w:cs="Arial"/>
                <w:sz w:val="17"/>
                <w:szCs w:val="17"/>
              </w:rPr>
            </w:pPr>
            <w:r w:rsidRPr="00ED2BBA">
              <w:rPr>
                <w:rFonts w:ascii="Bookman Old Style" w:hAnsi="Bookman Old Style" w:cs="Arial"/>
                <w:sz w:val="17"/>
                <w:szCs w:val="17"/>
              </w:rPr>
              <w:t>81,4</w:t>
            </w:r>
          </w:p>
        </w:tc>
      </w:tr>
      <w:tr w:rsidR="00ED2BBA" w:rsidRPr="00ED2BBA" w:rsidTr="00ED2BBA">
        <w:tc>
          <w:tcPr>
            <w:tcW w:w="817"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49.</w:t>
            </w:r>
          </w:p>
        </w:tc>
        <w:tc>
          <w:tcPr>
            <w:tcW w:w="851" w:type="dxa"/>
          </w:tcPr>
          <w:p w:rsidR="00ED2BBA" w:rsidRPr="00ED2BBA" w:rsidRDefault="00ED2BBA" w:rsidP="00ED2BBA">
            <w:pPr>
              <w:pStyle w:val="a4"/>
              <w:rPr>
                <w:rFonts w:ascii="Bookman Old Style" w:hAnsi="Bookman Old Style" w:cs="Arial"/>
                <w:b/>
                <w:sz w:val="17"/>
                <w:szCs w:val="17"/>
              </w:rPr>
            </w:pPr>
          </w:p>
        </w:tc>
        <w:tc>
          <w:tcPr>
            <w:tcW w:w="567" w:type="dxa"/>
          </w:tcPr>
          <w:p w:rsidR="00ED2BBA" w:rsidRPr="00ED2BBA" w:rsidRDefault="00ED2BBA" w:rsidP="00ED2BBA">
            <w:pPr>
              <w:pStyle w:val="a4"/>
              <w:rPr>
                <w:rFonts w:ascii="Bookman Old Style" w:hAnsi="Bookman Old Style" w:cs="Arial"/>
                <w:b/>
                <w:sz w:val="17"/>
                <w:szCs w:val="17"/>
              </w:rPr>
            </w:pPr>
          </w:p>
        </w:tc>
        <w:tc>
          <w:tcPr>
            <w:tcW w:w="567" w:type="dxa"/>
          </w:tcPr>
          <w:p w:rsidR="00ED2BBA" w:rsidRPr="00ED2BBA" w:rsidRDefault="00ED2BBA" w:rsidP="00ED2BBA">
            <w:pPr>
              <w:pStyle w:val="a4"/>
              <w:rPr>
                <w:rFonts w:ascii="Bookman Old Style" w:hAnsi="Bookman Old Style" w:cs="Arial"/>
                <w:b/>
                <w:sz w:val="17"/>
                <w:szCs w:val="17"/>
              </w:rPr>
            </w:pPr>
          </w:p>
        </w:tc>
        <w:tc>
          <w:tcPr>
            <w:tcW w:w="708" w:type="dxa"/>
          </w:tcPr>
          <w:p w:rsidR="00ED2BBA" w:rsidRPr="00ED2BBA" w:rsidRDefault="00ED2BBA" w:rsidP="00ED2BBA">
            <w:pPr>
              <w:pStyle w:val="a4"/>
              <w:rPr>
                <w:rFonts w:ascii="Bookman Old Style" w:hAnsi="Bookman Old Style" w:cs="Arial"/>
                <w:b/>
                <w:sz w:val="17"/>
                <w:szCs w:val="17"/>
              </w:rPr>
            </w:pPr>
          </w:p>
        </w:tc>
        <w:tc>
          <w:tcPr>
            <w:tcW w:w="617" w:type="dxa"/>
          </w:tcPr>
          <w:p w:rsidR="00ED2BBA" w:rsidRPr="00ED2BBA" w:rsidRDefault="00ED2BBA" w:rsidP="00ED2BBA">
            <w:pPr>
              <w:pStyle w:val="a4"/>
              <w:rPr>
                <w:rFonts w:ascii="Bookman Old Style" w:hAnsi="Bookman Old Style" w:cs="Arial"/>
                <w:b/>
                <w:sz w:val="17"/>
                <w:szCs w:val="17"/>
              </w:rPr>
            </w:pPr>
          </w:p>
        </w:tc>
        <w:tc>
          <w:tcPr>
            <w:tcW w:w="517" w:type="dxa"/>
          </w:tcPr>
          <w:p w:rsidR="00ED2BBA" w:rsidRPr="00ED2BBA" w:rsidRDefault="00ED2BBA" w:rsidP="00ED2BBA">
            <w:pPr>
              <w:pStyle w:val="a4"/>
              <w:rPr>
                <w:rFonts w:ascii="Bookman Old Style" w:hAnsi="Bookman Old Style" w:cs="Arial"/>
                <w:b/>
                <w:sz w:val="17"/>
                <w:szCs w:val="17"/>
              </w:rPr>
            </w:pPr>
          </w:p>
        </w:tc>
        <w:tc>
          <w:tcPr>
            <w:tcW w:w="851" w:type="dxa"/>
          </w:tcPr>
          <w:p w:rsidR="00ED2BBA" w:rsidRPr="00ED2BBA" w:rsidRDefault="00ED2BBA" w:rsidP="00ED2BBA">
            <w:pPr>
              <w:pStyle w:val="a4"/>
              <w:rPr>
                <w:rFonts w:ascii="Bookman Old Style" w:hAnsi="Bookman Old Style" w:cs="Arial"/>
                <w:b/>
                <w:sz w:val="17"/>
                <w:szCs w:val="17"/>
              </w:rPr>
            </w:pPr>
          </w:p>
        </w:tc>
        <w:tc>
          <w:tcPr>
            <w:tcW w:w="850" w:type="dxa"/>
          </w:tcPr>
          <w:p w:rsidR="00ED2BBA" w:rsidRPr="00ED2BBA" w:rsidRDefault="00ED2BBA" w:rsidP="00ED2BBA">
            <w:pPr>
              <w:pStyle w:val="a4"/>
              <w:rPr>
                <w:rFonts w:ascii="Bookman Old Style" w:hAnsi="Bookman Old Style" w:cs="Arial"/>
                <w:b/>
                <w:sz w:val="17"/>
                <w:szCs w:val="17"/>
              </w:rPr>
            </w:pPr>
          </w:p>
        </w:tc>
        <w:tc>
          <w:tcPr>
            <w:tcW w:w="5027" w:type="dxa"/>
          </w:tcPr>
          <w:p w:rsidR="00ED2BBA" w:rsidRPr="00ED2BBA" w:rsidRDefault="00ED2BBA" w:rsidP="00ED2BBA">
            <w:pPr>
              <w:jc w:val="both"/>
              <w:rPr>
                <w:rFonts w:ascii="Bookman Old Style" w:hAnsi="Bookman Old Style" w:cs="Arial"/>
                <w:b/>
                <w:bCs/>
                <w:color w:val="000000"/>
                <w:sz w:val="17"/>
                <w:szCs w:val="17"/>
              </w:rPr>
            </w:pPr>
            <w:r w:rsidRPr="00ED2BBA">
              <w:rPr>
                <w:rFonts w:ascii="Bookman Old Style" w:hAnsi="Bookman Old Style" w:cs="Arial"/>
                <w:b/>
                <w:bCs/>
                <w:color w:val="000000"/>
                <w:sz w:val="17"/>
                <w:szCs w:val="17"/>
              </w:rPr>
              <w:t>Всего доходов</w:t>
            </w:r>
          </w:p>
        </w:tc>
        <w:tc>
          <w:tcPr>
            <w:tcW w:w="1210"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35301,0</w:t>
            </w:r>
          </w:p>
        </w:tc>
        <w:tc>
          <w:tcPr>
            <w:tcW w:w="1066"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30330,2</w:t>
            </w:r>
          </w:p>
        </w:tc>
        <w:tc>
          <w:tcPr>
            <w:tcW w:w="1138" w:type="dxa"/>
          </w:tcPr>
          <w:p w:rsidR="00ED2BBA" w:rsidRPr="00ED2BBA" w:rsidRDefault="00ED2BBA" w:rsidP="00ED2BBA">
            <w:pPr>
              <w:pStyle w:val="a4"/>
              <w:rPr>
                <w:rFonts w:ascii="Bookman Old Style" w:hAnsi="Bookman Old Style" w:cs="Arial"/>
                <w:b/>
                <w:sz w:val="17"/>
                <w:szCs w:val="17"/>
              </w:rPr>
            </w:pPr>
            <w:r w:rsidRPr="00ED2BBA">
              <w:rPr>
                <w:rFonts w:ascii="Bookman Old Style" w:hAnsi="Bookman Old Style" w:cs="Arial"/>
                <w:b/>
                <w:sz w:val="17"/>
                <w:szCs w:val="17"/>
              </w:rPr>
              <w:t>30574,2</w:t>
            </w:r>
          </w:p>
        </w:tc>
      </w:tr>
    </w:tbl>
    <w:p w:rsidR="00ED2BBA" w:rsidRPr="00ED2BBA" w:rsidRDefault="00ED2BBA" w:rsidP="00ED2BBA">
      <w:pPr>
        <w:pStyle w:val="a4"/>
        <w:rPr>
          <w:rFonts w:ascii="Bookman Old Style" w:hAnsi="Bookman Old Style" w:cs="Arial"/>
          <w:b/>
          <w:sz w:val="16"/>
          <w:szCs w:val="16"/>
        </w:rPr>
      </w:pPr>
    </w:p>
    <w:p w:rsidR="00ED2BBA" w:rsidRPr="00ED2BBA" w:rsidRDefault="00ED2BBA" w:rsidP="00ED2BBA">
      <w:pPr>
        <w:spacing w:after="0" w:line="240" w:lineRule="auto"/>
        <w:rPr>
          <w:rFonts w:ascii="Bookman Old Style" w:eastAsia="Times New Roman" w:hAnsi="Bookman Old Style" w:cs="Arial"/>
          <w:sz w:val="16"/>
          <w:szCs w:val="16"/>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line="240" w:lineRule="auto"/>
        <w:rPr>
          <w:rFonts w:ascii="Bookman Old Style" w:eastAsia="Times New Roman" w:hAnsi="Bookman Old Style" w:cs="Arial"/>
        </w:rPr>
      </w:pPr>
    </w:p>
    <w:p w:rsidR="00ED2BBA" w:rsidRPr="0001412D" w:rsidRDefault="00ED2BBA" w:rsidP="00ED2BBA">
      <w:pPr>
        <w:spacing w:after="0"/>
        <w:jc w:val="right"/>
        <w:rPr>
          <w:rFonts w:ascii="Bookman Old Style" w:eastAsia="Times New Roman" w:hAnsi="Bookman Old Style" w:cs="Arial"/>
          <w:b/>
          <w:lang w:eastAsia="ru-RU"/>
        </w:rPr>
      </w:pPr>
      <w:r w:rsidRPr="0001412D">
        <w:rPr>
          <w:rFonts w:ascii="Bookman Old Style" w:eastAsia="Times New Roman" w:hAnsi="Bookman Old Style" w:cs="Arial"/>
          <w:b/>
          <w:lang w:eastAsia="ru-RU"/>
        </w:rPr>
        <w:lastRenderedPageBreak/>
        <w:t>Приложение 6</w:t>
      </w:r>
    </w:p>
    <w:p w:rsidR="00ED2BBA" w:rsidRPr="0001412D" w:rsidRDefault="00ED2BBA" w:rsidP="00ED2BBA">
      <w:pPr>
        <w:spacing w:after="0"/>
        <w:jc w:val="right"/>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                                                                   к решению Элитовского сельского Совета депутатов от ______2019 №_____ «О бюджете Элитовского сельсовета на 2020 год и плановый период 2021-2022 годов» </w:t>
      </w:r>
    </w:p>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                                                                                                                                                                                                                                                                                                                                                                                                          </w:t>
      </w:r>
    </w:p>
    <w:p w:rsidR="00ED2BBA" w:rsidRPr="0001412D" w:rsidRDefault="00ED2BBA" w:rsidP="00ED2BBA">
      <w:pPr>
        <w:jc w:val="center"/>
        <w:rPr>
          <w:rFonts w:ascii="Bookman Old Style" w:eastAsia="Times New Roman" w:hAnsi="Bookman Old Style" w:cs="Arial"/>
          <w:b/>
          <w:lang w:eastAsia="ru-RU"/>
        </w:rPr>
      </w:pPr>
      <w:r w:rsidRPr="0001412D">
        <w:rPr>
          <w:rFonts w:ascii="Bookman Old Style" w:eastAsia="Times New Roman" w:hAnsi="Bookman Old Style" w:cs="Arial"/>
          <w:b/>
          <w:lang w:eastAsia="ru-RU"/>
        </w:rPr>
        <w:t>Распределение расходов бюджета Элитовского сельсовета по разделам и подразделам классификации расходов бюджетов Российской Федерации на 2020 год и плановый период 2021-2022 годов</w:t>
      </w:r>
    </w:p>
    <w:p w:rsidR="00ED2BBA" w:rsidRPr="0001412D" w:rsidRDefault="00ED2BBA" w:rsidP="00ED2BBA">
      <w:pPr>
        <w:jc w:val="right"/>
        <w:rPr>
          <w:rFonts w:ascii="Bookman Old Style" w:eastAsia="Times New Roman" w:hAnsi="Bookman Old Style" w:cs="Arial"/>
          <w:lang w:eastAsia="ru-RU"/>
        </w:rPr>
      </w:pPr>
      <w:r w:rsidRPr="0001412D">
        <w:rPr>
          <w:rFonts w:ascii="Bookman Old Style" w:eastAsia="Times New Roman" w:hAnsi="Bookman Old Style" w:cs="Arial"/>
          <w:b/>
          <w:lang w:eastAsia="ru-RU"/>
        </w:rPr>
        <w:t xml:space="preserve">                                                                                                                                                                                                                                    </w:t>
      </w:r>
      <w:r w:rsidRPr="0001412D">
        <w:rPr>
          <w:rFonts w:ascii="Bookman Old Style" w:eastAsia="Times New Roman" w:hAnsi="Bookman Old Style" w:cs="Arial"/>
          <w:lang w:eastAsia="ru-RU"/>
        </w:rPr>
        <w:t>тыс</w:t>
      </w:r>
      <w:proofErr w:type="gramStart"/>
      <w:r w:rsidRPr="0001412D">
        <w:rPr>
          <w:rFonts w:ascii="Bookman Old Style" w:eastAsia="Times New Roman" w:hAnsi="Bookman Old Style" w:cs="Arial"/>
          <w:lang w:eastAsia="ru-RU"/>
        </w:rPr>
        <w:t>.р</w:t>
      </w:r>
      <w:proofErr w:type="gramEnd"/>
      <w:r w:rsidRPr="0001412D">
        <w:rPr>
          <w:rFonts w:ascii="Bookman Old Style" w:eastAsia="Times New Roman" w:hAnsi="Bookman Old Style" w:cs="Arial"/>
          <w:lang w:eastAsia="ru-RU"/>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6"/>
        <w:gridCol w:w="7016"/>
        <w:gridCol w:w="1411"/>
        <w:gridCol w:w="1769"/>
        <w:gridCol w:w="2188"/>
        <w:gridCol w:w="1450"/>
      </w:tblGrid>
      <w:tr w:rsidR="00ED2BBA" w:rsidRPr="0001412D" w:rsidTr="00ED2BBA">
        <w:tc>
          <w:tcPr>
            <w:tcW w:w="952" w:type="dxa"/>
          </w:tcPr>
          <w:p w:rsidR="00ED2BBA" w:rsidRPr="0001412D" w:rsidRDefault="00ED2BBA" w:rsidP="00ED2BBA">
            <w:pPr>
              <w:spacing w:after="0" w:line="240" w:lineRule="auto"/>
              <w:jc w:val="center"/>
              <w:rPr>
                <w:rFonts w:ascii="Bookman Old Style" w:eastAsia="Times New Roman" w:hAnsi="Bookman Old Style" w:cs="Arial"/>
                <w:lang w:eastAsia="ru-RU"/>
              </w:rPr>
            </w:pPr>
            <w:r w:rsidRPr="0001412D">
              <w:rPr>
                <w:rFonts w:ascii="Bookman Old Style" w:eastAsia="Times New Roman" w:hAnsi="Bookman Old Style" w:cs="Arial"/>
                <w:lang w:eastAsia="ru-RU"/>
              </w:rPr>
              <w:t>№ строки</w:t>
            </w:r>
          </w:p>
        </w:tc>
        <w:tc>
          <w:tcPr>
            <w:tcW w:w="7016" w:type="dxa"/>
          </w:tcPr>
          <w:p w:rsidR="00ED2BBA" w:rsidRPr="0001412D" w:rsidRDefault="00ED2BBA" w:rsidP="00ED2BBA">
            <w:pPr>
              <w:spacing w:after="0" w:line="240" w:lineRule="auto"/>
              <w:jc w:val="center"/>
              <w:rPr>
                <w:rFonts w:ascii="Bookman Old Style" w:eastAsia="Times New Roman" w:hAnsi="Bookman Old Style" w:cs="Arial"/>
                <w:lang w:eastAsia="ru-RU"/>
              </w:rPr>
            </w:pPr>
            <w:r w:rsidRPr="0001412D">
              <w:rPr>
                <w:rFonts w:ascii="Bookman Old Style" w:eastAsia="Times New Roman" w:hAnsi="Bookman Old Style" w:cs="Arial"/>
                <w:lang w:eastAsia="ru-RU"/>
              </w:rPr>
              <w:t>Наименование показателя бюджетной классификации</w:t>
            </w:r>
          </w:p>
        </w:tc>
        <w:tc>
          <w:tcPr>
            <w:tcW w:w="1411" w:type="dxa"/>
          </w:tcPr>
          <w:p w:rsidR="00ED2BBA" w:rsidRPr="0001412D" w:rsidRDefault="00ED2BBA" w:rsidP="00ED2BBA">
            <w:pPr>
              <w:spacing w:after="0" w:line="240" w:lineRule="auto"/>
              <w:jc w:val="center"/>
              <w:rPr>
                <w:rFonts w:ascii="Bookman Old Style" w:eastAsia="Times New Roman" w:hAnsi="Bookman Old Style" w:cs="Arial"/>
                <w:lang w:eastAsia="ru-RU"/>
              </w:rPr>
            </w:pPr>
            <w:r w:rsidRPr="0001412D">
              <w:rPr>
                <w:rFonts w:ascii="Bookman Old Style" w:eastAsia="Times New Roman" w:hAnsi="Bookman Old Style" w:cs="Arial"/>
                <w:lang w:eastAsia="ru-RU"/>
              </w:rPr>
              <w:t>Раздел-подраздел</w:t>
            </w:r>
          </w:p>
        </w:tc>
        <w:tc>
          <w:tcPr>
            <w:tcW w:w="1769" w:type="dxa"/>
          </w:tcPr>
          <w:p w:rsidR="00ED2BBA" w:rsidRPr="0001412D" w:rsidRDefault="00ED2BBA" w:rsidP="00ED2BBA">
            <w:pPr>
              <w:spacing w:after="0" w:line="240" w:lineRule="auto"/>
              <w:jc w:val="center"/>
              <w:rPr>
                <w:rFonts w:ascii="Bookman Old Style" w:eastAsia="Times New Roman" w:hAnsi="Bookman Old Style" w:cs="Arial"/>
                <w:lang w:eastAsia="ru-RU"/>
              </w:rPr>
            </w:pPr>
            <w:r w:rsidRPr="0001412D">
              <w:rPr>
                <w:rFonts w:ascii="Bookman Old Style" w:eastAsia="Times New Roman" w:hAnsi="Bookman Old Style" w:cs="Arial"/>
                <w:lang w:eastAsia="ru-RU"/>
              </w:rPr>
              <w:t>2020 год</w:t>
            </w:r>
          </w:p>
        </w:tc>
        <w:tc>
          <w:tcPr>
            <w:tcW w:w="2188" w:type="dxa"/>
          </w:tcPr>
          <w:p w:rsidR="00ED2BBA" w:rsidRPr="0001412D" w:rsidRDefault="00ED2BBA" w:rsidP="00ED2BBA">
            <w:pPr>
              <w:spacing w:after="0" w:line="240" w:lineRule="auto"/>
              <w:jc w:val="center"/>
              <w:rPr>
                <w:rFonts w:ascii="Bookman Old Style" w:eastAsia="Times New Roman" w:hAnsi="Bookman Old Style" w:cs="Arial"/>
                <w:lang w:eastAsia="ru-RU"/>
              </w:rPr>
            </w:pPr>
            <w:r w:rsidRPr="0001412D">
              <w:rPr>
                <w:rFonts w:ascii="Bookman Old Style" w:eastAsia="Times New Roman" w:hAnsi="Bookman Old Style" w:cs="Arial"/>
                <w:lang w:eastAsia="ru-RU"/>
              </w:rPr>
              <w:t>2021 год</w:t>
            </w:r>
          </w:p>
        </w:tc>
        <w:tc>
          <w:tcPr>
            <w:tcW w:w="1450" w:type="dxa"/>
          </w:tcPr>
          <w:p w:rsidR="00ED2BBA" w:rsidRPr="0001412D" w:rsidRDefault="00ED2BBA" w:rsidP="00ED2BBA">
            <w:pPr>
              <w:spacing w:after="0" w:line="240" w:lineRule="auto"/>
              <w:jc w:val="center"/>
              <w:rPr>
                <w:rFonts w:ascii="Bookman Old Style" w:eastAsia="Times New Roman" w:hAnsi="Bookman Old Style" w:cs="Arial"/>
                <w:lang w:eastAsia="ru-RU"/>
              </w:rPr>
            </w:pPr>
            <w:r w:rsidRPr="0001412D">
              <w:rPr>
                <w:rFonts w:ascii="Bookman Old Style" w:eastAsia="Times New Roman" w:hAnsi="Bookman Old Style" w:cs="Arial"/>
                <w:lang w:eastAsia="ru-RU"/>
              </w:rPr>
              <w:t>2022 год</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Общегосударственные вопросы</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0100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11531,51</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10523,88</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10755,4</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Функционирование высшего должностного лица субъекта Российской Федерации и муниципального образования</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0102</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887,31</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887,31</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887,31</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3</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0103</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739,41</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739,41</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739,41</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4</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0104</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9239,64</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8721,76</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8953,28</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5</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0106</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75,4</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75,4</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75,4</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6</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Резервный фонд</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0111</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473,0</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100,0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100,0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7</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Другие общегосударственные вопросы</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0113</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116,75</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8</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Национальная оборона</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0200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323,2</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Мобилизация и вневойсковая подготовка</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0203</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323,2</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Национальная безопасность и правоохранительная деятельность</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0300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360,0</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100,0</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100,0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11</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Защита населения и территории от чрезвычайных ситуаций природного и техногенного характера, гражданская оборона</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0309</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100,0</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100,0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100,0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12</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Обеспечение пожарной безопасности</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0310</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260,0</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13</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Национальная экономика</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0400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2657,3</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1450,22</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994,6</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14</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Дорожное хозяйство (дорожные фонды)</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0409</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2657,3</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1450,22</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994,6</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lastRenderedPageBreak/>
              <w:t>15</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Жилищно-коммунальное хозяйство</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0500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5542,97</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1703,9</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1419,7</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16</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Жилищное хозяйство</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0501</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4,2</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17</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Коммунальное хозяйство</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0502</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200,0</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18</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Благоустройство</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0503</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5291,87</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1657</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1372,8</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19</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Другие вопросы в области жилищно-коммунального хозяйства</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0505</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46,9</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46,9</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46,9</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20</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Культура, кинематография и средства массовой информации</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0800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9679,5</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9664,5</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9518</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21</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Культура</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0801</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9679,5</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9664,5</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9518</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22</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Здравоохранение</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0900</w:t>
            </w: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91,2</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91,2</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91,2</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23</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Другие вопросы в области здравоохранения</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0909</w:t>
            </w:r>
          </w:p>
        </w:tc>
        <w:tc>
          <w:tcPr>
            <w:tcW w:w="1769"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91,2</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91,2</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91,2</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24</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Социальная политика</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1000</w:t>
            </w:r>
          </w:p>
        </w:tc>
        <w:tc>
          <w:tcPr>
            <w:tcW w:w="1769" w:type="dxa"/>
          </w:tcPr>
          <w:p w:rsidR="00ED2BBA" w:rsidRPr="0001412D" w:rsidRDefault="00ED2BBA" w:rsidP="00ED2BBA">
            <w:pPr>
              <w:tabs>
                <w:tab w:val="left" w:pos="1080"/>
              </w:tabs>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0,74</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0,17</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0,17</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25</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Другие вопросы в области социальной политики</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1006</w:t>
            </w:r>
          </w:p>
        </w:tc>
        <w:tc>
          <w:tcPr>
            <w:tcW w:w="1769" w:type="dxa"/>
          </w:tcPr>
          <w:p w:rsidR="00ED2BBA" w:rsidRPr="0001412D" w:rsidRDefault="00ED2BBA" w:rsidP="00ED2BBA">
            <w:pPr>
              <w:tabs>
                <w:tab w:val="left" w:pos="1080"/>
              </w:tabs>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0,74</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0,17</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0,17</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26</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Физическая культура и спорт</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1100</w:t>
            </w:r>
          </w:p>
        </w:tc>
        <w:tc>
          <w:tcPr>
            <w:tcW w:w="1769" w:type="dxa"/>
          </w:tcPr>
          <w:p w:rsidR="00ED2BBA" w:rsidRPr="0001412D" w:rsidRDefault="00ED2BBA" w:rsidP="00ED2BBA">
            <w:pPr>
              <w:tabs>
                <w:tab w:val="left" w:pos="1080"/>
              </w:tabs>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6051,44</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6013,43</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6144,43</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27</w:t>
            </w:r>
          </w:p>
        </w:tc>
        <w:tc>
          <w:tcPr>
            <w:tcW w:w="7016"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Физическая культура</w:t>
            </w:r>
          </w:p>
        </w:tc>
        <w:tc>
          <w:tcPr>
            <w:tcW w:w="1411"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1101</w:t>
            </w:r>
          </w:p>
        </w:tc>
        <w:tc>
          <w:tcPr>
            <w:tcW w:w="1769" w:type="dxa"/>
          </w:tcPr>
          <w:p w:rsidR="00ED2BBA" w:rsidRPr="0001412D" w:rsidRDefault="00ED2BBA" w:rsidP="00ED2BBA">
            <w:pPr>
              <w:tabs>
                <w:tab w:val="left" w:pos="1080"/>
              </w:tabs>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6051,44</w:t>
            </w:r>
          </w:p>
        </w:tc>
        <w:tc>
          <w:tcPr>
            <w:tcW w:w="2188"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6013,43</w:t>
            </w:r>
          </w:p>
        </w:tc>
        <w:tc>
          <w:tcPr>
            <w:tcW w:w="1450"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6144,43</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28</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условно утвержденные расходы</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755,5</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1523,3</w:t>
            </w:r>
          </w:p>
        </w:tc>
      </w:tr>
      <w:tr w:rsidR="00ED2BBA" w:rsidRPr="0001412D" w:rsidTr="00ED2BBA">
        <w:tc>
          <w:tcPr>
            <w:tcW w:w="952" w:type="dxa"/>
          </w:tcPr>
          <w:p w:rsidR="00ED2BBA" w:rsidRPr="0001412D" w:rsidRDefault="00ED2BBA" w:rsidP="00ED2BBA">
            <w:pPr>
              <w:spacing w:after="0" w:line="240" w:lineRule="auto"/>
              <w:rPr>
                <w:rFonts w:ascii="Bookman Old Style" w:eastAsia="Times New Roman" w:hAnsi="Bookman Old Style" w:cs="Arial"/>
                <w:lang w:eastAsia="ru-RU"/>
              </w:rPr>
            </w:pPr>
            <w:r w:rsidRPr="0001412D">
              <w:rPr>
                <w:rFonts w:ascii="Bookman Old Style" w:eastAsia="Times New Roman" w:hAnsi="Bookman Old Style" w:cs="Arial"/>
                <w:lang w:eastAsia="ru-RU"/>
              </w:rPr>
              <w:t>29</w:t>
            </w:r>
          </w:p>
        </w:tc>
        <w:tc>
          <w:tcPr>
            <w:tcW w:w="7016"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Итого расходов</w:t>
            </w:r>
          </w:p>
        </w:tc>
        <w:tc>
          <w:tcPr>
            <w:tcW w:w="1411" w:type="dxa"/>
          </w:tcPr>
          <w:p w:rsidR="00ED2BBA" w:rsidRPr="0001412D" w:rsidRDefault="00ED2BBA" w:rsidP="00ED2BBA">
            <w:pPr>
              <w:spacing w:after="0" w:line="240" w:lineRule="auto"/>
              <w:rPr>
                <w:rFonts w:ascii="Bookman Old Style" w:eastAsia="Times New Roman" w:hAnsi="Bookman Old Style" w:cs="Arial"/>
                <w:b/>
                <w:lang w:eastAsia="ru-RU"/>
              </w:rPr>
            </w:pPr>
          </w:p>
        </w:tc>
        <w:tc>
          <w:tcPr>
            <w:tcW w:w="1769"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36265,26</w:t>
            </w:r>
          </w:p>
        </w:tc>
        <w:tc>
          <w:tcPr>
            <w:tcW w:w="2188"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30330,2</w:t>
            </w:r>
          </w:p>
        </w:tc>
        <w:tc>
          <w:tcPr>
            <w:tcW w:w="1450" w:type="dxa"/>
          </w:tcPr>
          <w:p w:rsidR="00ED2BBA" w:rsidRPr="0001412D" w:rsidRDefault="00ED2BBA" w:rsidP="00ED2BBA">
            <w:pPr>
              <w:spacing w:after="0" w:line="240" w:lineRule="auto"/>
              <w:rPr>
                <w:rFonts w:ascii="Bookman Old Style" w:eastAsia="Times New Roman" w:hAnsi="Bookman Old Style" w:cs="Arial"/>
                <w:b/>
                <w:lang w:eastAsia="ru-RU"/>
              </w:rPr>
            </w:pPr>
            <w:r w:rsidRPr="0001412D">
              <w:rPr>
                <w:rFonts w:ascii="Bookman Old Style" w:eastAsia="Times New Roman" w:hAnsi="Bookman Old Style" w:cs="Arial"/>
                <w:b/>
                <w:lang w:eastAsia="ru-RU"/>
              </w:rPr>
              <w:t>30574,2</w:t>
            </w:r>
          </w:p>
        </w:tc>
      </w:tr>
    </w:tbl>
    <w:p w:rsidR="00ED2BBA" w:rsidRPr="0001412D" w:rsidRDefault="00ED2BBA" w:rsidP="00ED2BBA">
      <w:pPr>
        <w:rPr>
          <w:rFonts w:ascii="Bookman Old Style" w:eastAsia="Times New Roman" w:hAnsi="Bookman Old Style" w:cs="Arial"/>
          <w:lang w:eastAsia="ru-RU"/>
        </w:rPr>
      </w:pPr>
      <w:r w:rsidRPr="0001412D">
        <w:rPr>
          <w:rFonts w:ascii="Bookman Old Style" w:eastAsia="Times New Roman" w:hAnsi="Bookman Old Style" w:cs="Arial"/>
          <w:lang w:eastAsia="ru-RU"/>
        </w:rPr>
        <w:t xml:space="preserve">     </w:t>
      </w:r>
    </w:p>
    <w:p w:rsidR="006E52B0" w:rsidRDefault="006E52B0"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tbl>
      <w:tblPr>
        <w:tblW w:w="12895" w:type="dxa"/>
        <w:tblInd w:w="89" w:type="dxa"/>
        <w:tblLook w:val="04A0"/>
      </w:tblPr>
      <w:tblGrid>
        <w:gridCol w:w="776"/>
        <w:gridCol w:w="5200"/>
        <w:gridCol w:w="1039"/>
        <w:gridCol w:w="1305"/>
        <w:gridCol w:w="960"/>
        <w:gridCol w:w="1400"/>
        <w:gridCol w:w="1260"/>
        <w:gridCol w:w="1336"/>
      </w:tblGrid>
      <w:tr w:rsidR="00ED2BBA" w:rsidRPr="00ED2BBA" w:rsidTr="00ED2BBA">
        <w:trPr>
          <w:trHeight w:val="315"/>
        </w:trPr>
        <w:tc>
          <w:tcPr>
            <w:tcW w:w="619"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bookmarkStart w:id="1" w:name="RANGE!A1:H191"/>
            <w:bookmarkEnd w:id="1"/>
          </w:p>
        </w:tc>
        <w:tc>
          <w:tcPr>
            <w:tcW w:w="52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336"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Приложение 7</w:t>
            </w:r>
          </w:p>
        </w:tc>
      </w:tr>
      <w:tr w:rsidR="00ED2BBA" w:rsidRPr="00ED2BBA" w:rsidTr="00ED2BBA">
        <w:trPr>
          <w:trHeight w:val="900"/>
        </w:trPr>
        <w:tc>
          <w:tcPr>
            <w:tcW w:w="619"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2276" w:type="dxa"/>
            <w:gridSpan w:val="7"/>
            <w:tcBorders>
              <w:top w:val="nil"/>
              <w:left w:val="nil"/>
              <w:bottom w:val="nil"/>
              <w:right w:val="nil"/>
            </w:tcBorders>
            <w:shd w:val="clear" w:color="auto" w:fill="auto"/>
            <w:vAlign w:val="bottom"/>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к решению Элитовского сельского Совета депутатов от ______2019 №______ "О бюджете Элитовского сельсовета на 2020 год и плановый период 2021-2022 годов"</w:t>
            </w:r>
          </w:p>
        </w:tc>
      </w:tr>
      <w:tr w:rsidR="00ED2BBA" w:rsidRPr="00ED2BBA" w:rsidTr="00ED2BBA">
        <w:trPr>
          <w:trHeight w:val="300"/>
        </w:trPr>
        <w:tc>
          <w:tcPr>
            <w:tcW w:w="619"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52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336"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p>
        </w:tc>
      </w:tr>
      <w:tr w:rsidR="00ED2BBA" w:rsidRPr="00ED2BBA" w:rsidTr="00ED2BBA">
        <w:trPr>
          <w:trHeight w:val="300"/>
        </w:trPr>
        <w:tc>
          <w:tcPr>
            <w:tcW w:w="619"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52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336"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p>
        </w:tc>
      </w:tr>
      <w:tr w:rsidR="00ED2BBA" w:rsidRPr="00ED2BBA" w:rsidTr="00ED2BBA">
        <w:trPr>
          <w:trHeight w:val="375"/>
        </w:trPr>
        <w:tc>
          <w:tcPr>
            <w:tcW w:w="12895" w:type="dxa"/>
            <w:gridSpan w:val="8"/>
            <w:vMerge w:val="restart"/>
            <w:tcBorders>
              <w:top w:val="nil"/>
              <w:left w:val="nil"/>
              <w:bottom w:val="nil"/>
              <w:right w:val="nil"/>
            </w:tcBorders>
            <w:shd w:val="clear" w:color="auto" w:fill="auto"/>
            <w:vAlign w:val="bottom"/>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ВЕДОМСТВЕННАЯ  СТРУКТУРА РАСХОДОВ БЮДЖЕТА ЭЛИТОВСКОГО СЕЛЬСОВЕТА НА 2020 год и плановый период 2021-2022 годов.</w:t>
            </w:r>
          </w:p>
        </w:tc>
      </w:tr>
      <w:tr w:rsidR="00ED2BBA" w:rsidRPr="00ED2BBA" w:rsidTr="00ED2BBA">
        <w:trPr>
          <w:trHeight w:val="300"/>
        </w:trPr>
        <w:tc>
          <w:tcPr>
            <w:tcW w:w="12895" w:type="dxa"/>
            <w:gridSpan w:val="8"/>
            <w:vMerge/>
            <w:tcBorders>
              <w:top w:val="nil"/>
              <w:left w:val="nil"/>
              <w:bottom w:val="nil"/>
              <w:right w:val="nil"/>
            </w:tcBorders>
            <w:vAlign w:val="center"/>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
        </w:tc>
      </w:tr>
      <w:tr w:rsidR="00ED2BBA" w:rsidRPr="00ED2BBA" w:rsidTr="00ED2BBA">
        <w:trPr>
          <w:trHeight w:val="255"/>
        </w:trPr>
        <w:tc>
          <w:tcPr>
            <w:tcW w:w="619"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p>
        </w:tc>
        <w:tc>
          <w:tcPr>
            <w:tcW w:w="52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336"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r>
      <w:tr w:rsidR="00ED2BBA" w:rsidRPr="00ED2BBA" w:rsidTr="00ED2BBA">
        <w:trPr>
          <w:trHeight w:val="300"/>
        </w:trPr>
        <w:tc>
          <w:tcPr>
            <w:tcW w:w="619"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                                                                                                                                                                                                                                            </w:t>
            </w:r>
          </w:p>
        </w:tc>
        <w:tc>
          <w:tcPr>
            <w:tcW w:w="52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1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40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260"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
        </w:tc>
        <w:tc>
          <w:tcPr>
            <w:tcW w:w="1336" w:type="dxa"/>
            <w:tcBorders>
              <w:top w:val="nil"/>
              <w:left w:val="nil"/>
              <w:bottom w:val="nil"/>
              <w:right w:val="nil"/>
            </w:tcBorders>
            <w:shd w:val="clear" w:color="auto" w:fill="auto"/>
            <w:noWrap/>
            <w:vAlign w:val="bottom"/>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(тыс</w:t>
            </w:r>
            <w:proofErr w:type="gramStart"/>
            <w:r w:rsidRPr="00ED2BBA">
              <w:rPr>
                <w:rFonts w:ascii="Bookman Old Style" w:eastAsia="Times New Roman" w:hAnsi="Bookman Old Style" w:cs="Times New Roman"/>
                <w:color w:val="000000"/>
                <w:sz w:val="16"/>
                <w:szCs w:val="16"/>
                <w:lang w:eastAsia="ru-RU"/>
              </w:rPr>
              <w:t>.р</w:t>
            </w:r>
            <w:proofErr w:type="gramEnd"/>
            <w:r w:rsidRPr="00ED2BBA">
              <w:rPr>
                <w:rFonts w:ascii="Bookman Old Style" w:eastAsia="Times New Roman" w:hAnsi="Bookman Old Style" w:cs="Times New Roman"/>
                <w:color w:val="000000"/>
                <w:sz w:val="16"/>
                <w:szCs w:val="16"/>
                <w:lang w:eastAsia="ru-RU"/>
              </w:rPr>
              <w:t>ублей)</w:t>
            </w:r>
          </w:p>
        </w:tc>
      </w:tr>
      <w:tr w:rsidR="00ED2BBA" w:rsidRPr="00ED2BBA" w:rsidTr="00ED2BBA">
        <w:trPr>
          <w:trHeight w:val="765"/>
        </w:trPr>
        <w:tc>
          <w:tcPr>
            <w:tcW w:w="619" w:type="dxa"/>
            <w:tcBorders>
              <w:top w:val="single" w:sz="4" w:space="0" w:color="auto"/>
              <w:left w:val="single" w:sz="4" w:space="0" w:color="auto"/>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строки</w:t>
            </w:r>
          </w:p>
        </w:tc>
        <w:tc>
          <w:tcPr>
            <w:tcW w:w="5200"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Наименование показателя бюджетной классификации</w:t>
            </w:r>
          </w:p>
        </w:tc>
        <w:tc>
          <w:tcPr>
            <w:tcW w:w="960"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Раздел, подраздел</w:t>
            </w:r>
          </w:p>
        </w:tc>
        <w:tc>
          <w:tcPr>
            <w:tcW w:w="1160"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Целевая статья</w:t>
            </w:r>
          </w:p>
        </w:tc>
        <w:tc>
          <w:tcPr>
            <w:tcW w:w="960"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Вид расходов</w:t>
            </w:r>
          </w:p>
        </w:tc>
        <w:tc>
          <w:tcPr>
            <w:tcW w:w="1400"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Сумма на 2020 год</w:t>
            </w:r>
          </w:p>
        </w:tc>
        <w:tc>
          <w:tcPr>
            <w:tcW w:w="1260"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Сумма на 2021 год</w:t>
            </w:r>
          </w:p>
        </w:tc>
        <w:tc>
          <w:tcPr>
            <w:tcW w:w="1336" w:type="dxa"/>
            <w:tcBorders>
              <w:top w:val="single" w:sz="4" w:space="0" w:color="auto"/>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Сумма на 2022 год</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0100</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11558,9100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10551,280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10782,800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2</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0102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887,310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887,310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887,310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0102</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0102</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Глава муниципального образования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0102</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887,310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887,310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887,310</w:t>
            </w:r>
          </w:p>
        </w:tc>
      </w:tr>
      <w:tr w:rsidR="00ED2BBA" w:rsidRPr="00ED2BBA" w:rsidTr="00ED2BBA">
        <w:trPr>
          <w:trHeight w:val="144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0102</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государственных</w:t>
            </w:r>
            <w:r w:rsidRPr="00ED2BBA">
              <w:rPr>
                <w:rFonts w:ascii="Bookman Old Style" w:eastAsia="Times New Roman" w:hAnsi="Bookman Old Style" w:cs="Times New Roman"/>
                <w:b/>
                <w:bCs/>
                <w:color w:val="000000"/>
                <w:sz w:val="16"/>
                <w:szCs w:val="16"/>
                <w:lang w:eastAsia="ru-RU"/>
              </w:rPr>
              <w:t xml:space="preserve"> (</w:t>
            </w:r>
            <w:r w:rsidRPr="00ED2BBA">
              <w:rPr>
                <w:rFonts w:ascii="Bookman Old Style" w:eastAsia="Times New Roman" w:hAnsi="Bookman Old Style" w:cs="Times New Roman"/>
                <w:color w:val="000000"/>
                <w:sz w:val="16"/>
                <w:szCs w:val="16"/>
                <w:lang w:eastAsia="ru-RU"/>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0102</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887,310</w:t>
            </w:r>
          </w:p>
        </w:tc>
      </w:tr>
      <w:tr w:rsidR="00ED2BBA" w:rsidRPr="00ED2BBA" w:rsidTr="00ED2BBA">
        <w:trPr>
          <w:trHeight w:val="82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0103</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739,410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739,410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739,410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lastRenderedPageBreak/>
              <w:t>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представительного органа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Функционирования сельского Совета депутатов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Сельский Совет депутатов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739,410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739,410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739,410</w:t>
            </w:r>
          </w:p>
        </w:tc>
      </w:tr>
      <w:tr w:rsidR="00ED2BBA" w:rsidRPr="00ED2BBA" w:rsidTr="00ED2BB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государственных</w:t>
            </w:r>
            <w:r w:rsidRPr="00ED2BBA">
              <w:rPr>
                <w:rFonts w:ascii="Bookman Old Style" w:eastAsia="Times New Roman" w:hAnsi="Bookman Old Style" w:cs="Times New Roman"/>
                <w:b/>
                <w:bCs/>
                <w:color w:val="000000"/>
                <w:sz w:val="16"/>
                <w:szCs w:val="16"/>
                <w:lang w:eastAsia="ru-RU"/>
              </w:rPr>
              <w:t xml:space="preserve"> (</w:t>
            </w:r>
            <w:r w:rsidRPr="00ED2BBA">
              <w:rPr>
                <w:rFonts w:ascii="Bookman Old Style" w:eastAsia="Times New Roman" w:hAnsi="Bookman Old Style" w:cs="Times New Roman"/>
                <w:color w:val="000000"/>
                <w:sz w:val="16"/>
                <w:szCs w:val="16"/>
                <w:lang w:eastAsia="ru-RU"/>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739,410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14</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0104</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9267,04000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8749,160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8980,680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9267,04000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8749,160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8980,680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9267,04000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8749,160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8980,680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Обеспечение деятельности административных комиссий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8210075140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27,400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8210075140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8210075140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27,400</w:t>
            </w:r>
          </w:p>
        </w:tc>
      </w:tr>
      <w:tr w:rsidR="00ED2BBA" w:rsidRPr="00ED2BBA" w:rsidTr="00ED2BBA">
        <w:trPr>
          <w:trHeight w:val="105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20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Руководство и управление в сфере установленных функций органов местного самоуправления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9239,64000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8721,760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8953,280</w:t>
            </w:r>
          </w:p>
        </w:tc>
      </w:tr>
      <w:tr w:rsidR="00ED2BBA" w:rsidRPr="00ED2BBA" w:rsidTr="00ED2BBA">
        <w:trPr>
          <w:trHeight w:val="13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4687,510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4687,510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4687,510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22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4687,510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4687,510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4687,510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3935,83000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3417,950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3649,470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24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3935,83000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3417,950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3649,470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616,30000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616,300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616,300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Исполнение судебных актов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830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200,000</w:t>
            </w:r>
          </w:p>
        </w:tc>
      </w:tr>
      <w:tr w:rsidR="00ED2BBA" w:rsidRPr="00ED2BBA" w:rsidTr="00ED2BBA">
        <w:trPr>
          <w:trHeight w:val="16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27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831</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850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416,300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416,300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416,300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29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Уплата прочих налогов, сборов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852</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Уплата иных платежей</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0104</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853</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406,300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406,300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406,300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31</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0106</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75,400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75,400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75,400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0106</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75,400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75,400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75,400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33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75,400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75,400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75,400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Передача полномочий в области исполнения бюджета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75,400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75,400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75,400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35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75,400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75,400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lastRenderedPageBreak/>
              <w:t>37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Передача полномочий по осуществлению внешнего муниципального финансового контроля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821009035</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821009035</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821009035</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40</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Резервные фонды</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0111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473,000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100,000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0111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473,000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0111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473,000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Расходы за счет резервного фонда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8210090010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473,000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8219000010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473,000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Резервные средства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8210090010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870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473,000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46</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Другие 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0113</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116,750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116,750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116,750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8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49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Расходы на проведение общественных и временных работ безработными и ищущими работу гражданами (трудоустройство инвалидов)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50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51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52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Прочие расходы</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111,750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53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111,750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54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111,750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55</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НАЦИОНАЛЬНАЯ ОБОРОНА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0200</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323,200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56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Мобилизационная  и вневойсковая подготовка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323,200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0203</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323,200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58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323,200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0,000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Осуществление первичного воинского учета на территориях, где отсутствуют военные комиссариаты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8210051180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323,200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60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8210051180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323,200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6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8210051180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323,200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62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8210051180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8210051180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64</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0300</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360,0000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r>
      <w:tr w:rsidR="00ED2BBA" w:rsidRPr="00ED2BBA" w:rsidTr="00ED2BBA">
        <w:trPr>
          <w:trHeight w:val="58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0309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100,000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66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Отдельное мероприятие в рамках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0290000000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r>
      <w:tr w:rsidR="00ED2BBA" w:rsidRPr="00ED2BBA" w:rsidTr="00ED2BBA">
        <w:trPr>
          <w:trHeight w:val="109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68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 Мероприятия по профилактике </w:t>
            </w:r>
            <w:proofErr w:type="spellStart"/>
            <w:r w:rsidRPr="00ED2BBA">
              <w:rPr>
                <w:rFonts w:ascii="Bookman Old Style" w:eastAsia="Times New Roman" w:hAnsi="Bookman Old Style" w:cs="Times New Roman"/>
                <w:color w:val="000000"/>
                <w:sz w:val="16"/>
                <w:szCs w:val="16"/>
                <w:lang w:eastAsia="ru-RU"/>
              </w:rPr>
              <w:t>терриризма</w:t>
            </w:r>
            <w:proofErr w:type="spellEnd"/>
            <w:r w:rsidRPr="00ED2BBA">
              <w:rPr>
                <w:rFonts w:ascii="Bookman Old Style" w:eastAsia="Times New Roman" w:hAnsi="Bookman Old Style" w:cs="Times New Roman"/>
                <w:color w:val="000000"/>
                <w:sz w:val="16"/>
                <w:szCs w:val="16"/>
                <w:lang w:eastAsia="ru-RU"/>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0290090020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0290090020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0290090020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Обеспечение пожарной безопасности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260,0000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0,000</w:t>
            </w:r>
          </w:p>
        </w:tc>
      </w:tr>
      <w:tr w:rsidR="00ED2BBA" w:rsidRPr="00ED2BBA" w:rsidTr="00ED2BBA">
        <w:trPr>
          <w:trHeight w:val="54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260,0000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Подпрограмма</w:t>
            </w:r>
            <w:proofErr w:type="gramStart"/>
            <w:r w:rsidRPr="00ED2BBA">
              <w:rPr>
                <w:rFonts w:ascii="Bookman Old Style" w:eastAsia="Times New Roman" w:hAnsi="Bookman Old Style" w:cs="Times New Roman"/>
                <w:b/>
                <w:bCs/>
                <w:color w:val="000000"/>
                <w:sz w:val="16"/>
                <w:szCs w:val="16"/>
                <w:lang w:eastAsia="ru-RU"/>
              </w:rPr>
              <w:t>"О</w:t>
            </w:r>
            <w:proofErr w:type="gramEnd"/>
            <w:r w:rsidRPr="00ED2BBA">
              <w:rPr>
                <w:rFonts w:ascii="Bookman Old Style" w:eastAsia="Times New Roman" w:hAnsi="Bookman Old Style" w:cs="Times New Roman"/>
                <w:b/>
                <w:bCs/>
                <w:color w:val="000000"/>
                <w:sz w:val="16"/>
                <w:szCs w:val="16"/>
                <w:lang w:eastAsia="ru-RU"/>
              </w:rPr>
              <w:t>беспечение пожарной безопасности населения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0220000000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260,0000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178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0220074120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0220074120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0220074120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157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0220090030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260,000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78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0220090030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260,000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79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0220090030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260,000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178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80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roofErr w:type="spellStart"/>
            <w:r w:rsidRPr="00ED2BBA">
              <w:rPr>
                <w:rFonts w:ascii="Bookman Old Style" w:eastAsia="Times New Roman" w:hAnsi="Bookman Old Style" w:cs="Times New Roman"/>
                <w:b/>
                <w:bCs/>
                <w:color w:val="000000"/>
                <w:sz w:val="16"/>
                <w:szCs w:val="16"/>
                <w:lang w:eastAsia="ru-RU"/>
              </w:rPr>
              <w:t>Софинансирование</w:t>
            </w:r>
            <w:proofErr w:type="spellEnd"/>
            <w:r w:rsidRPr="00ED2BBA">
              <w:rPr>
                <w:rFonts w:ascii="Bookman Old Style" w:eastAsia="Times New Roman" w:hAnsi="Bookman Old Style" w:cs="Times New Roman"/>
                <w:b/>
                <w:bCs/>
                <w:color w:val="000000"/>
                <w:sz w:val="16"/>
                <w:szCs w:val="16"/>
                <w:lang w:eastAsia="ru-RU"/>
              </w:rPr>
              <w:t xml:space="preserve"> субсидии на 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02200S4120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02200S4120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0310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02200S4120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НАЦИОНАЛЬНАЯ ЭКОНОМИКА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0400</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2657,30000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1450,220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994,600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2657,30000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1450,220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994,600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2657,30000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1450,220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994,600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2657,30000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1450,220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994,600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0210075080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0210075080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89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0210075080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0210075090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Межбюджетные </w:t>
            </w:r>
            <w:proofErr w:type="spellStart"/>
            <w:r w:rsidRPr="00ED2BBA">
              <w:rPr>
                <w:rFonts w:ascii="Bookman Old Style" w:eastAsia="Times New Roman" w:hAnsi="Bookman Old Style" w:cs="Times New Roman"/>
                <w:color w:val="000000"/>
                <w:sz w:val="16"/>
                <w:szCs w:val="16"/>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0210075090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0210075090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lastRenderedPageBreak/>
              <w:t>93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0210090040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2307,30000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1300,220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844,600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0210090040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2307,30000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1300,220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844,600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0210090040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2307,30000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1300,220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844,600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0210090170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350,000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150,000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150,000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0210090170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350,000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0210090170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350,000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99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roofErr w:type="spellStart"/>
            <w:r w:rsidRPr="00ED2BBA">
              <w:rPr>
                <w:rFonts w:ascii="Bookman Old Style" w:eastAsia="Times New Roman" w:hAnsi="Bookman Old Style" w:cs="Times New Roman"/>
                <w:b/>
                <w:bCs/>
                <w:color w:val="000000"/>
                <w:sz w:val="16"/>
                <w:szCs w:val="16"/>
                <w:lang w:eastAsia="ru-RU"/>
              </w:rPr>
              <w:t>Софинансирование</w:t>
            </w:r>
            <w:proofErr w:type="spellEnd"/>
            <w:r w:rsidRPr="00ED2BBA">
              <w:rPr>
                <w:rFonts w:ascii="Bookman Old Style" w:eastAsia="Times New Roman" w:hAnsi="Bookman Old Style" w:cs="Times New Roman"/>
                <w:b/>
                <w:bCs/>
                <w:color w:val="000000"/>
                <w:sz w:val="16"/>
                <w:szCs w:val="16"/>
                <w:lang w:eastAsia="ru-RU"/>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02100S5080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02100S5080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02100S5080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roofErr w:type="spellStart"/>
            <w:r w:rsidRPr="00ED2BBA">
              <w:rPr>
                <w:rFonts w:ascii="Bookman Old Style" w:eastAsia="Times New Roman" w:hAnsi="Bookman Old Style" w:cs="Times New Roman"/>
                <w:b/>
                <w:bCs/>
                <w:color w:val="000000"/>
                <w:sz w:val="16"/>
                <w:szCs w:val="16"/>
                <w:lang w:eastAsia="ru-RU"/>
              </w:rPr>
              <w:t>Софинансирование</w:t>
            </w:r>
            <w:proofErr w:type="spellEnd"/>
            <w:r w:rsidRPr="00ED2BBA">
              <w:rPr>
                <w:rFonts w:ascii="Bookman Old Style" w:eastAsia="Times New Roman" w:hAnsi="Bookman Old Style" w:cs="Times New Roman"/>
                <w:b/>
                <w:bCs/>
                <w:color w:val="000000"/>
                <w:sz w:val="16"/>
                <w:szCs w:val="16"/>
                <w:lang w:eastAsia="ru-RU"/>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02100S5090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02100S5090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104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0409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02100S5090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105</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ЖИЛИЩНО-КОММУНАЛЬНОЕ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0500</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5542,9700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1703,900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1419,700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106</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Жилищное хозяйство</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4,2000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4,2000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108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4,2000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109</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Оплата </w:t>
            </w:r>
            <w:proofErr w:type="gramStart"/>
            <w:r w:rsidRPr="00ED2BBA">
              <w:rPr>
                <w:rFonts w:ascii="Bookman Old Style" w:eastAsia="Times New Roman" w:hAnsi="Bookman Old Style" w:cs="Times New Roman"/>
                <w:b/>
                <w:bCs/>
                <w:color w:val="000000"/>
                <w:sz w:val="16"/>
                <w:szCs w:val="16"/>
                <w:lang w:eastAsia="ru-RU"/>
              </w:rPr>
              <w:t>за муниципальное помещение в соответствии с размером взноса на капитальный ремонт многоквартирных домов в рамках</w:t>
            </w:r>
            <w:proofErr w:type="gramEnd"/>
            <w:r w:rsidRPr="00ED2BBA">
              <w:rPr>
                <w:rFonts w:ascii="Bookman Old Style" w:eastAsia="Times New Roman" w:hAnsi="Bookman Old Style" w:cs="Times New Roman"/>
                <w:b/>
                <w:bCs/>
                <w:color w:val="000000"/>
                <w:sz w:val="16"/>
                <w:szCs w:val="16"/>
                <w:lang w:eastAsia="ru-RU"/>
              </w:rPr>
              <w:t xml:space="preserve">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4,2000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110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4,2000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0501</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8210090180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4,2000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112</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114</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0230000000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0,000</w:t>
            </w:r>
          </w:p>
        </w:tc>
      </w:tr>
      <w:tr w:rsidR="00ED2BBA" w:rsidRPr="00ED2BBA" w:rsidTr="00ED2BBA">
        <w:trPr>
          <w:trHeight w:val="186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115</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116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0502</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0230090050</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118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Благоустройство</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5291,870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1657,000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1372,800</w:t>
            </w:r>
          </w:p>
        </w:tc>
      </w:tr>
      <w:tr w:rsidR="00ED2BBA" w:rsidRPr="00ED2BBA" w:rsidTr="00ED2BBA">
        <w:trPr>
          <w:trHeight w:val="58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lastRenderedPageBreak/>
              <w:t>119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5291,870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1657,000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1372,800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120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5191,870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1557,000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1272,800</w:t>
            </w:r>
          </w:p>
        </w:tc>
      </w:tr>
      <w:tr w:rsidR="00ED2BBA" w:rsidRPr="00ED2BBA" w:rsidTr="00ED2BBA">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0210090060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3783,600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615,800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122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0210090060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3783,600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615,800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0210090060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3783,600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615,800</w:t>
            </w:r>
          </w:p>
        </w:tc>
      </w:tr>
      <w:tr w:rsidR="00ED2BBA" w:rsidRPr="00ED2BBA" w:rsidTr="00ED2BBA">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124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0210090320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841,420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557,000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557,000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0210090320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841,420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557,000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557,000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126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0210090320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841,420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557,000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557,000</w:t>
            </w:r>
          </w:p>
        </w:tc>
      </w:tr>
      <w:tr w:rsidR="00ED2BBA" w:rsidRPr="00ED2BBA" w:rsidTr="00ED2BBA">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0210090330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566,850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200,000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128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0210090330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566,850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129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0210090330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566,850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130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подпрограмма "Повышение энергосбережения и </w:t>
            </w:r>
            <w:proofErr w:type="spellStart"/>
            <w:r w:rsidRPr="00ED2BBA">
              <w:rPr>
                <w:rFonts w:ascii="Bookman Old Style" w:eastAsia="Times New Roman" w:hAnsi="Bookman Old Style" w:cs="Times New Roman"/>
                <w:b/>
                <w:bCs/>
                <w:color w:val="000000"/>
                <w:sz w:val="16"/>
                <w:szCs w:val="16"/>
                <w:lang w:eastAsia="ru-RU"/>
              </w:rPr>
              <w:t>энергоэффективности</w:t>
            </w:r>
            <w:proofErr w:type="spellEnd"/>
            <w:r w:rsidRPr="00ED2BBA">
              <w:rPr>
                <w:rFonts w:ascii="Bookman Old Style" w:eastAsia="Times New Roman" w:hAnsi="Bookman Old Style" w:cs="Times New Roman"/>
                <w:b/>
                <w:bCs/>
                <w:color w:val="000000"/>
                <w:sz w:val="16"/>
                <w:szCs w:val="16"/>
                <w:lang w:eastAsia="ru-RU"/>
              </w:rPr>
              <w:t xml:space="preserve">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0240000000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r>
      <w:tr w:rsidR="00ED2BBA" w:rsidRPr="00ED2BBA" w:rsidTr="00ED2BBA">
        <w:trPr>
          <w:trHeight w:val="189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xml:space="preserve">Мероприятия по повышению энергосбережения и </w:t>
            </w:r>
            <w:proofErr w:type="spellStart"/>
            <w:r w:rsidRPr="00ED2BBA">
              <w:rPr>
                <w:rFonts w:ascii="Bookman Old Style" w:eastAsia="Times New Roman" w:hAnsi="Bookman Old Style" w:cs="Times New Roman"/>
                <w:b/>
                <w:bCs/>
                <w:i/>
                <w:iCs/>
                <w:color w:val="000000"/>
                <w:sz w:val="16"/>
                <w:szCs w:val="16"/>
                <w:lang w:eastAsia="ru-RU"/>
              </w:rPr>
              <w:t>энергоэффективности</w:t>
            </w:r>
            <w:proofErr w:type="spellEnd"/>
            <w:r w:rsidRPr="00ED2BBA">
              <w:rPr>
                <w:rFonts w:ascii="Bookman Old Style" w:eastAsia="Times New Roman" w:hAnsi="Bookman Old Style" w:cs="Times New Roman"/>
                <w:b/>
                <w:bCs/>
                <w:i/>
                <w:iCs/>
                <w:color w:val="000000"/>
                <w:sz w:val="16"/>
                <w:szCs w:val="16"/>
                <w:lang w:eastAsia="ru-RU"/>
              </w:rPr>
              <w:t xml:space="preserve"> на территории Элитовского сельсовета </w:t>
            </w:r>
            <w:proofErr w:type="gramStart"/>
            <w:r w:rsidRPr="00ED2BBA">
              <w:rPr>
                <w:rFonts w:ascii="Bookman Old Style" w:eastAsia="Times New Roman" w:hAnsi="Bookman Old Style" w:cs="Times New Roman"/>
                <w:b/>
                <w:bCs/>
                <w:i/>
                <w:iCs/>
                <w:color w:val="000000"/>
                <w:sz w:val="16"/>
                <w:szCs w:val="16"/>
                <w:lang w:eastAsia="ru-RU"/>
              </w:rPr>
              <w:t>по</w:t>
            </w:r>
            <w:proofErr w:type="gramEnd"/>
            <w:r w:rsidRPr="00ED2BBA">
              <w:rPr>
                <w:rFonts w:ascii="Bookman Old Style" w:eastAsia="Times New Roman" w:hAnsi="Bookman Old Style" w:cs="Times New Roman"/>
                <w:b/>
                <w:bCs/>
                <w:i/>
                <w:iCs/>
                <w:color w:val="000000"/>
                <w:sz w:val="16"/>
                <w:szCs w:val="16"/>
                <w:lang w:eastAsia="ru-RU"/>
              </w:rPr>
              <w:t xml:space="preserve">  </w:t>
            </w:r>
            <w:proofErr w:type="gramStart"/>
            <w:r w:rsidRPr="00ED2BBA">
              <w:rPr>
                <w:rFonts w:ascii="Bookman Old Style" w:eastAsia="Times New Roman" w:hAnsi="Bookman Old Style" w:cs="Times New Roman"/>
                <w:b/>
                <w:bCs/>
                <w:i/>
                <w:iCs/>
                <w:color w:val="000000"/>
                <w:sz w:val="16"/>
                <w:szCs w:val="16"/>
                <w:lang w:eastAsia="ru-RU"/>
              </w:rPr>
              <w:t>в</w:t>
            </w:r>
            <w:proofErr w:type="gramEnd"/>
            <w:r w:rsidRPr="00ED2BBA">
              <w:rPr>
                <w:rFonts w:ascii="Bookman Old Style" w:eastAsia="Times New Roman" w:hAnsi="Bookman Old Style" w:cs="Times New Roman"/>
                <w:b/>
                <w:bCs/>
                <w:i/>
                <w:iCs/>
                <w:color w:val="000000"/>
                <w:sz w:val="16"/>
                <w:szCs w:val="16"/>
                <w:lang w:eastAsia="ru-RU"/>
              </w:rPr>
              <w:t xml:space="preserve"> рамках подпрограммы "Повышение энергосбережения и </w:t>
            </w:r>
            <w:proofErr w:type="spellStart"/>
            <w:r w:rsidRPr="00ED2BBA">
              <w:rPr>
                <w:rFonts w:ascii="Bookman Old Style" w:eastAsia="Times New Roman" w:hAnsi="Bookman Old Style" w:cs="Times New Roman"/>
                <w:b/>
                <w:bCs/>
                <w:i/>
                <w:iCs/>
                <w:color w:val="000000"/>
                <w:sz w:val="16"/>
                <w:szCs w:val="16"/>
                <w:lang w:eastAsia="ru-RU"/>
              </w:rPr>
              <w:t>энергоэффективности</w:t>
            </w:r>
            <w:proofErr w:type="spellEnd"/>
            <w:r w:rsidRPr="00ED2BBA">
              <w:rPr>
                <w:rFonts w:ascii="Bookman Old Style" w:eastAsia="Times New Roman" w:hAnsi="Bookman Old Style" w:cs="Times New Roman"/>
                <w:b/>
                <w:bCs/>
                <w:i/>
                <w:iCs/>
                <w:color w:val="000000"/>
                <w:sz w:val="16"/>
                <w:szCs w:val="16"/>
                <w:lang w:eastAsia="ru-RU"/>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0240090070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132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0240090070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0503</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0240090070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134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46,90000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46,900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46,900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46,90000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46,900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46,900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136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46,90000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46,900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46,900</w:t>
            </w:r>
          </w:p>
        </w:tc>
      </w:tr>
      <w:tr w:rsidR="00ED2BBA" w:rsidRPr="00ED2BBA" w:rsidTr="00ED2BBA">
        <w:trPr>
          <w:trHeight w:val="79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137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Передача полномочий  по осуществлению муниципального жилищного контроля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8210090310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27,70000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27,700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27,700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138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27,70000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27,700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27,700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139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27,70000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27,700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27,700</w:t>
            </w:r>
          </w:p>
        </w:tc>
      </w:tr>
      <w:tr w:rsidR="00ED2BBA" w:rsidRPr="00ED2BBA" w:rsidTr="00ED2BB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140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Передача полномочий  в области подготовки к отопительному сезону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8210090240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19,20000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19,200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19,200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141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19,20000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19,200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142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0505</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8210090240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19,20000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19,200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143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Культура, кинематография и средства массовой информации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9679,50000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9664,500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9518,000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lastRenderedPageBreak/>
              <w:t>144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Культура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9679,50000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9664,500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9518,000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145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8842,10000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8827,100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8680,600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146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Подпрограмма  «Поддержка народного творчества в </w:t>
            </w:r>
            <w:proofErr w:type="spellStart"/>
            <w:r w:rsidRPr="00ED2BBA">
              <w:rPr>
                <w:rFonts w:ascii="Bookman Old Style" w:eastAsia="Times New Roman" w:hAnsi="Bookman Old Style" w:cs="Times New Roman"/>
                <w:b/>
                <w:bCs/>
                <w:color w:val="000000"/>
                <w:sz w:val="16"/>
                <w:szCs w:val="16"/>
                <w:lang w:eastAsia="ru-RU"/>
              </w:rPr>
              <w:t>Элитовском</w:t>
            </w:r>
            <w:proofErr w:type="spellEnd"/>
            <w:r w:rsidRPr="00ED2BBA">
              <w:rPr>
                <w:rFonts w:ascii="Bookman Old Style" w:eastAsia="Times New Roman" w:hAnsi="Bookman Old Style" w:cs="Times New Roman"/>
                <w:b/>
                <w:bCs/>
                <w:color w:val="000000"/>
                <w:sz w:val="16"/>
                <w:szCs w:val="16"/>
                <w:lang w:eastAsia="ru-RU"/>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8842,10000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8827,100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8680,600</w:t>
            </w:r>
          </w:p>
        </w:tc>
      </w:tr>
      <w:tr w:rsidR="00ED2BBA" w:rsidRPr="00ED2BBA" w:rsidTr="00ED2BBA">
        <w:trPr>
          <w:trHeight w:val="1875"/>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147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ED2BBA">
              <w:rPr>
                <w:rFonts w:ascii="Bookman Old Style" w:eastAsia="Times New Roman" w:hAnsi="Bookman Old Style" w:cs="Times New Roman"/>
                <w:b/>
                <w:bCs/>
                <w:color w:val="000000"/>
                <w:sz w:val="16"/>
                <w:szCs w:val="16"/>
                <w:lang w:eastAsia="ru-RU"/>
              </w:rPr>
              <w:t>Элитовском</w:t>
            </w:r>
            <w:proofErr w:type="spellEnd"/>
            <w:r w:rsidRPr="00ED2BBA">
              <w:rPr>
                <w:rFonts w:ascii="Bookman Old Style" w:eastAsia="Times New Roman" w:hAnsi="Bookman Old Style"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0110090700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8827,10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8827,10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8680,60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148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Межбюджетные </w:t>
            </w:r>
            <w:proofErr w:type="spellStart"/>
            <w:r w:rsidRPr="00ED2BBA">
              <w:rPr>
                <w:rFonts w:ascii="Bookman Old Style" w:eastAsia="Times New Roman" w:hAnsi="Bookman Old Style" w:cs="Times New Roman"/>
                <w:color w:val="000000"/>
                <w:sz w:val="16"/>
                <w:szCs w:val="16"/>
                <w:lang w:eastAsia="ru-RU"/>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0110090700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8827,10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8827,10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8680,60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149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0110090700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540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8827,10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8827,10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8680,60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Обеспечение деятельности (оказания услуг) подведомственных учреждений в рамках подпрограммы «Поддержка народного творчества в </w:t>
            </w:r>
            <w:proofErr w:type="spellStart"/>
            <w:r w:rsidRPr="00ED2BBA">
              <w:rPr>
                <w:rFonts w:ascii="Bookman Old Style" w:eastAsia="Times New Roman" w:hAnsi="Bookman Old Style" w:cs="Times New Roman"/>
                <w:b/>
                <w:bCs/>
                <w:color w:val="000000"/>
                <w:sz w:val="16"/>
                <w:szCs w:val="16"/>
                <w:lang w:eastAsia="ru-RU"/>
              </w:rPr>
              <w:t>Элитовском</w:t>
            </w:r>
            <w:proofErr w:type="spellEnd"/>
            <w:r w:rsidRPr="00ED2BBA">
              <w:rPr>
                <w:rFonts w:ascii="Bookman Old Style" w:eastAsia="Times New Roman" w:hAnsi="Bookman Old Style" w:cs="Times New Roman"/>
                <w:b/>
                <w:bCs/>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0110090610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15,00000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0,00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both"/>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Предоставление субсидий бюджетным, автономным учреждениям и иным некоммерческим организациям, в рамках подпрограммы "Поддержка народного творчества в </w:t>
            </w:r>
            <w:proofErr w:type="spellStart"/>
            <w:r w:rsidRPr="00ED2BBA">
              <w:rPr>
                <w:rFonts w:ascii="Bookman Old Style" w:eastAsia="Times New Roman" w:hAnsi="Bookman Old Style" w:cs="Times New Roman"/>
                <w:color w:val="000000"/>
                <w:sz w:val="16"/>
                <w:szCs w:val="16"/>
                <w:lang w:eastAsia="ru-RU"/>
              </w:rPr>
              <w:t>Элитовском</w:t>
            </w:r>
            <w:proofErr w:type="spellEnd"/>
            <w:r w:rsidRPr="00ED2BBA">
              <w:rPr>
                <w:rFonts w:ascii="Bookman Old Style" w:eastAsia="Times New Roman" w:hAnsi="Bookman Old Style" w:cs="Times New Roman"/>
                <w:color w:val="000000"/>
                <w:sz w:val="16"/>
                <w:szCs w:val="16"/>
                <w:lang w:eastAsia="ru-RU"/>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both"/>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both"/>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Субсидии бюджетным учреждениям на погашение кредиторской задолженности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0110090610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15,00000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roofErr w:type="spellStart"/>
            <w:r w:rsidRPr="00ED2BBA">
              <w:rPr>
                <w:rFonts w:ascii="Bookman Old Style" w:eastAsia="Times New Roman" w:hAnsi="Bookman Old Style" w:cs="Times New Roman"/>
                <w:b/>
                <w:bCs/>
                <w:color w:val="000000"/>
                <w:sz w:val="16"/>
                <w:szCs w:val="16"/>
                <w:lang w:eastAsia="ru-RU"/>
              </w:rPr>
              <w:t>Непрограммные</w:t>
            </w:r>
            <w:proofErr w:type="spellEnd"/>
            <w:r w:rsidRPr="00ED2BBA">
              <w:rPr>
                <w:rFonts w:ascii="Bookman Old Style" w:eastAsia="Times New Roman" w:hAnsi="Bookman Old Style" w:cs="Times New Roman"/>
                <w:b/>
                <w:bCs/>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837,400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837,400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837,400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156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Расходы в области культуры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8210090500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8210090500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lastRenderedPageBreak/>
              <w:t>158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0801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8210090500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837,400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159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Здравоохранение</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0900</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91,200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91,200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91,200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160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Другие вопросы в области здравоохранения</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91,200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91,200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91,200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161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91,200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91,200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91,200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162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91,200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91,200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91,200</w:t>
            </w:r>
          </w:p>
        </w:tc>
      </w:tr>
      <w:tr w:rsidR="00ED2BBA" w:rsidRPr="00ED2BBA" w:rsidTr="00ED2BBA">
        <w:trPr>
          <w:trHeight w:val="108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163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xml:space="preserve">Проведение </w:t>
            </w:r>
            <w:proofErr w:type="spellStart"/>
            <w:r w:rsidRPr="00ED2BBA">
              <w:rPr>
                <w:rFonts w:ascii="Bookman Old Style" w:eastAsia="Times New Roman" w:hAnsi="Bookman Old Style" w:cs="Times New Roman"/>
                <w:b/>
                <w:bCs/>
                <w:i/>
                <w:iCs/>
                <w:color w:val="000000"/>
                <w:sz w:val="16"/>
                <w:szCs w:val="16"/>
                <w:lang w:eastAsia="ru-RU"/>
              </w:rPr>
              <w:t>акарицидных</w:t>
            </w:r>
            <w:proofErr w:type="spellEnd"/>
            <w:r w:rsidRPr="00ED2BBA">
              <w:rPr>
                <w:rFonts w:ascii="Bookman Old Style" w:eastAsia="Times New Roman" w:hAnsi="Bookman Old Style" w:cs="Times New Roman"/>
                <w:b/>
                <w:bCs/>
                <w:i/>
                <w:iCs/>
                <w:color w:val="000000"/>
                <w:sz w:val="16"/>
                <w:szCs w:val="16"/>
                <w:lang w:eastAsia="ru-RU"/>
              </w:rPr>
              <w:t xml:space="preserve"> обработок мест массового отдыха населения за счет краевого бюджета в рамках </w:t>
            </w:r>
            <w:proofErr w:type="spellStart"/>
            <w:r w:rsidRPr="00ED2BBA">
              <w:rPr>
                <w:rFonts w:ascii="Bookman Old Style" w:eastAsia="Times New Roman" w:hAnsi="Bookman Old Style" w:cs="Times New Roman"/>
                <w:b/>
                <w:bCs/>
                <w:i/>
                <w:iCs/>
                <w:color w:val="000000"/>
                <w:sz w:val="16"/>
                <w:szCs w:val="16"/>
                <w:lang w:eastAsia="ru-RU"/>
              </w:rPr>
              <w:t>непрогаммных</w:t>
            </w:r>
            <w:proofErr w:type="spellEnd"/>
            <w:r w:rsidRPr="00ED2BBA">
              <w:rPr>
                <w:rFonts w:ascii="Bookman Old Style" w:eastAsia="Times New Roman" w:hAnsi="Bookman Old Style" w:cs="Times New Roman"/>
                <w:b/>
                <w:bCs/>
                <w:i/>
                <w:i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8210075550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81,400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81,400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81,400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164</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8210075550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81,400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81,400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81,400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165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8210075550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81,400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81,400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81,400</w:t>
            </w:r>
          </w:p>
        </w:tc>
      </w:tr>
      <w:tr w:rsidR="00ED2BBA" w:rsidRPr="00ED2BBA" w:rsidTr="00ED2BBA">
        <w:trPr>
          <w:trHeight w:val="108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166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xml:space="preserve">Проведение </w:t>
            </w:r>
            <w:proofErr w:type="spellStart"/>
            <w:r w:rsidRPr="00ED2BBA">
              <w:rPr>
                <w:rFonts w:ascii="Bookman Old Style" w:eastAsia="Times New Roman" w:hAnsi="Bookman Old Style" w:cs="Times New Roman"/>
                <w:b/>
                <w:bCs/>
                <w:i/>
                <w:iCs/>
                <w:color w:val="000000"/>
                <w:sz w:val="16"/>
                <w:szCs w:val="16"/>
                <w:lang w:eastAsia="ru-RU"/>
              </w:rPr>
              <w:t>акарицидных</w:t>
            </w:r>
            <w:proofErr w:type="spellEnd"/>
            <w:r w:rsidRPr="00ED2BBA">
              <w:rPr>
                <w:rFonts w:ascii="Bookman Old Style" w:eastAsia="Times New Roman" w:hAnsi="Bookman Old Style" w:cs="Times New Roman"/>
                <w:b/>
                <w:bCs/>
                <w:i/>
                <w:iCs/>
                <w:color w:val="000000"/>
                <w:sz w:val="16"/>
                <w:szCs w:val="16"/>
                <w:lang w:eastAsia="ru-RU"/>
              </w:rPr>
              <w:t xml:space="preserve"> обработок мест массового отдыха населения за счет бюджета Элитовского сельсовета в рамках </w:t>
            </w:r>
            <w:proofErr w:type="spellStart"/>
            <w:r w:rsidRPr="00ED2BBA">
              <w:rPr>
                <w:rFonts w:ascii="Bookman Old Style" w:eastAsia="Times New Roman" w:hAnsi="Bookman Old Style" w:cs="Times New Roman"/>
                <w:b/>
                <w:bCs/>
                <w:i/>
                <w:iCs/>
                <w:color w:val="000000"/>
                <w:sz w:val="16"/>
                <w:szCs w:val="16"/>
                <w:lang w:eastAsia="ru-RU"/>
              </w:rPr>
              <w:t>непрогаммных</w:t>
            </w:r>
            <w:proofErr w:type="spellEnd"/>
            <w:r w:rsidRPr="00ED2BBA">
              <w:rPr>
                <w:rFonts w:ascii="Bookman Old Style" w:eastAsia="Times New Roman" w:hAnsi="Bookman Old Style" w:cs="Times New Roman"/>
                <w:b/>
                <w:bCs/>
                <w:i/>
                <w:i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82100S5550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9,800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9,800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9,800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167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82100S5550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9,800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9,800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9,800</w:t>
            </w:r>
          </w:p>
        </w:tc>
      </w:tr>
      <w:tr w:rsidR="00ED2BBA" w:rsidRPr="00ED2BBA" w:rsidTr="00ED2BB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168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0909</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82100S5550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9,800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9,800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9,800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169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proofErr w:type="spellStart"/>
            <w:r w:rsidRPr="00ED2BBA">
              <w:rPr>
                <w:rFonts w:ascii="Bookman Old Style" w:eastAsia="Times New Roman" w:hAnsi="Bookman Old Style" w:cs="Times New Roman"/>
                <w:b/>
                <w:bCs/>
                <w:color w:val="000000"/>
                <w:sz w:val="16"/>
                <w:szCs w:val="16"/>
                <w:lang w:eastAsia="ru-RU"/>
              </w:rPr>
              <w:t>Непрограммные</w:t>
            </w:r>
            <w:proofErr w:type="spellEnd"/>
            <w:r w:rsidRPr="00ED2BBA">
              <w:rPr>
                <w:rFonts w:ascii="Bookman Old Style" w:eastAsia="Times New Roman" w:hAnsi="Bookman Old Style" w:cs="Times New Roman"/>
                <w:b/>
                <w:bCs/>
                <w:color w:val="000000"/>
                <w:sz w:val="16"/>
                <w:szCs w:val="16"/>
                <w:lang w:eastAsia="ru-RU"/>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1006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8200000000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0,740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0,170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0,170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proofErr w:type="spellStart"/>
            <w:r w:rsidRPr="00ED2BBA">
              <w:rPr>
                <w:rFonts w:ascii="Bookman Old Style" w:eastAsia="Times New Roman" w:hAnsi="Bookman Old Style" w:cs="Times New Roman"/>
                <w:color w:val="000000"/>
                <w:sz w:val="16"/>
                <w:szCs w:val="16"/>
                <w:lang w:eastAsia="ru-RU"/>
              </w:rPr>
              <w:t>Непрограммные</w:t>
            </w:r>
            <w:proofErr w:type="spellEnd"/>
            <w:r w:rsidRPr="00ED2BBA">
              <w:rPr>
                <w:rFonts w:ascii="Bookman Old Style" w:eastAsia="Times New Roman" w:hAnsi="Bookman Old Style" w:cs="Times New Roman"/>
                <w:color w:val="000000"/>
                <w:sz w:val="16"/>
                <w:szCs w:val="16"/>
                <w:lang w:eastAsia="ru-RU"/>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0,740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171</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xml:space="preserve">Передача полномочий по признанию граждан </w:t>
            </w:r>
            <w:proofErr w:type="gramStart"/>
            <w:r w:rsidRPr="00ED2BBA">
              <w:rPr>
                <w:rFonts w:ascii="Bookman Old Style" w:eastAsia="Times New Roman" w:hAnsi="Bookman Old Style" w:cs="Times New Roman"/>
                <w:b/>
                <w:bCs/>
                <w:color w:val="000000"/>
                <w:sz w:val="16"/>
                <w:szCs w:val="16"/>
                <w:lang w:eastAsia="ru-RU"/>
              </w:rPr>
              <w:t>малоимущими</w:t>
            </w:r>
            <w:proofErr w:type="gramEnd"/>
            <w:r w:rsidRPr="00ED2BBA">
              <w:rPr>
                <w:rFonts w:ascii="Bookman Old Style" w:eastAsia="Times New Roman" w:hAnsi="Bookman Old Style" w:cs="Times New Roman"/>
                <w:b/>
                <w:bCs/>
                <w:color w:val="000000"/>
                <w:sz w:val="16"/>
                <w:szCs w:val="16"/>
                <w:lang w:eastAsia="ru-RU"/>
              </w:rPr>
              <w:t xml:space="preserve">, зарегистрированных на территории Элитовского сельсовета в рамках </w:t>
            </w:r>
            <w:proofErr w:type="spellStart"/>
            <w:r w:rsidRPr="00ED2BBA">
              <w:rPr>
                <w:rFonts w:ascii="Bookman Old Style" w:eastAsia="Times New Roman" w:hAnsi="Bookman Old Style" w:cs="Times New Roman"/>
                <w:b/>
                <w:bCs/>
                <w:color w:val="000000"/>
                <w:sz w:val="16"/>
                <w:szCs w:val="16"/>
                <w:lang w:eastAsia="ru-RU"/>
              </w:rPr>
              <w:t>непрограммных</w:t>
            </w:r>
            <w:proofErr w:type="spellEnd"/>
            <w:r w:rsidRPr="00ED2BBA">
              <w:rPr>
                <w:rFonts w:ascii="Bookman Old Style" w:eastAsia="Times New Roman" w:hAnsi="Bookman Old Style" w:cs="Times New Roman"/>
                <w:b/>
                <w:bCs/>
                <w:color w:val="000000"/>
                <w:sz w:val="16"/>
                <w:szCs w:val="16"/>
                <w:lang w:eastAsia="ru-RU"/>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8210090360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0,740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172</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8210090360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0,740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lastRenderedPageBreak/>
              <w:t>173</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1006</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8210090360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240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0,740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0,170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174</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ФИЗИЧЕСКАЯ КУЛЬТУРА И СПОРТ</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1100</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6051,440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6013,430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6144,430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175</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ФИЗИЧЕСКАЯ КУЛЬТУРА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1101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6051,440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6013,430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i/>
                <w:iCs/>
                <w:color w:val="000000"/>
                <w:sz w:val="16"/>
                <w:szCs w:val="16"/>
                <w:lang w:eastAsia="ru-RU"/>
              </w:rPr>
            </w:pPr>
            <w:r w:rsidRPr="00ED2BBA">
              <w:rPr>
                <w:rFonts w:ascii="Bookman Old Style" w:eastAsia="Times New Roman" w:hAnsi="Bookman Old Style" w:cs="Times New Roman"/>
                <w:b/>
                <w:bCs/>
                <w:i/>
                <w:iCs/>
                <w:color w:val="000000"/>
                <w:sz w:val="16"/>
                <w:szCs w:val="16"/>
                <w:lang w:eastAsia="ru-RU"/>
              </w:rPr>
              <w:t>6144,430</w:t>
            </w:r>
          </w:p>
        </w:tc>
      </w:tr>
      <w:tr w:rsidR="00ED2BBA" w:rsidRPr="00ED2BBA" w:rsidTr="00ED2BB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176</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1101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010000000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6051,440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6013,430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6144,430</w:t>
            </w:r>
          </w:p>
        </w:tc>
      </w:tr>
      <w:tr w:rsidR="00ED2BBA" w:rsidRPr="00ED2BBA" w:rsidTr="00ED2BB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177</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Подпрограмма  «Развитие массовой физической культуры и спорта в </w:t>
            </w:r>
            <w:proofErr w:type="spellStart"/>
            <w:r w:rsidRPr="00ED2BBA">
              <w:rPr>
                <w:rFonts w:ascii="Bookman Old Style" w:eastAsia="Times New Roman" w:hAnsi="Bookman Old Style" w:cs="Times New Roman"/>
                <w:color w:val="000000"/>
                <w:sz w:val="16"/>
                <w:szCs w:val="16"/>
                <w:lang w:eastAsia="ru-RU"/>
              </w:rPr>
              <w:t>Элитовском</w:t>
            </w:r>
            <w:proofErr w:type="spellEnd"/>
            <w:r w:rsidRPr="00ED2BBA">
              <w:rPr>
                <w:rFonts w:ascii="Bookman Old Style" w:eastAsia="Times New Roman" w:hAnsi="Bookman Old Style" w:cs="Times New Roman"/>
                <w:color w:val="000000"/>
                <w:sz w:val="16"/>
                <w:szCs w:val="16"/>
                <w:lang w:eastAsia="ru-RU"/>
              </w:rPr>
              <w:t xml:space="preserve"> сельсовете» в рамках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012000000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6051,440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6013,430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6144,430</w:t>
            </w:r>
          </w:p>
        </w:tc>
      </w:tr>
      <w:tr w:rsidR="00ED2BBA" w:rsidRPr="00ED2BBA" w:rsidTr="00ED2BB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178</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ED2BBA">
              <w:rPr>
                <w:rFonts w:ascii="Bookman Old Style" w:eastAsia="Times New Roman" w:hAnsi="Bookman Old Style" w:cs="Times New Roman"/>
                <w:color w:val="000000"/>
                <w:sz w:val="16"/>
                <w:szCs w:val="16"/>
                <w:lang w:eastAsia="ru-RU"/>
              </w:rPr>
              <w:t>Элитовском</w:t>
            </w:r>
            <w:proofErr w:type="spellEnd"/>
            <w:r w:rsidRPr="00ED2BBA">
              <w:rPr>
                <w:rFonts w:ascii="Bookman Old Style" w:eastAsia="Times New Roman" w:hAnsi="Bookman Old Style" w:cs="Times New Roman"/>
                <w:color w:val="000000"/>
                <w:sz w:val="16"/>
                <w:szCs w:val="16"/>
                <w:lang w:eastAsia="ru-RU"/>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0120090610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6051,440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6013,430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6144,430</w:t>
            </w:r>
          </w:p>
        </w:tc>
      </w:tr>
      <w:tr w:rsidR="00ED2BBA" w:rsidRPr="00ED2BBA" w:rsidTr="00ED2BB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179</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both"/>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0120090610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6051,440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6013,430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6144,430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i/>
                <w:iCs/>
                <w:color w:val="000000"/>
                <w:sz w:val="16"/>
                <w:szCs w:val="16"/>
                <w:lang w:eastAsia="ru-RU"/>
              </w:rPr>
            </w:pPr>
            <w:r w:rsidRPr="00ED2BBA">
              <w:rPr>
                <w:rFonts w:ascii="Bookman Old Style" w:eastAsia="Times New Roman" w:hAnsi="Bookman Old Style" w:cs="Times New Roman"/>
                <w:i/>
                <w:iCs/>
                <w:color w:val="000000"/>
                <w:sz w:val="16"/>
                <w:szCs w:val="16"/>
                <w:lang w:eastAsia="ru-RU"/>
              </w:rPr>
              <w:t>180</w:t>
            </w:r>
          </w:p>
        </w:tc>
        <w:tc>
          <w:tcPr>
            <w:tcW w:w="52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both"/>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1101</w:t>
            </w:r>
          </w:p>
        </w:tc>
        <w:tc>
          <w:tcPr>
            <w:tcW w:w="11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0120090610</w:t>
            </w:r>
          </w:p>
        </w:tc>
        <w:tc>
          <w:tcPr>
            <w:tcW w:w="9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610</w:t>
            </w:r>
          </w:p>
        </w:tc>
        <w:tc>
          <w:tcPr>
            <w:tcW w:w="140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6051,440</w:t>
            </w:r>
          </w:p>
        </w:tc>
        <w:tc>
          <w:tcPr>
            <w:tcW w:w="1260"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6013,430</w:t>
            </w:r>
          </w:p>
        </w:tc>
        <w:tc>
          <w:tcPr>
            <w:tcW w:w="1336" w:type="dxa"/>
            <w:tcBorders>
              <w:top w:val="nil"/>
              <w:left w:val="nil"/>
              <w:bottom w:val="single" w:sz="4" w:space="0" w:color="auto"/>
              <w:right w:val="single" w:sz="4" w:space="0" w:color="auto"/>
            </w:tcBorders>
            <w:shd w:val="clear" w:color="auto" w:fill="auto"/>
            <w:hideMark/>
          </w:tcPr>
          <w:p w:rsidR="00ED2BBA" w:rsidRPr="00ED2BBA" w:rsidRDefault="00ED2BBA" w:rsidP="00ED2BBA">
            <w:pPr>
              <w:spacing w:after="0" w:line="240" w:lineRule="auto"/>
              <w:jc w:val="right"/>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6144,430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181</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Условно утвержденные расходы</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 </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755,500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1523,300</w:t>
            </w:r>
          </w:p>
        </w:tc>
      </w:tr>
      <w:tr w:rsidR="00ED2BBA" w:rsidRPr="00ED2BBA" w:rsidTr="00ED2BB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182</w:t>
            </w:r>
          </w:p>
        </w:tc>
        <w:tc>
          <w:tcPr>
            <w:tcW w:w="52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ИТОГО:</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1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9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center"/>
              <w:rPr>
                <w:rFonts w:ascii="Bookman Old Style" w:eastAsia="Times New Roman" w:hAnsi="Bookman Old Style" w:cs="Times New Roman"/>
                <w:color w:val="000000"/>
                <w:sz w:val="16"/>
                <w:szCs w:val="16"/>
                <w:lang w:eastAsia="ru-RU"/>
              </w:rPr>
            </w:pPr>
            <w:r w:rsidRPr="00ED2BBA">
              <w:rPr>
                <w:rFonts w:ascii="Bookman Old Style" w:eastAsia="Times New Roman" w:hAnsi="Bookman Old Style" w:cs="Times New Roman"/>
                <w:color w:val="000000"/>
                <w:sz w:val="16"/>
                <w:szCs w:val="16"/>
                <w:lang w:eastAsia="ru-RU"/>
              </w:rPr>
              <w:t> </w:t>
            </w:r>
          </w:p>
        </w:tc>
        <w:tc>
          <w:tcPr>
            <w:tcW w:w="140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36265,26000</w:t>
            </w:r>
          </w:p>
        </w:tc>
        <w:tc>
          <w:tcPr>
            <w:tcW w:w="1260"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30330,200</w:t>
            </w:r>
          </w:p>
        </w:tc>
        <w:tc>
          <w:tcPr>
            <w:tcW w:w="1336" w:type="dxa"/>
            <w:tcBorders>
              <w:top w:val="nil"/>
              <w:left w:val="nil"/>
              <w:bottom w:val="single" w:sz="4" w:space="0" w:color="auto"/>
              <w:right w:val="single" w:sz="4" w:space="0" w:color="auto"/>
            </w:tcBorders>
            <w:shd w:val="clear" w:color="000000" w:fill="FFFFFF"/>
            <w:hideMark/>
          </w:tcPr>
          <w:p w:rsidR="00ED2BBA" w:rsidRPr="00ED2BBA" w:rsidRDefault="00ED2BBA" w:rsidP="00ED2BBA">
            <w:pPr>
              <w:spacing w:after="0" w:line="240" w:lineRule="auto"/>
              <w:jc w:val="right"/>
              <w:rPr>
                <w:rFonts w:ascii="Bookman Old Style" w:eastAsia="Times New Roman" w:hAnsi="Bookman Old Style" w:cs="Times New Roman"/>
                <w:b/>
                <w:bCs/>
                <w:color w:val="000000"/>
                <w:sz w:val="16"/>
                <w:szCs w:val="16"/>
                <w:lang w:eastAsia="ru-RU"/>
              </w:rPr>
            </w:pPr>
            <w:r w:rsidRPr="00ED2BBA">
              <w:rPr>
                <w:rFonts w:ascii="Bookman Old Style" w:eastAsia="Times New Roman" w:hAnsi="Bookman Old Style" w:cs="Times New Roman"/>
                <w:b/>
                <w:bCs/>
                <w:color w:val="000000"/>
                <w:sz w:val="16"/>
                <w:szCs w:val="16"/>
                <w:lang w:eastAsia="ru-RU"/>
              </w:rPr>
              <w:t>30574,200</w:t>
            </w:r>
          </w:p>
        </w:tc>
      </w:tr>
    </w:tbl>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p w:rsidR="00ED2BBA" w:rsidRDefault="00ED2BBA" w:rsidP="006E52B0">
      <w:pPr>
        <w:spacing w:after="0" w:line="240" w:lineRule="auto"/>
        <w:jc w:val="center"/>
        <w:rPr>
          <w:rFonts w:ascii="Times New Roman" w:hAnsi="Times New Roman" w:cs="Times New Roman"/>
          <w:sz w:val="26"/>
          <w:szCs w:val="26"/>
        </w:rPr>
      </w:pPr>
    </w:p>
    <w:tbl>
      <w:tblPr>
        <w:tblW w:w="0" w:type="auto"/>
        <w:tblLayout w:type="fixed"/>
        <w:tblCellMar>
          <w:left w:w="30" w:type="dxa"/>
          <w:right w:w="30" w:type="dxa"/>
        </w:tblCellMar>
        <w:tblLook w:val="0000"/>
      </w:tblPr>
      <w:tblGrid>
        <w:gridCol w:w="694"/>
        <w:gridCol w:w="5640"/>
        <w:gridCol w:w="1176"/>
        <w:gridCol w:w="1192"/>
        <w:gridCol w:w="1289"/>
        <w:gridCol w:w="1548"/>
        <w:gridCol w:w="1402"/>
        <w:gridCol w:w="1466"/>
      </w:tblGrid>
      <w:tr w:rsidR="00ED2BBA" w:rsidRPr="00ED2BBA">
        <w:trPr>
          <w:trHeight w:val="305"/>
        </w:trPr>
        <w:tc>
          <w:tcPr>
            <w:tcW w:w="694"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5640"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176"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192"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289"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548"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402"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466"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Приложение 8</w:t>
            </w:r>
          </w:p>
        </w:tc>
      </w:tr>
      <w:tr w:rsidR="00ED2BBA" w:rsidRPr="00ED2BBA" w:rsidTr="00ED2BBA">
        <w:trPr>
          <w:trHeight w:val="900"/>
        </w:trPr>
        <w:tc>
          <w:tcPr>
            <w:tcW w:w="694"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5640" w:type="dxa"/>
            <w:gridSpan w:val="7"/>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r w:rsidRPr="00ED2BBA">
              <w:rPr>
                <w:rFonts w:ascii="Bookman Old Style" w:hAnsi="Bookman Old Style" w:cs="Calibri"/>
                <w:color w:val="000000"/>
                <w:sz w:val="16"/>
                <w:szCs w:val="16"/>
              </w:rPr>
              <w:t xml:space="preserve">к решению Элитовского сельского Совета депутатов от ______2019 №_____ "О бюджете Элитовского сельсовета на 2020 год и плановый период 2021-2022 годов" </w:t>
            </w:r>
          </w:p>
        </w:tc>
      </w:tr>
      <w:tr w:rsidR="00ED2BBA" w:rsidRPr="00ED2BBA">
        <w:trPr>
          <w:trHeight w:val="290"/>
        </w:trPr>
        <w:tc>
          <w:tcPr>
            <w:tcW w:w="694"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5640"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176"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192"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289"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548"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402"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466" w:type="dxa"/>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p>
        </w:tc>
      </w:tr>
      <w:tr w:rsidR="00ED2BBA" w:rsidRPr="00ED2BBA" w:rsidTr="00ED2BBA">
        <w:trPr>
          <w:trHeight w:val="797"/>
        </w:trPr>
        <w:tc>
          <w:tcPr>
            <w:tcW w:w="694" w:type="dxa"/>
            <w:gridSpan w:val="8"/>
            <w:tcBorders>
              <w:top w:val="single" w:sz="2" w:space="0" w:color="000000"/>
              <w:left w:val="single" w:sz="2" w:space="0" w:color="000000"/>
              <w:bottom w:val="single" w:sz="2" w:space="0" w:color="000000"/>
              <w:right w:val="single" w:sz="2" w:space="0" w:color="000000"/>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Распределение бюджетных ассигнований по целевым статьям (муниципальным программам Администрации Элитовского сельсовета и </w:t>
            </w:r>
            <w:proofErr w:type="spellStart"/>
            <w:r w:rsidRPr="00ED2BBA">
              <w:rPr>
                <w:rFonts w:ascii="Bookman Old Style" w:hAnsi="Bookman Old Style" w:cs="Times New Roman"/>
                <w:b/>
                <w:bCs/>
                <w:color w:val="000000"/>
                <w:sz w:val="16"/>
                <w:szCs w:val="16"/>
              </w:rPr>
              <w:t>непрограммным</w:t>
            </w:r>
            <w:proofErr w:type="spellEnd"/>
            <w:r w:rsidRPr="00ED2BBA">
              <w:rPr>
                <w:rFonts w:ascii="Bookman Old Style" w:hAnsi="Bookman Old Style" w:cs="Times New Roman"/>
                <w:b/>
                <w:bCs/>
                <w:color w:val="000000"/>
                <w:sz w:val="16"/>
                <w:szCs w:val="16"/>
              </w:rPr>
              <w:t xml:space="preserve"> направлениям деятельности), группам и подгруппам видов расходов, разделам, подразделам классификации расходов местного бюджета на 2020 год и плановый период 2021-2022 годов</w:t>
            </w:r>
          </w:p>
        </w:tc>
      </w:tr>
      <w:tr w:rsidR="00ED2BBA" w:rsidRPr="00ED2BBA">
        <w:trPr>
          <w:trHeight w:val="305"/>
        </w:trPr>
        <w:tc>
          <w:tcPr>
            <w:tcW w:w="694"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p>
        </w:tc>
        <w:tc>
          <w:tcPr>
            <w:tcW w:w="5640"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176"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192"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289"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548"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402"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jc w:val="right"/>
              <w:rPr>
                <w:rFonts w:ascii="Bookman Old Style" w:hAnsi="Bookman Old Style" w:cs="Calibri"/>
                <w:color w:val="000000"/>
                <w:sz w:val="16"/>
                <w:szCs w:val="16"/>
              </w:rPr>
            </w:pPr>
          </w:p>
        </w:tc>
        <w:tc>
          <w:tcPr>
            <w:tcW w:w="1466" w:type="dxa"/>
            <w:tcBorders>
              <w:top w:val="single" w:sz="2" w:space="0" w:color="000000"/>
              <w:left w:val="single" w:sz="2" w:space="0" w:color="000000"/>
              <w:bottom w:val="single" w:sz="6" w:space="0" w:color="auto"/>
              <w:right w:val="single" w:sz="2" w:space="0" w:color="000000"/>
            </w:tcBorders>
          </w:tcPr>
          <w:p w:rsidR="00ED2BBA" w:rsidRPr="00ED2BBA" w:rsidRDefault="00ED2BBA" w:rsidP="00ED2BBA">
            <w:pPr>
              <w:autoSpaceDE w:val="0"/>
              <w:autoSpaceDN w:val="0"/>
              <w:adjustRightInd w:val="0"/>
              <w:spacing w:after="0" w:line="240" w:lineRule="auto"/>
              <w:rPr>
                <w:rFonts w:ascii="Bookman Old Style" w:hAnsi="Bookman Old Style" w:cs="Calibri"/>
                <w:color w:val="000000"/>
                <w:sz w:val="16"/>
                <w:szCs w:val="16"/>
              </w:rPr>
            </w:pPr>
            <w:r w:rsidRPr="00ED2BBA">
              <w:rPr>
                <w:rFonts w:ascii="Bookman Old Style" w:hAnsi="Bookman Old Style" w:cs="Calibri"/>
                <w:color w:val="000000"/>
                <w:sz w:val="16"/>
                <w:szCs w:val="16"/>
              </w:rPr>
              <w:t>(тыс</w:t>
            </w:r>
            <w:proofErr w:type="gramStart"/>
            <w:r w:rsidRPr="00ED2BBA">
              <w:rPr>
                <w:rFonts w:ascii="Bookman Old Style" w:hAnsi="Bookman Old Style" w:cs="Calibri"/>
                <w:color w:val="000000"/>
                <w:sz w:val="16"/>
                <w:szCs w:val="16"/>
              </w:rPr>
              <w:t>.р</w:t>
            </w:r>
            <w:proofErr w:type="gramEnd"/>
            <w:r w:rsidRPr="00ED2BBA">
              <w:rPr>
                <w:rFonts w:ascii="Bookman Old Style" w:hAnsi="Bookman Old Style" w:cs="Calibri"/>
                <w:color w:val="000000"/>
                <w:sz w:val="16"/>
                <w:szCs w:val="16"/>
              </w:rPr>
              <w:t>уб.)</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строки</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Наименование показателя бюджетной классификации</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Целевая статья</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Вид расходов</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Раздел, подраздел</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2020 год</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2021 год</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2022 год</w:t>
            </w:r>
          </w:p>
        </w:tc>
      </w:tr>
      <w:tr w:rsidR="00ED2BBA" w:rsidRPr="00ED2BBA" w:rsidTr="00ED2BBA">
        <w:trPr>
          <w:trHeight w:val="914"/>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Муниципальная программа  «Развитие культуры, физической культуры и спорта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0100000000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14893,54</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14840,53</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14825,03</w:t>
            </w:r>
          </w:p>
        </w:tc>
      </w:tr>
      <w:tr w:rsidR="00ED2BBA" w:rsidRPr="00ED2BBA" w:rsidTr="00ED2BBA">
        <w:trPr>
          <w:trHeight w:val="1044"/>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 xml:space="preserve">Подпрограмма  «Поддержка народного творчества в </w:t>
            </w:r>
            <w:proofErr w:type="spellStart"/>
            <w:r w:rsidRPr="00ED2BBA">
              <w:rPr>
                <w:rFonts w:ascii="Bookman Old Style" w:hAnsi="Bookman Old Style" w:cs="Times New Roman"/>
                <w:b/>
                <w:bCs/>
                <w:i/>
                <w:iCs/>
                <w:color w:val="000000"/>
                <w:sz w:val="16"/>
                <w:szCs w:val="16"/>
              </w:rPr>
              <w:t>Элитовском</w:t>
            </w:r>
            <w:proofErr w:type="spellEnd"/>
            <w:r w:rsidRPr="00ED2BBA">
              <w:rPr>
                <w:rFonts w:ascii="Bookman Old Style" w:hAnsi="Bookman Old Style" w:cs="Times New Roman"/>
                <w:b/>
                <w:bCs/>
                <w:i/>
                <w:iCs/>
                <w:color w:val="000000"/>
                <w:sz w:val="16"/>
                <w:szCs w:val="16"/>
              </w:rPr>
              <w:t xml:space="preserve"> сельсовете», в рамках муниципальной программы "Развитие культуры, физической культуры и спорта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0110000000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8842,1</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8827,1</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8680,6</w:t>
            </w:r>
          </w:p>
        </w:tc>
      </w:tr>
      <w:tr w:rsidR="00ED2BBA" w:rsidRPr="00ED2BBA" w:rsidTr="00ED2BBA">
        <w:trPr>
          <w:trHeight w:val="14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ED2BBA">
              <w:rPr>
                <w:rFonts w:ascii="Bookman Old Style" w:hAnsi="Bookman Old Style" w:cs="Times New Roman"/>
                <w:b/>
                <w:bCs/>
                <w:color w:val="000000"/>
                <w:sz w:val="16"/>
                <w:szCs w:val="16"/>
              </w:rPr>
              <w:t>Элитовском</w:t>
            </w:r>
            <w:proofErr w:type="spellEnd"/>
            <w:r w:rsidRPr="00ED2BBA">
              <w:rPr>
                <w:rFonts w:ascii="Bookman Old Style"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0110090610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w:t>
            </w:r>
          </w:p>
        </w:tc>
      </w:tr>
      <w:tr w:rsidR="00ED2BBA" w:rsidRPr="00ED2BBA" w:rsidT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r>
      <w:tr w:rsidR="00ED2BBA" w:rsidRPr="00ED2BBA" w:rsidT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Субсидии бюджетным учреждениям на погашение кредиторской задолженности</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КУЛЬТУРА, КИНЕМАТОГРАФИЯ</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0110090610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0800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Культура</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0110090610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0801</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w:t>
            </w:r>
          </w:p>
        </w:tc>
      </w:tr>
      <w:tr w:rsidR="00ED2BBA" w:rsidRPr="00ED2BBA" w:rsidTr="00ED2BBA">
        <w:trPr>
          <w:trHeight w:val="1786"/>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ED2BBA">
              <w:rPr>
                <w:rFonts w:ascii="Bookman Old Style" w:hAnsi="Bookman Old Style" w:cs="Times New Roman"/>
                <w:b/>
                <w:bCs/>
                <w:color w:val="000000"/>
                <w:sz w:val="16"/>
                <w:szCs w:val="16"/>
              </w:rPr>
              <w:t>Элитовском</w:t>
            </w:r>
            <w:proofErr w:type="spellEnd"/>
            <w:r w:rsidRPr="00ED2BBA">
              <w:rPr>
                <w:rFonts w:ascii="Bookman Old Style"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0110090700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8827,1</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8827,1</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8680,6</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Межбюджетные </w:t>
            </w:r>
            <w:proofErr w:type="spellStart"/>
            <w:r w:rsidRPr="00ED2BBA">
              <w:rPr>
                <w:rFonts w:ascii="Bookman Old Style" w:hAnsi="Bookman Old Style" w:cs="Times New Roman"/>
                <w:color w:val="000000"/>
                <w:sz w:val="16"/>
                <w:szCs w:val="16"/>
              </w:rPr>
              <w:t>трасферты</w:t>
            </w:r>
            <w:proofErr w:type="spellEnd"/>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0110090700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8680,6</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0110090700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8680,6</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КУЛЬТУРА, КИНЕМАТОГРАФИЯ</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0110090610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0800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8680,6</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Культура</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0110090610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0801</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8827,1</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8680,6</w:t>
            </w:r>
          </w:p>
        </w:tc>
      </w:tr>
      <w:tr w:rsidR="00ED2BBA" w:rsidRPr="00ED2BBA" w:rsidTr="00ED2BBA">
        <w:trPr>
          <w:trHeight w:val="1306"/>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 xml:space="preserve">Подпрограмма  «Развитие массовой физической культуры и спорта в </w:t>
            </w:r>
            <w:proofErr w:type="spellStart"/>
            <w:r w:rsidRPr="00ED2BBA">
              <w:rPr>
                <w:rFonts w:ascii="Bookman Old Style" w:hAnsi="Bookman Old Style" w:cs="Times New Roman"/>
                <w:b/>
                <w:bCs/>
                <w:i/>
                <w:iCs/>
                <w:color w:val="000000"/>
                <w:sz w:val="16"/>
                <w:szCs w:val="16"/>
              </w:rPr>
              <w:t>Элитовском</w:t>
            </w:r>
            <w:proofErr w:type="spellEnd"/>
            <w:r w:rsidRPr="00ED2BBA">
              <w:rPr>
                <w:rFonts w:ascii="Bookman Old Style" w:hAnsi="Bookman Old Style" w:cs="Times New Roman"/>
                <w:b/>
                <w:bCs/>
                <w:i/>
                <w:iCs/>
                <w:color w:val="000000"/>
                <w:sz w:val="16"/>
                <w:szCs w:val="16"/>
              </w:rPr>
              <w:t xml:space="preserve"> сельсовете» в рамках муниципальной программы "Развитие культуры, физической культуры и спорта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0120000000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6051,44</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6013,43</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6144,43</w:t>
            </w:r>
          </w:p>
        </w:tc>
      </w:tr>
      <w:tr w:rsidR="00ED2BBA" w:rsidRPr="00ED2BBA" w:rsidTr="00ED2BBA">
        <w:trPr>
          <w:trHeight w:val="14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ED2BBA">
              <w:rPr>
                <w:rFonts w:ascii="Bookman Old Style" w:hAnsi="Bookman Old Style" w:cs="Times New Roman"/>
                <w:color w:val="000000"/>
                <w:sz w:val="16"/>
                <w:szCs w:val="16"/>
              </w:rPr>
              <w:t>Элитовском</w:t>
            </w:r>
            <w:proofErr w:type="spellEnd"/>
            <w:r w:rsidRPr="00ED2BBA">
              <w:rPr>
                <w:rFonts w:ascii="Bookman Old Style" w:hAnsi="Bookman Old Style" w:cs="Times New Roman"/>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0120090610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6051,44</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6013,43</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6144,43</w:t>
            </w:r>
          </w:p>
        </w:tc>
      </w:tr>
      <w:tr w:rsidR="00ED2BBA" w:rsidRPr="00ED2BBA" w:rsidT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0120090610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6051,44</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6013,43</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6144,43</w:t>
            </w:r>
          </w:p>
        </w:tc>
      </w:tr>
      <w:tr w:rsidR="00ED2BBA" w:rsidRPr="00ED2BBA" w:rsidT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Субсидии бюджетным учреждениям</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0120090610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6051,44</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6013,43</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6144,43</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ФИЗИЧЕСКАЯ КУЛЬТУРА И СПОРТ</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0120090610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6051,44</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6013,43</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6144,43</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Физическая культура</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0120090610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1101</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6051,44</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6013,43</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6144,43</w:t>
            </w:r>
          </w:p>
        </w:tc>
      </w:tr>
      <w:tr w:rsidR="00ED2BBA" w:rsidRPr="00ED2BBA" w:rsidTr="00ED2BBA">
        <w:trPr>
          <w:trHeight w:val="82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Муниципальная программа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0200000000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8509,17000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3207,220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2467,400</w:t>
            </w:r>
          </w:p>
        </w:tc>
      </w:tr>
      <w:tr w:rsidR="00ED2BBA" w:rsidRPr="00ED2BBA" w:rsidTr="00ED2BBA">
        <w:trPr>
          <w:trHeight w:val="63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Подпрограмма  «Содержание и благоустройство территории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7849,17000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3007,220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2267,400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НАЦИОНАЛЬНАЯ ЭКОНОМИКА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0210000000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0400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2657,30000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1450,220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994,600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17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Дорожное хозяйство (дорожные фонды)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0210000000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0409</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2657,30000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1450,220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994,600</w:t>
            </w:r>
          </w:p>
        </w:tc>
      </w:tr>
      <w:tr w:rsidR="00ED2BBA" w:rsidRPr="00ED2BBA" w:rsidTr="00ED2BBA">
        <w:trPr>
          <w:trHeight w:val="14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0210075080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0210075080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0210075080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14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0210075090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Межбюджетные </w:t>
            </w:r>
            <w:proofErr w:type="spellStart"/>
            <w:r w:rsidRPr="00ED2BBA">
              <w:rPr>
                <w:rFonts w:ascii="Bookman Old Style" w:hAnsi="Bookman Old Style" w:cs="Times New Roman"/>
                <w:color w:val="000000"/>
                <w:sz w:val="16"/>
                <w:szCs w:val="16"/>
              </w:rPr>
              <w:t>трасферты</w:t>
            </w:r>
            <w:proofErr w:type="spellEnd"/>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0210075090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0210075090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0210090040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2307,30000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1300,220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844,600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0210090040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2307,30000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1300,220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844,600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0210090040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2307,30000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1300,220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844,600</w:t>
            </w:r>
          </w:p>
        </w:tc>
      </w:tr>
      <w:tr w:rsidR="00ED2BBA" w:rsidRPr="00ED2BBA" w:rsidTr="00ED2BBA">
        <w:trPr>
          <w:trHeight w:val="158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0210090170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350,000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150,000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28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0210090170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350,000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150,000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0210090170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350,000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150,000</w:t>
            </w:r>
          </w:p>
        </w:tc>
      </w:tr>
      <w:tr w:rsidR="00ED2BBA" w:rsidRPr="00ED2BBA" w:rsidTr="00ED2BBA">
        <w:trPr>
          <w:trHeight w:val="1567"/>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ED2BBA">
              <w:rPr>
                <w:rFonts w:ascii="Bookman Old Style" w:hAnsi="Bookman Old Style" w:cs="Times New Roman"/>
                <w:b/>
                <w:bCs/>
                <w:color w:val="000000"/>
                <w:sz w:val="16"/>
                <w:szCs w:val="16"/>
              </w:rPr>
              <w:t>Софинансирование</w:t>
            </w:r>
            <w:proofErr w:type="spellEnd"/>
            <w:r w:rsidRPr="00ED2BBA">
              <w:rPr>
                <w:rFonts w:ascii="Bookman Old Style" w:hAnsi="Bookman Old Style" w:cs="Times New Roman"/>
                <w:b/>
                <w:bCs/>
                <w:color w:val="000000"/>
                <w:sz w:val="16"/>
                <w:szCs w:val="16"/>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02100S5080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02100S5080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02100S5080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1625"/>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ED2BBA">
              <w:rPr>
                <w:rFonts w:ascii="Bookman Old Style" w:hAnsi="Bookman Old Style" w:cs="Times New Roman"/>
                <w:b/>
                <w:bCs/>
                <w:color w:val="000000"/>
                <w:sz w:val="16"/>
                <w:szCs w:val="16"/>
              </w:rPr>
              <w:t>Софинансирование</w:t>
            </w:r>
            <w:proofErr w:type="spellEnd"/>
            <w:r w:rsidRPr="00ED2BBA">
              <w:rPr>
                <w:rFonts w:ascii="Bookman Old Style" w:hAnsi="Bookman Old Style" w:cs="Times New Roman"/>
                <w:b/>
                <w:bCs/>
                <w:color w:val="000000"/>
                <w:sz w:val="16"/>
                <w:szCs w:val="16"/>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02100S5090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02100S5090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65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02100S5090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0210000000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5191,870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1557,000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1272,800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Благоустройство</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0210000000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5191,870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1557,000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1272,800</w:t>
            </w:r>
          </w:p>
        </w:tc>
      </w:tr>
      <w:tr w:rsidR="00ED2BBA" w:rsidRPr="00ED2BBA" w:rsidTr="00ED2BBA">
        <w:trPr>
          <w:trHeight w:val="2033"/>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38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0210090060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3783,600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800,000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615,800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0210090060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3783,600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615,800</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0210090060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3783,600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615,800</w:t>
            </w:r>
          </w:p>
        </w:tc>
      </w:tr>
      <w:tr w:rsidR="00ED2BBA" w:rsidRPr="00ED2BBA" w:rsidTr="00ED2BBA">
        <w:trPr>
          <w:trHeight w:val="174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0210090320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841,420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557,000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557,000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0210090320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841,420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557,000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557,000</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0210090320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841,420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557,000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557,000</w:t>
            </w:r>
          </w:p>
        </w:tc>
      </w:tr>
      <w:tr w:rsidR="00ED2BBA" w:rsidRPr="00ED2BBA" w:rsidTr="00ED2BBA">
        <w:trPr>
          <w:trHeight w:val="174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0210090330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566,850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0210090330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566,850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46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0210090330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566,850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rsidTr="00ED2BBA">
        <w:trPr>
          <w:trHeight w:val="87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47</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Подпрограмма</w:t>
            </w:r>
            <w:proofErr w:type="gramStart"/>
            <w:r w:rsidRPr="00ED2BBA">
              <w:rPr>
                <w:rFonts w:ascii="Bookman Old Style" w:hAnsi="Bookman Old Style" w:cs="Times New Roman"/>
                <w:b/>
                <w:bCs/>
                <w:i/>
                <w:iCs/>
                <w:color w:val="000000"/>
                <w:sz w:val="16"/>
                <w:szCs w:val="16"/>
              </w:rPr>
              <w:t>"О</w:t>
            </w:r>
            <w:proofErr w:type="gramEnd"/>
            <w:r w:rsidRPr="00ED2BBA">
              <w:rPr>
                <w:rFonts w:ascii="Bookman Old Style" w:hAnsi="Bookman Old Style" w:cs="Times New Roman"/>
                <w:b/>
                <w:bCs/>
                <w:i/>
                <w:iCs/>
                <w:color w:val="000000"/>
                <w:sz w:val="16"/>
                <w:szCs w:val="16"/>
              </w:rPr>
              <w:t>беспечение пожарной безопасности населения на территории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0220000000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260,0000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rsidTr="00ED2BBA">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0220074120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0220074120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0220074120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02200S4120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02200S4120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02200S4120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2206"/>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0220090030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260,000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55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НАЦИОНАЛЬНАЯ БЕЗОПАСНОСТЬ И ПРАВООХРАНИТЕЛЬНАЯ ДЕЯТЕЛЬНОСТЬ</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0300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Обеспечение пожарной безопасности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0220090030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0310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260,000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116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0230000000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rsidTr="00ED2BBA">
        <w:trPr>
          <w:trHeight w:val="2482"/>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60</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0230090050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0230090050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0502</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87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65</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 xml:space="preserve">Подпрограмма "Повышение энергосбережения и </w:t>
            </w:r>
            <w:proofErr w:type="spellStart"/>
            <w:r w:rsidRPr="00ED2BBA">
              <w:rPr>
                <w:rFonts w:ascii="Bookman Old Style" w:hAnsi="Bookman Old Style" w:cs="Times New Roman"/>
                <w:b/>
                <w:bCs/>
                <w:i/>
                <w:iCs/>
                <w:color w:val="000000"/>
                <w:sz w:val="16"/>
                <w:szCs w:val="16"/>
              </w:rPr>
              <w:t>энергоэффективности</w:t>
            </w:r>
            <w:proofErr w:type="spellEnd"/>
            <w:r w:rsidRPr="00ED2BBA">
              <w:rPr>
                <w:rFonts w:ascii="Bookman Old Style" w:hAnsi="Bookman Old Style" w:cs="Times New Roman"/>
                <w:b/>
                <w:bCs/>
                <w:i/>
                <w:iCs/>
                <w:color w:val="000000"/>
                <w:sz w:val="16"/>
                <w:szCs w:val="16"/>
              </w:rPr>
              <w:t xml:space="preserve"> на территории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0240000000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r>
      <w:tr w:rsidR="00ED2BBA" w:rsidRPr="00ED2BBA" w:rsidTr="00ED2BBA">
        <w:trPr>
          <w:trHeight w:val="2033"/>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66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Мероприятия по повышению энергосбережения и </w:t>
            </w:r>
            <w:proofErr w:type="spellStart"/>
            <w:r w:rsidRPr="00ED2BBA">
              <w:rPr>
                <w:rFonts w:ascii="Bookman Old Style" w:hAnsi="Bookman Old Style" w:cs="Times New Roman"/>
                <w:color w:val="000000"/>
                <w:sz w:val="16"/>
                <w:szCs w:val="16"/>
              </w:rPr>
              <w:t>энергоэффективности</w:t>
            </w:r>
            <w:proofErr w:type="spellEnd"/>
            <w:r w:rsidRPr="00ED2BBA">
              <w:rPr>
                <w:rFonts w:ascii="Bookman Old Style" w:hAnsi="Bookman Old Style" w:cs="Times New Roman"/>
                <w:color w:val="000000"/>
                <w:sz w:val="16"/>
                <w:szCs w:val="16"/>
              </w:rPr>
              <w:t xml:space="preserve"> на территории Элитовского сельсовета </w:t>
            </w:r>
            <w:proofErr w:type="gramStart"/>
            <w:r w:rsidRPr="00ED2BBA">
              <w:rPr>
                <w:rFonts w:ascii="Bookman Old Style" w:hAnsi="Bookman Old Style" w:cs="Times New Roman"/>
                <w:color w:val="000000"/>
                <w:sz w:val="16"/>
                <w:szCs w:val="16"/>
              </w:rPr>
              <w:t>по</w:t>
            </w:r>
            <w:proofErr w:type="gramEnd"/>
            <w:r w:rsidRPr="00ED2BBA">
              <w:rPr>
                <w:rFonts w:ascii="Bookman Old Style" w:hAnsi="Bookman Old Style" w:cs="Times New Roman"/>
                <w:color w:val="000000"/>
                <w:sz w:val="16"/>
                <w:szCs w:val="16"/>
              </w:rPr>
              <w:t xml:space="preserve">  </w:t>
            </w:r>
            <w:proofErr w:type="gramStart"/>
            <w:r w:rsidRPr="00ED2BBA">
              <w:rPr>
                <w:rFonts w:ascii="Bookman Old Style" w:hAnsi="Bookman Old Style" w:cs="Times New Roman"/>
                <w:color w:val="000000"/>
                <w:sz w:val="16"/>
                <w:szCs w:val="16"/>
              </w:rPr>
              <w:t>в</w:t>
            </w:r>
            <w:proofErr w:type="gramEnd"/>
            <w:r w:rsidRPr="00ED2BBA">
              <w:rPr>
                <w:rFonts w:ascii="Bookman Old Style" w:hAnsi="Bookman Old Style" w:cs="Times New Roman"/>
                <w:color w:val="000000"/>
                <w:sz w:val="16"/>
                <w:szCs w:val="16"/>
              </w:rPr>
              <w:t xml:space="preserve"> рамках подпрограммы "Повышение энергосбережения и </w:t>
            </w:r>
            <w:proofErr w:type="spellStart"/>
            <w:r w:rsidRPr="00ED2BBA">
              <w:rPr>
                <w:rFonts w:ascii="Bookman Old Style" w:hAnsi="Bookman Old Style" w:cs="Times New Roman"/>
                <w:color w:val="000000"/>
                <w:sz w:val="16"/>
                <w:szCs w:val="16"/>
              </w:rPr>
              <w:t>энергоэффективности</w:t>
            </w:r>
            <w:proofErr w:type="spellEnd"/>
            <w:r w:rsidRPr="00ED2BBA">
              <w:rPr>
                <w:rFonts w:ascii="Bookman Old Style" w:hAnsi="Bookman Old Style" w:cs="Times New Roman"/>
                <w:color w:val="000000"/>
                <w:sz w:val="16"/>
                <w:szCs w:val="16"/>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0240090070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871"/>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69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Благоустройство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0240090070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rsidTr="00ED2BBA">
        <w:trPr>
          <w:trHeight w:val="116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71</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Отдельное мероприятие в рамках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0290000000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100,000</w:t>
            </w:r>
          </w:p>
        </w:tc>
      </w:tr>
      <w:tr w:rsidR="00ED2BBA" w:rsidRPr="00ED2BBA" w:rsidTr="00ED2BBA">
        <w:trPr>
          <w:trHeight w:val="145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 Мероприятия по профилактике </w:t>
            </w:r>
            <w:proofErr w:type="spellStart"/>
            <w:r w:rsidRPr="00ED2BBA">
              <w:rPr>
                <w:rFonts w:ascii="Bookman Old Style" w:hAnsi="Bookman Old Style" w:cs="Times New Roman"/>
                <w:color w:val="000000"/>
                <w:sz w:val="16"/>
                <w:szCs w:val="16"/>
              </w:rPr>
              <w:t>терриризма</w:t>
            </w:r>
            <w:proofErr w:type="spellEnd"/>
            <w:r w:rsidRPr="00ED2BBA">
              <w:rPr>
                <w:rFonts w:ascii="Bookman Old Style" w:hAnsi="Bookman Old Style" w:cs="Times New Roman"/>
                <w:color w:val="000000"/>
                <w:sz w:val="16"/>
                <w:szCs w:val="16"/>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0290090020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59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НАЦИОНАЛЬНАЯ БЕЗОПАСНОСТЬ И ПРАВООХРАНИТЕЛЬНАЯ ДЕЯТЕЛЬНОСТЬ</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0300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857"/>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0290090020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0309</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100,000</w:t>
            </w:r>
          </w:p>
        </w:tc>
      </w:tr>
      <w:tr w:rsidR="00ED2BBA" w:rsidRPr="00ED2BBA">
        <w:trPr>
          <w:trHeight w:val="30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77</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proofErr w:type="spellStart"/>
            <w:r w:rsidRPr="00ED2BBA">
              <w:rPr>
                <w:rFonts w:ascii="Bookman Old Style" w:hAnsi="Bookman Old Style" w:cs="Times New Roman"/>
                <w:b/>
                <w:bCs/>
                <w:color w:val="000000"/>
                <w:sz w:val="16"/>
                <w:szCs w:val="16"/>
              </w:rPr>
              <w:t>Непрограммные</w:t>
            </w:r>
            <w:proofErr w:type="spellEnd"/>
            <w:r w:rsidRPr="00ED2BBA">
              <w:rPr>
                <w:rFonts w:ascii="Bookman Old Style" w:hAnsi="Bookman Old Style" w:cs="Times New Roman"/>
                <w:b/>
                <w:bCs/>
                <w:color w:val="000000"/>
                <w:sz w:val="16"/>
                <w:szCs w:val="16"/>
              </w:rPr>
              <w:t xml:space="preserve"> расходы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800000000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12862,550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11526,950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11758,470</w:t>
            </w:r>
          </w:p>
        </w:tc>
      </w:tr>
      <w:tr w:rsidR="00ED2BBA" w:rsidRPr="00ED2BBA" w:rsidTr="00ED2BBA">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i/>
                <w:iCs/>
                <w:color w:val="000000"/>
                <w:sz w:val="16"/>
                <w:szCs w:val="16"/>
              </w:rPr>
            </w:pPr>
            <w:proofErr w:type="spellStart"/>
            <w:r w:rsidRPr="00ED2BBA">
              <w:rPr>
                <w:rFonts w:ascii="Bookman Old Style" w:hAnsi="Bookman Old Style" w:cs="Times New Roman"/>
                <w:i/>
                <w:iCs/>
                <w:color w:val="000000"/>
                <w:sz w:val="16"/>
                <w:szCs w:val="16"/>
              </w:rPr>
              <w:t>Непрограммные</w:t>
            </w:r>
            <w:proofErr w:type="spellEnd"/>
            <w:r w:rsidRPr="00ED2BBA">
              <w:rPr>
                <w:rFonts w:ascii="Bookman Old Style" w:hAnsi="Bookman Old Style" w:cs="Times New Roman"/>
                <w:i/>
                <w:iCs/>
                <w:color w:val="000000"/>
                <w:sz w:val="16"/>
                <w:szCs w:val="16"/>
              </w:rPr>
              <w:t xml:space="preserve"> расходы отдельных органов исполнительной власти</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8200000000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12862,550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11526,950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11758,470</w:t>
            </w:r>
          </w:p>
        </w:tc>
      </w:tr>
      <w:tr w:rsidR="00ED2BBA" w:rsidRPr="00ED2BBA" w:rsidT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Функционирование администрации Элитовского сельсовета, в рамках </w:t>
            </w:r>
            <w:proofErr w:type="spellStart"/>
            <w:r w:rsidRPr="00ED2BBA">
              <w:rPr>
                <w:rFonts w:ascii="Bookman Old Style" w:hAnsi="Bookman Old Style" w:cs="Times New Roman"/>
                <w:color w:val="000000"/>
                <w:sz w:val="16"/>
                <w:szCs w:val="16"/>
              </w:rPr>
              <w:t>непрограммных</w:t>
            </w:r>
            <w:proofErr w:type="spellEnd"/>
            <w:r w:rsidRPr="00ED2BBA">
              <w:rPr>
                <w:rFonts w:ascii="Bookman Old Style" w:hAnsi="Bookman Old Style" w:cs="Times New Roman"/>
                <w:color w:val="000000"/>
                <w:sz w:val="16"/>
                <w:szCs w:val="16"/>
              </w:rPr>
              <w:t xml:space="preserve"> расходов отдельных органов исполнительной власти</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8210000000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12862,550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11526,950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11758,470</w:t>
            </w:r>
          </w:p>
        </w:tc>
      </w:tr>
      <w:tr w:rsidR="00ED2BBA" w:rsidRPr="00ED2BBA" w:rsidTr="00ED2BBA">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80</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Осуществление первичного воинского учета на территориях, где отсутствуют военные комиссариаты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323,200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323,200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52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Расходы на выплату персоналу </w:t>
            </w:r>
            <w:proofErr w:type="gramStart"/>
            <w:r w:rsidRPr="00ED2BBA">
              <w:rPr>
                <w:rFonts w:ascii="Bookman Old Style" w:hAnsi="Bookman Old Style" w:cs="Times New Roman"/>
                <w:color w:val="000000"/>
                <w:sz w:val="16"/>
                <w:szCs w:val="16"/>
              </w:rPr>
              <w:t>государственных</w:t>
            </w:r>
            <w:proofErr w:type="gramEnd"/>
            <w:r w:rsidRPr="00ED2BBA">
              <w:rPr>
                <w:rFonts w:ascii="Bookman Old Style" w:hAnsi="Bookman Old Style" w:cs="Times New Roman"/>
                <w:color w:val="000000"/>
                <w:sz w:val="16"/>
                <w:szCs w:val="16"/>
              </w:rPr>
              <w:t xml:space="preserve"> (муниципальных)</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323,200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НАЦИОНАЛЬНАЯ ОБОРОНА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323,200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Мобилизационная  и вневойсковая подготовка </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0203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323,200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НАЦИОНАЛЬНАЯ ОБОРОНА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Мобилизационная  и вневойсковая подготовка </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8210051180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0203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Создание и обеспечение деятельности административных комиссий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8210075140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r>
      <w:tr w:rsidR="00ED2BBA" w:rsidRPr="00ED2BBA">
        <w:trPr>
          <w:trHeight w:val="30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8210075140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27,400</w:t>
            </w:r>
          </w:p>
        </w:tc>
      </w:tr>
      <w:tr w:rsidR="00ED2BBA" w:rsidRPr="00ED2BBA" w:rsidTr="00ED2BBA">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94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Проведение </w:t>
            </w:r>
            <w:proofErr w:type="spellStart"/>
            <w:r w:rsidRPr="00ED2BBA">
              <w:rPr>
                <w:rFonts w:ascii="Bookman Old Style" w:hAnsi="Bookman Old Style" w:cs="Times New Roman"/>
                <w:b/>
                <w:bCs/>
                <w:color w:val="000000"/>
                <w:sz w:val="16"/>
                <w:szCs w:val="16"/>
              </w:rPr>
              <w:t>акарицидных</w:t>
            </w:r>
            <w:proofErr w:type="spellEnd"/>
            <w:r w:rsidRPr="00ED2BBA">
              <w:rPr>
                <w:rFonts w:ascii="Bookman Old Style" w:hAnsi="Bookman Old Style" w:cs="Times New Roman"/>
                <w:b/>
                <w:bCs/>
                <w:color w:val="000000"/>
                <w:sz w:val="16"/>
                <w:szCs w:val="16"/>
              </w:rPr>
              <w:t xml:space="preserve"> обработок мест массового отдыха населения за счет краевого бюджета в рамках </w:t>
            </w:r>
            <w:proofErr w:type="spellStart"/>
            <w:r w:rsidRPr="00ED2BBA">
              <w:rPr>
                <w:rFonts w:ascii="Bookman Old Style" w:hAnsi="Bookman Old Style" w:cs="Times New Roman"/>
                <w:b/>
                <w:bCs/>
                <w:color w:val="000000"/>
                <w:sz w:val="16"/>
                <w:szCs w:val="16"/>
              </w:rPr>
              <w:t>непрогаммных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8210075550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81,400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81,400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81,400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Здравоохранение</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0900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81,400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Другие вопросы в области здравоохранения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8210075550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0909</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81,400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81,400</w:t>
            </w:r>
          </w:p>
        </w:tc>
      </w:tr>
      <w:tr w:rsidR="00ED2BBA" w:rsidRPr="00ED2BBA" w:rsidT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Расходы за счет резервного фонда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8210090010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473,000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бюджетные ассигнования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800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473,000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Резервные средства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473,000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473,000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Резервные фонды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870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0111</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473,000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100,000</w:t>
            </w:r>
          </w:p>
        </w:tc>
      </w:tr>
      <w:tr w:rsidR="00ED2BBA" w:rsidRPr="00ED2BBA" w:rsidTr="00ED2BBA">
        <w:trPr>
          <w:trHeight w:val="84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в области исполнения бюджета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8210090080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r>
      <w:tr w:rsidR="00ED2BBA" w:rsidRPr="00ED2BBA">
        <w:trPr>
          <w:trHeight w:val="53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r>
      <w:tr w:rsidR="00ED2BBA" w:rsidRPr="00ED2BBA">
        <w:trPr>
          <w:trHeight w:val="55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8210090080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0106</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75,400</w:t>
            </w:r>
          </w:p>
        </w:tc>
      </w:tr>
      <w:tr w:rsidR="00ED2BBA" w:rsidRPr="00ED2BBA" w:rsidTr="00ED2BBA">
        <w:trPr>
          <w:trHeight w:val="81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в области муниципального земельного контроля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8210090090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113</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8210090090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rsidT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114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в области градостроительной деятельности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500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межбюджетные трансферты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8210090100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rsidTr="00ED2BBA">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Проведение </w:t>
            </w:r>
            <w:proofErr w:type="spellStart"/>
            <w:r w:rsidRPr="00ED2BBA">
              <w:rPr>
                <w:rFonts w:ascii="Bookman Old Style" w:hAnsi="Bookman Old Style" w:cs="Times New Roman"/>
                <w:b/>
                <w:bCs/>
                <w:color w:val="000000"/>
                <w:sz w:val="16"/>
                <w:szCs w:val="16"/>
              </w:rPr>
              <w:t>акарицидных</w:t>
            </w:r>
            <w:proofErr w:type="spellEnd"/>
            <w:r w:rsidRPr="00ED2BBA">
              <w:rPr>
                <w:rFonts w:ascii="Bookman Old Style" w:hAnsi="Bookman Old Style" w:cs="Times New Roman"/>
                <w:b/>
                <w:bCs/>
                <w:color w:val="000000"/>
                <w:sz w:val="16"/>
                <w:szCs w:val="16"/>
              </w:rPr>
              <w:t xml:space="preserve"> обработок мест массового отдыха населения за счет бюджета Элитовского сельсовета в рамках </w:t>
            </w:r>
            <w:proofErr w:type="spellStart"/>
            <w:r w:rsidRPr="00ED2BBA">
              <w:rPr>
                <w:rFonts w:ascii="Bookman Old Style" w:hAnsi="Bookman Old Style" w:cs="Times New Roman"/>
                <w:b/>
                <w:bCs/>
                <w:color w:val="000000"/>
                <w:sz w:val="16"/>
                <w:szCs w:val="16"/>
              </w:rPr>
              <w:t>непрогаммных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82100S5550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9,800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9,800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i/>
                <w:iCs/>
                <w:color w:val="000000"/>
                <w:sz w:val="16"/>
                <w:szCs w:val="16"/>
              </w:rPr>
            </w:pPr>
            <w:r w:rsidRPr="00ED2BBA">
              <w:rPr>
                <w:rFonts w:ascii="Bookman Old Style" w:hAnsi="Bookman Old Style" w:cs="Times New Roman"/>
                <w:b/>
                <w:bCs/>
                <w:i/>
                <w:iCs/>
                <w:color w:val="000000"/>
                <w:sz w:val="16"/>
                <w:szCs w:val="16"/>
              </w:rPr>
              <w:t>9,800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Здравоохранение</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0900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вопросы в области здравоохранения</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82100S5550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0909</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9,800</w:t>
            </w:r>
          </w:p>
        </w:tc>
      </w:tr>
      <w:tr w:rsidR="00ED2BBA" w:rsidRPr="00ED2BBA" w:rsidTr="00ED2BBA">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Оплата </w:t>
            </w:r>
            <w:proofErr w:type="gramStart"/>
            <w:r w:rsidRPr="00ED2BBA">
              <w:rPr>
                <w:rFonts w:ascii="Bookman Old Style" w:hAnsi="Bookman Old Style" w:cs="Times New Roman"/>
                <w:b/>
                <w:bCs/>
                <w:color w:val="000000"/>
                <w:sz w:val="16"/>
                <w:szCs w:val="16"/>
              </w:rPr>
              <w:t>за муниципальное помещение в соответствии с размером взноса на капитальный ремонт многоквартирных домов в рамках</w:t>
            </w:r>
            <w:proofErr w:type="gramEnd"/>
            <w:r w:rsidRPr="00ED2BBA">
              <w:rPr>
                <w:rFonts w:ascii="Bookman Old Style" w:hAnsi="Bookman Old Style" w:cs="Times New Roman"/>
                <w:b/>
                <w:bCs/>
                <w:color w:val="000000"/>
                <w:sz w:val="16"/>
                <w:szCs w:val="16"/>
              </w:rPr>
              <w:t xml:space="preserve">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8210090180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4,2000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4,2000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4,2000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127</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4,2000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Жилищное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8210090180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0501</w:t>
            </w: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4,2000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0,000</w:t>
            </w:r>
          </w:p>
        </w:tc>
      </w:tr>
      <w:tr w:rsidR="00ED2BBA" w:rsidRPr="00ED2BBA" w:rsidTr="00ED2BBA">
        <w:trPr>
          <w:trHeight w:val="105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Руководство и управление в сфере установленных функций органов местного самоуправления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w:t>
            </w:r>
            <w:r w:rsidRPr="00ED2BBA">
              <w:rPr>
                <w:rFonts w:ascii="Bookman Old Style" w:hAnsi="Bookman Old Style" w:cs="Times New Roman"/>
                <w:color w:val="000000"/>
                <w:sz w:val="16"/>
                <w:szCs w:val="16"/>
              </w:rPr>
              <w:t xml:space="preserve"> </w:t>
            </w:r>
            <w:r w:rsidRPr="00ED2BBA">
              <w:rPr>
                <w:rFonts w:ascii="Bookman Old Style" w:hAnsi="Bookman Old Style" w:cs="Times New Roman"/>
                <w:b/>
                <w:bCs/>
                <w:color w:val="000000"/>
                <w:sz w:val="16"/>
                <w:szCs w:val="16"/>
              </w:rPr>
              <w:t>Администрации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9239,64000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8721,760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8953,280</w:t>
            </w:r>
          </w:p>
        </w:tc>
      </w:tr>
      <w:tr w:rsidR="00ED2BBA" w:rsidRPr="00ED2BBA">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4687,510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4687,510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4687,510</w:t>
            </w:r>
          </w:p>
        </w:tc>
      </w:tr>
      <w:tr w:rsidR="00ED2BBA" w:rsidRPr="00ED2BBA">
        <w:trPr>
          <w:trHeight w:val="53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131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государственных (муниципальных) органов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4687,510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3935,83000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3417,950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3649,470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3935,83000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3417,950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3649,470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3935,83000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3417,950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3649,470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3935,83000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3417,950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3649,470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138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Исполнение судебных актов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830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200,00000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200,000</w:t>
            </w:r>
          </w:p>
        </w:tc>
      </w:tr>
      <w:tr w:rsidR="00ED2BBA" w:rsidRPr="00ED2BBA">
        <w:trPr>
          <w:trHeight w:val="172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139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831</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831</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831</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142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Уплата прочих налогов, сборов и иных платежей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416,300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416,300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416,300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Уплата прочих налогов, сборов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852</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852</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852</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Уплата иных платежей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853</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853</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148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853</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0104</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406,300</w:t>
            </w:r>
          </w:p>
        </w:tc>
      </w:tr>
      <w:tr w:rsidR="00ED2BBA" w:rsidRPr="00ED2BBA" w:rsidT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149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Расходы на проведение общественных и временных работ безработными и ищущими работу гражданами (трудоустройство инвалидов)</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8210090210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5,000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trPr>
          <w:trHeight w:val="1234"/>
        </w:trPr>
        <w:tc>
          <w:tcPr>
            <w:tcW w:w="694"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Calibri"/>
                <w:color w:val="000000"/>
                <w:sz w:val="16"/>
                <w:szCs w:val="16"/>
              </w:rPr>
            </w:pPr>
            <w:r w:rsidRPr="00ED2BBA">
              <w:rPr>
                <w:rFonts w:ascii="Bookman Old Style" w:hAnsi="Bookman Old Style" w:cs="Calibri"/>
                <w:color w:val="000000"/>
                <w:sz w:val="16"/>
                <w:szCs w:val="16"/>
              </w:rPr>
              <w:t>150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государственных (муниципальных) органов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5,000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154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Прочие расходы</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8210090210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111,750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111,750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111,750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111,750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0113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111,750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84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159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Глава муниципального образования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8210090220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887,310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887,310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887,310</w:t>
            </w:r>
          </w:p>
        </w:tc>
      </w:tr>
      <w:tr w:rsidR="00ED2BBA" w:rsidRPr="00ED2BBA">
        <w:trPr>
          <w:trHeight w:val="1234"/>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государственных</w:t>
            </w:r>
            <w:r w:rsidRPr="00ED2BBA">
              <w:rPr>
                <w:rFonts w:ascii="Bookman Old Style" w:hAnsi="Bookman Old Style" w:cs="Times New Roman"/>
                <w:b/>
                <w:bCs/>
                <w:color w:val="000000"/>
                <w:sz w:val="16"/>
                <w:szCs w:val="16"/>
              </w:rPr>
              <w:t xml:space="preserve"> (</w:t>
            </w:r>
            <w:r w:rsidRPr="00ED2BBA">
              <w:rPr>
                <w:rFonts w:ascii="Bookman Old Style" w:hAnsi="Bookman Old Style" w:cs="Times New Roman"/>
                <w:color w:val="000000"/>
                <w:sz w:val="16"/>
                <w:szCs w:val="16"/>
              </w:rPr>
              <w:t>муниципальных) органов</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8210090220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0102</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887,310</w:t>
            </w:r>
          </w:p>
        </w:tc>
      </w:tr>
      <w:tr w:rsidR="00ED2BBA" w:rsidRPr="00ED2BBA" w:rsidTr="00ED2BBA">
        <w:trPr>
          <w:trHeight w:val="63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164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Сельский Совет депутатов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8210090230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739,410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739,410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739,410</w:t>
            </w:r>
          </w:p>
        </w:tc>
      </w:tr>
      <w:tr w:rsidR="00ED2BBA" w:rsidRPr="00ED2BBA">
        <w:trPr>
          <w:trHeight w:val="111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Расходы на выплату персоналу государственных</w:t>
            </w:r>
            <w:r w:rsidRPr="00ED2BBA">
              <w:rPr>
                <w:rFonts w:ascii="Bookman Old Style" w:hAnsi="Bookman Old Style" w:cs="Times New Roman"/>
                <w:b/>
                <w:bCs/>
                <w:color w:val="000000"/>
                <w:sz w:val="16"/>
                <w:szCs w:val="16"/>
              </w:rPr>
              <w:t xml:space="preserve"> (</w:t>
            </w:r>
            <w:r w:rsidRPr="00ED2BBA">
              <w:rPr>
                <w:rFonts w:ascii="Bookman Old Style" w:hAnsi="Bookman Old Style" w:cs="Times New Roman"/>
                <w:color w:val="000000"/>
                <w:sz w:val="16"/>
                <w:szCs w:val="16"/>
              </w:rPr>
              <w:t>муниципальных) органов</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r>
      <w:tr w:rsidR="00ED2BBA" w:rsidRPr="00ED2BBA">
        <w:trPr>
          <w:trHeight w:val="8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168</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8210090230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120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0103</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739,410</w:t>
            </w:r>
          </w:p>
        </w:tc>
      </w:tr>
      <w:tr w:rsidR="00ED2BBA" w:rsidRPr="00ED2BBA" w:rsidTr="00ED2BBA">
        <w:trPr>
          <w:trHeight w:val="81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169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в области подготовки к отопительному сезону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r>
      <w:tr w:rsidR="00ED2BBA" w:rsidRPr="00ED2BBA">
        <w:trPr>
          <w:trHeight w:val="595"/>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8210090240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8210090240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 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8210090240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вопросы в области жилищно-коммунального хозяйства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8210090240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0505</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19,200</w:t>
            </w:r>
          </w:p>
        </w:tc>
      </w:tr>
      <w:tr w:rsidR="00ED2BBA" w:rsidRPr="00ED2BBA" w:rsidTr="00ED2BBA">
        <w:trPr>
          <w:trHeight w:val="1058"/>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174</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по осуществлению муниципального жилищного контроля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8210090310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r>
      <w:tr w:rsidR="00ED2BBA" w:rsidRPr="00ED2BBA">
        <w:trPr>
          <w:trHeight w:val="55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27,70000</w:t>
            </w:r>
          </w:p>
        </w:tc>
        <w:tc>
          <w:tcPr>
            <w:tcW w:w="140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27,700</w:t>
            </w:r>
          </w:p>
        </w:tc>
        <w:tc>
          <w:tcPr>
            <w:tcW w:w="146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right"/>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27,700</w:t>
            </w:r>
          </w:p>
        </w:tc>
      </w:tr>
      <w:tr w:rsidR="00ED2BBA" w:rsidRPr="00ED2BBA">
        <w:trPr>
          <w:trHeight w:val="56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 xml:space="preserve"> ЖИЛИЩНО-КОММУНАЛЬНОЕ ХОЗЯЙСТВО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178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вопросы в области жилищно-коммунального хозяйства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8210090310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0505</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27,700</w:t>
            </w:r>
          </w:p>
        </w:tc>
      </w:tr>
      <w:tr w:rsidR="00ED2BBA" w:rsidRPr="00ED2BBA" w:rsidTr="00ED2BBA">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lastRenderedPageBreak/>
              <w:t>179</w:t>
            </w:r>
          </w:p>
        </w:tc>
        <w:tc>
          <w:tcPr>
            <w:tcW w:w="5640"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по осуществлению внешнего муниципального финансового контроля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8210090350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0,000</w:t>
            </w:r>
          </w:p>
        </w:tc>
      </w:tr>
      <w:tr w:rsidR="00ED2BBA" w:rsidRPr="00ED2BBA">
        <w:trPr>
          <w:trHeight w:val="52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r w:rsidRPr="00ED2BBA">
              <w:rPr>
                <w:rFonts w:ascii="Bookman Old Style" w:hAnsi="Bookman Old Style" w:cs="Times New Roman"/>
                <w:i/>
                <w:iCs/>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i/>
                <w:i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61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ОБЩЕГОСУДАРСТВЕННЫЕ ВОПРОСЫ</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trPr>
          <w:trHeight w:val="739"/>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8210090350</w:t>
            </w:r>
          </w:p>
        </w:tc>
        <w:tc>
          <w:tcPr>
            <w:tcW w:w="1192"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0106</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0,000</w:t>
            </w:r>
          </w:p>
        </w:tc>
      </w:tr>
      <w:tr w:rsidR="00ED2BBA" w:rsidRPr="00ED2BBA" w:rsidTr="00ED2BBA">
        <w:trPr>
          <w:trHeight w:val="986"/>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Передача полномочий по признанию граждан </w:t>
            </w:r>
            <w:proofErr w:type="gramStart"/>
            <w:r w:rsidRPr="00ED2BBA">
              <w:rPr>
                <w:rFonts w:ascii="Bookman Old Style" w:hAnsi="Bookman Old Style" w:cs="Times New Roman"/>
                <w:b/>
                <w:bCs/>
                <w:color w:val="000000"/>
                <w:sz w:val="16"/>
                <w:szCs w:val="16"/>
              </w:rPr>
              <w:t>малоимущими</w:t>
            </w:r>
            <w:proofErr w:type="gramEnd"/>
            <w:r w:rsidRPr="00ED2BBA">
              <w:rPr>
                <w:rFonts w:ascii="Bookman Old Style" w:hAnsi="Bookman Old Style" w:cs="Times New Roman"/>
                <w:b/>
                <w:bCs/>
                <w:color w:val="000000"/>
                <w:sz w:val="16"/>
                <w:szCs w:val="16"/>
              </w:rPr>
              <w:t xml:space="preserve">, зарегистрированных на территории Элитовского сельсовета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8210090360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0,74000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0,170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0,170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8210090360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0,74000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r>
      <w:tr w:rsidR="00ED2BBA" w:rsidRPr="00ED2BBA">
        <w:trPr>
          <w:trHeight w:val="581"/>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186</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8210090360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0,74000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187</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СОЦИАЛЬНАЯ ПОЛИТИКА</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8210090360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0,74000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188</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Другие вопросы в области социальной политики</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8210090360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1006</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0,74000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0,170</w:t>
            </w:r>
          </w:p>
        </w:tc>
      </w:tr>
      <w:tr w:rsidR="00ED2BBA" w:rsidRPr="00ED2BBA" w:rsidT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189</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 xml:space="preserve">Расходы в области культуры в рамках </w:t>
            </w:r>
            <w:proofErr w:type="spellStart"/>
            <w:r w:rsidRPr="00ED2BBA">
              <w:rPr>
                <w:rFonts w:ascii="Bookman Old Style" w:hAnsi="Bookman Old Style" w:cs="Times New Roman"/>
                <w:b/>
                <w:bCs/>
                <w:color w:val="000000"/>
                <w:sz w:val="16"/>
                <w:szCs w:val="16"/>
              </w:rPr>
              <w:t>непрограммных</w:t>
            </w:r>
            <w:proofErr w:type="spellEnd"/>
            <w:r w:rsidRPr="00ED2BBA">
              <w:rPr>
                <w:rFonts w:ascii="Bookman Old Style" w:hAnsi="Bookman Old Style" w:cs="Times New Roman"/>
                <w:b/>
                <w:bCs/>
                <w:color w:val="000000"/>
                <w:sz w:val="16"/>
                <w:szCs w:val="16"/>
              </w:rPr>
              <w:t xml:space="preserve"> расходов Администрации Элитовского сельсовета</w:t>
            </w:r>
          </w:p>
        </w:tc>
        <w:tc>
          <w:tcPr>
            <w:tcW w:w="1176" w:type="dxa"/>
            <w:gridSpan w:val="2"/>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8210090500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b/>
                <w:bCs/>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837,40000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837,400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837,400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190</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Закупка товаров, работ и услуг для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8210090500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200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r>
      <w:tr w:rsidR="00ED2BBA" w:rsidRPr="00ED2BBA">
        <w:trPr>
          <w:trHeight w:val="492"/>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191</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8210090500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192</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КУЛЬТУРА, КИНЕМАТОГРАФИЯ</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8210090500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0800</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193</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Культура</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8210090500</w:t>
            </w: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240</w:t>
            </w: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0801</w:t>
            </w: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837,400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194</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Условно утвержденные расходы</w:t>
            </w:r>
          </w:p>
        </w:tc>
        <w:tc>
          <w:tcPr>
            <w:tcW w:w="117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755,500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1523,300</w:t>
            </w:r>
          </w:p>
        </w:tc>
      </w:tr>
      <w:tr w:rsidR="00ED2BBA" w:rsidRPr="00ED2BBA">
        <w:trPr>
          <w:trHeight w:val="290"/>
        </w:trPr>
        <w:tc>
          <w:tcPr>
            <w:tcW w:w="694"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r w:rsidRPr="00ED2BBA">
              <w:rPr>
                <w:rFonts w:ascii="Bookman Old Style" w:hAnsi="Bookman Old Style" w:cs="Times New Roman"/>
                <w:color w:val="000000"/>
                <w:sz w:val="16"/>
                <w:szCs w:val="16"/>
              </w:rPr>
              <w:t>195</w:t>
            </w:r>
          </w:p>
        </w:tc>
        <w:tc>
          <w:tcPr>
            <w:tcW w:w="5640"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ИТОГО:</w:t>
            </w:r>
          </w:p>
        </w:tc>
        <w:tc>
          <w:tcPr>
            <w:tcW w:w="1176" w:type="dxa"/>
            <w:tcBorders>
              <w:top w:val="single" w:sz="6" w:space="0" w:color="auto"/>
              <w:left w:val="single" w:sz="6" w:space="0" w:color="auto"/>
              <w:bottom w:val="single" w:sz="6" w:space="0" w:color="auto"/>
              <w:right w:val="single" w:sz="6" w:space="0" w:color="auto"/>
            </w:tcBorders>
            <w:shd w:val="solid" w:color="FFFFFF" w:fill="auto"/>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19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289"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center"/>
              <w:rPr>
                <w:rFonts w:ascii="Bookman Old Style" w:hAnsi="Bookman Old Style" w:cs="Times New Roman"/>
                <w:color w:val="000000"/>
                <w:sz w:val="16"/>
                <w:szCs w:val="16"/>
              </w:rPr>
            </w:pPr>
          </w:p>
        </w:tc>
        <w:tc>
          <w:tcPr>
            <w:tcW w:w="1548"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36265,26000</w:t>
            </w:r>
          </w:p>
        </w:tc>
        <w:tc>
          <w:tcPr>
            <w:tcW w:w="1402"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30330,200</w:t>
            </w:r>
          </w:p>
        </w:tc>
        <w:tc>
          <w:tcPr>
            <w:tcW w:w="1466" w:type="dxa"/>
            <w:tcBorders>
              <w:top w:val="single" w:sz="6" w:space="0" w:color="auto"/>
              <w:left w:val="single" w:sz="6" w:space="0" w:color="auto"/>
              <w:bottom w:val="single" w:sz="6" w:space="0" w:color="auto"/>
              <w:right w:val="single" w:sz="6" w:space="0" w:color="auto"/>
            </w:tcBorders>
          </w:tcPr>
          <w:p w:rsidR="00ED2BBA" w:rsidRPr="00ED2BBA" w:rsidRDefault="00ED2BBA" w:rsidP="00ED2BBA">
            <w:pPr>
              <w:autoSpaceDE w:val="0"/>
              <w:autoSpaceDN w:val="0"/>
              <w:adjustRightInd w:val="0"/>
              <w:spacing w:after="0" w:line="240" w:lineRule="auto"/>
              <w:jc w:val="right"/>
              <w:rPr>
                <w:rFonts w:ascii="Bookman Old Style" w:hAnsi="Bookman Old Style" w:cs="Times New Roman"/>
                <w:b/>
                <w:bCs/>
                <w:color w:val="000000"/>
                <w:sz w:val="16"/>
                <w:szCs w:val="16"/>
              </w:rPr>
            </w:pPr>
            <w:r w:rsidRPr="00ED2BBA">
              <w:rPr>
                <w:rFonts w:ascii="Bookman Old Style" w:hAnsi="Bookman Old Style" w:cs="Times New Roman"/>
                <w:b/>
                <w:bCs/>
                <w:color w:val="000000"/>
                <w:sz w:val="16"/>
                <w:szCs w:val="16"/>
              </w:rPr>
              <w:t>30574,200</w:t>
            </w:r>
          </w:p>
        </w:tc>
      </w:tr>
    </w:tbl>
    <w:p w:rsidR="00ED2BBA" w:rsidRPr="00ED2BBA" w:rsidRDefault="00ED2BBA" w:rsidP="006E52B0">
      <w:pPr>
        <w:spacing w:after="0" w:line="240" w:lineRule="auto"/>
        <w:jc w:val="center"/>
        <w:rPr>
          <w:rFonts w:ascii="Bookman Old Style" w:hAnsi="Bookman Old Style" w:cs="Times New Roman"/>
          <w:sz w:val="16"/>
          <w:szCs w:val="16"/>
        </w:rPr>
      </w:pPr>
    </w:p>
    <w:p w:rsidR="00ED2BBA" w:rsidRDefault="00ED2BBA" w:rsidP="0095651C">
      <w:pPr>
        <w:pStyle w:val="a4"/>
        <w:rPr>
          <w:rFonts w:ascii="Bookman Old Style" w:hAnsi="Bookman Old Style" w:cs="Times New Roman"/>
        </w:rPr>
        <w:sectPr w:rsidR="00ED2BBA" w:rsidSect="00ED2BBA">
          <w:headerReference w:type="default" r:id="rId13"/>
          <w:footerReference w:type="default" r:id="rId14"/>
          <w:pgSz w:w="16838" w:h="11906" w:orient="landscape"/>
          <w:pgMar w:top="1077" w:right="993" w:bottom="1133" w:left="1135" w:header="142" w:footer="420" w:gutter="0"/>
          <w:cols w:space="708"/>
          <w:docGrid w:linePitch="360"/>
        </w:sectPr>
      </w:pPr>
    </w:p>
    <w:p w:rsidR="006E52B0" w:rsidRPr="00ED2BBA" w:rsidRDefault="006E52B0" w:rsidP="00ED2BBA">
      <w:pPr>
        <w:pStyle w:val="a4"/>
        <w:jc w:val="both"/>
        <w:rPr>
          <w:rFonts w:ascii="Bookman Old Style" w:hAnsi="Bookman Old Style"/>
        </w:rPr>
      </w:pPr>
    </w:p>
    <w:p w:rsidR="00ED2BBA" w:rsidRPr="00ED2BBA" w:rsidRDefault="00ED2BBA" w:rsidP="00ED2BBA">
      <w:pPr>
        <w:pStyle w:val="a4"/>
        <w:jc w:val="center"/>
        <w:rPr>
          <w:rFonts w:ascii="Bookman Old Style" w:hAnsi="Bookman Old Style" w:cs="Arial"/>
          <w:b/>
        </w:rPr>
      </w:pPr>
      <w:r w:rsidRPr="00ED2BBA">
        <w:rPr>
          <w:rFonts w:ascii="Bookman Old Style" w:hAnsi="Bookman Old Style" w:cs="Arial"/>
          <w:b/>
          <w:noProof/>
          <w:lang w:eastAsia="ru-RU"/>
        </w:rPr>
        <w:drawing>
          <wp:inline distT="0" distB="0" distL="0" distR="0">
            <wp:extent cx="704850" cy="8001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ED2BBA" w:rsidRPr="00ED2BBA" w:rsidRDefault="00ED2BBA" w:rsidP="00ED2BBA">
      <w:pPr>
        <w:pStyle w:val="a4"/>
        <w:jc w:val="both"/>
        <w:rPr>
          <w:rFonts w:ascii="Bookman Old Style" w:hAnsi="Bookman Old Style" w:cs="Arial"/>
          <w:b/>
        </w:rPr>
      </w:pPr>
    </w:p>
    <w:p w:rsidR="00ED2BBA" w:rsidRPr="00ED2BBA" w:rsidRDefault="00ED2BBA" w:rsidP="00ED2BBA">
      <w:pPr>
        <w:pStyle w:val="a4"/>
        <w:jc w:val="center"/>
        <w:rPr>
          <w:rFonts w:ascii="Bookman Old Style" w:hAnsi="Bookman Old Style" w:cs="Arial"/>
          <w:b/>
          <w:bCs/>
        </w:rPr>
      </w:pPr>
      <w:r w:rsidRPr="00ED2BBA">
        <w:rPr>
          <w:rFonts w:ascii="Bookman Old Style" w:hAnsi="Bookman Old Style" w:cs="Arial"/>
          <w:b/>
          <w:bCs/>
        </w:rPr>
        <w:t>АДМИНИСТРАЦИЯ</w:t>
      </w:r>
    </w:p>
    <w:p w:rsidR="00ED2BBA" w:rsidRPr="00ED2BBA" w:rsidRDefault="00ED2BBA" w:rsidP="00ED2BBA">
      <w:pPr>
        <w:pStyle w:val="a4"/>
        <w:jc w:val="center"/>
        <w:rPr>
          <w:rFonts w:ascii="Bookman Old Style" w:hAnsi="Bookman Old Style" w:cs="Arial"/>
          <w:b/>
          <w:bCs/>
        </w:rPr>
      </w:pPr>
      <w:r w:rsidRPr="00ED2BBA">
        <w:rPr>
          <w:rFonts w:ascii="Bookman Old Style" w:hAnsi="Bookman Old Style" w:cs="Arial"/>
          <w:b/>
          <w:bCs/>
        </w:rPr>
        <w:t>ЭЛИТОВСКОГО СЕЛЬСОВЕТА</w:t>
      </w:r>
    </w:p>
    <w:p w:rsidR="00ED2BBA" w:rsidRPr="00ED2BBA" w:rsidRDefault="00ED2BBA" w:rsidP="00ED2BBA">
      <w:pPr>
        <w:pStyle w:val="a4"/>
        <w:jc w:val="center"/>
        <w:rPr>
          <w:rFonts w:ascii="Bookman Old Style" w:hAnsi="Bookman Old Style" w:cs="Arial"/>
          <w:b/>
          <w:bCs/>
        </w:rPr>
      </w:pPr>
      <w:r w:rsidRPr="00ED2BBA">
        <w:rPr>
          <w:rFonts w:ascii="Bookman Old Style" w:hAnsi="Bookman Old Style" w:cs="Arial"/>
          <w:b/>
          <w:bCs/>
        </w:rPr>
        <w:t>ЕМЕЛЬЯНОВСКОГО РАЙОНА КРАСНОЯРСКОГО КРАЯ</w:t>
      </w:r>
    </w:p>
    <w:p w:rsidR="00ED2BBA" w:rsidRPr="00ED2BBA" w:rsidRDefault="00ED2BBA" w:rsidP="00ED2BBA">
      <w:pPr>
        <w:pStyle w:val="a4"/>
        <w:jc w:val="center"/>
        <w:rPr>
          <w:rFonts w:ascii="Bookman Old Style" w:hAnsi="Bookman Old Style" w:cs="Arial"/>
          <w:b/>
          <w:bCs/>
        </w:rPr>
      </w:pPr>
    </w:p>
    <w:p w:rsidR="00ED2BBA" w:rsidRPr="00ED2BBA" w:rsidRDefault="00ED2BBA" w:rsidP="00ED2BBA">
      <w:pPr>
        <w:pStyle w:val="a4"/>
        <w:jc w:val="center"/>
        <w:rPr>
          <w:rFonts w:ascii="Bookman Old Style" w:hAnsi="Bookman Old Style" w:cs="Arial"/>
          <w:b/>
          <w:bCs/>
        </w:rPr>
      </w:pPr>
      <w:r w:rsidRPr="00ED2BBA">
        <w:rPr>
          <w:rFonts w:ascii="Bookman Old Style" w:hAnsi="Bookman Old Style" w:cs="Arial"/>
          <w:b/>
          <w:bCs/>
        </w:rPr>
        <w:t>ПОСТАНОВЛЕНИЕ</w:t>
      </w:r>
    </w:p>
    <w:p w:rsidR="00ED2BBA" w:rsidRPr="00ED2BBA" w:rsidRDefault="00ED2BBA" w:rsidP="00ED2BBA">
      <w:pPr>
        <w:pStyle w:val="a4"/>
        <w:jc w:val="center"/>
        <w:rPr>
          <w:rFonts w:ascii="Bookman Old Style" w:hAnsi="Bookman Old Style" w:cs="Arial"/>
          <w:bCs/>
        </w:rPr>
      </w:pPr>
    </w:p>
    <w:p w:rsidR="00ED2BBA" w:rsidRPr="00ED2BBA" w:rsidRDefault="00ED2BBA" w:rsidP="00ED2BBA">
      <w:pPr>
        <w:pStyle w:val="a4"/>
        <w:jc w:val="both"/>
        <w:rPr>
          <w:rFonts w:ascii="Bookman Old Style" w:hAnsi="Bookman Old Style" w:cs="Arial"/>
          <w:bCs/>
        </w:rPr>
      </w:pP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21.10.2019</w:t>
      </w:r>
      <w:r w:rsidRPr="00ED2BBA">
        <w:rPr>
          <w:rFonts w:ascii="Bookman Old Style" w:hAnsi="Bookman Old Style" w:cs="Arial"/>
          <w:bCs/>
        </w:rPr>
        <w:tab/>
      </w:r>
      <w:r>
        <w:rPr>
          <w:rFonts w:ascii="Bookman Old Style" w:hAnsi="Bookman Old Style" w:cs="Arial"/>
          <w:bCs/>
        </w:rPr>
        <w:t xml:space="preserve">                                         </w:t>
      </w:r>
      <w:r w:rsidRPr="00ED2BBA">
        <w:rPr>
          <w:rFonts w:ascii="Bookman Old Style" w:hAnsi="Bookman Old Style" w:cs="Arial"/>
          <w:bCs/>
        </w:rPr>
        <w:t>п. Элита</w:t>
      </w:r>
      <w:r w:rsidRPr="00ED2BBA">
        <w:rPr>
          <w:rFonts w:ascii="Bookman Old Style" w:hAnsi="Bookman Old Style" w:cs="Arial"/>
          <w:bCs/>
        </w:rPr>
        <w:tab/>
      </w:r>
      <w:r w:rsidRPr="00ED2BBA">
        <w:rPr>
          <w:rFonts w:ascii="Bookman Old Style" w:hAnsi="Bookman Old Style" w:cs="Arial"/>
          <w:bCs/>
        </w:rPr>
        <w:tab/>
      </w:r>
      <w:r>
        <w:rPr>
          <w:rFonts w:ascii="Bookman Old Style" w:hAnsi="Bookman Old Style" w:cs="Arial"/>
          <w:bCs/>
        </w:rPr>
        <w:t xml:space="preserve">                                 </w:t>
      </w:r>
      <w:r w:rsidRPr="00ED2BBA">
        <w:rPr>
          <w:rFonts w:ascii="Bookman Old Style" w:hAnsi="Bookman Old Style" w:cs="Arial"/>
          <w:bCs/>
        </w:rPr>
        <w:t>№405</w:t>
      </w:r>
    </w:p>
    <w:p w:rsidR="00ED2BBA" w:rsidRPr="00ED2BBA" w:rsidRDefault="00ED2BBA" w:rsidP="00ED2BBA">
      <w:pPr>
        <w:pStyle w:val="a4"/>
        <w:jc w:val="both"/>
        <w:rPr>
          <w:rFonts w:ascii="Bookman Old Style" w:hAnsi="Bookman Old Style" w:cs="Arial"/>
          <w:b/>
          <w:bCs/>
        </w:rPr>
      </w:pP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Об утверждении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административного регламента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предоставления муниципальной услуги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«Принятие документов, а также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выдача решений о переводе или об отказе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 в переводе жилого помещения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в </w:t>
      </w:r>
      <w:proofErr w:type="gramStart"/>
      <w:r w:rsidRPr="00ED2BBA">
        <w:rPr>
          <w:rFonts w:ascii="Bookman Old Style" w:hAnsi="Bookman Old Style" w:cs="Arial"/>
        </w:rPr>
        <w:t>нежилое</w:t>
      </w:r>
      <w:proofErr w:type="gramEnd"/>
      <w:r w:rsidRPr="00ED2BBA">
        <w:rPr>
          <w:rFonts w:ascii="Bookman Old Style" w:hAnsi="Bookman Old Style" w:cs="Arial"/>
        </w:rPr>
        <w:t xml:space="preserve"> или нежилого помещения </w:t>
      </w:r>
    </w:p>
    <w:p w:rsidR="00ED2BBA" w:rsidRPr="00ED2BBA" w:rsidRDefault="00ED2BBA" w:rsidP="00ED2BBA">
      <w:pPr>
        <w:pStyle w:val="a4"/>
        <w:jc w:val="both"/>
        <w:rPr>
          <w:rFonts w:ascii="Bookman Old Style" w:hAnsi="Bookman Old Style" w:cs="Arial"/>
          <w:bCs/>
          <w:i/>
        </w:rPr>
      </w:pPr>
      <w:r w:rsidRPr="00ED2BBA">
        <w:rPr>
          <w:rFonts w:ascii="Bookman Old Style" w:hAnsi="Bookman Old Style" w:cs="Arial"/>
        </w:rPr>
        <w:t>в жилое помещение»</w:t>
      </w:r>
    </w:p>
    <w:p w:rsidR="00ED2BBA" w:rsidRPr="00ED2BBA" w:rsidRDefault="00ED2BBA" w:rsidP="00ED2BBA">
      <w:pPr>
        <w:pStyle w:val="a4"/>
        <w:jc w:val="both"/>
        <w:rPr>
          <w:rFonts w:ascii="Bookman Old Style" w:hAnsi="Bookman Old Style" w:cs="Arial"/>
          <w:b/>
          <w:bCs/>
          <w:i/>
        </w:rPr>
      </w:pPr>
    </w:p>
    <w:p w:rsidR="00ED2BBA" w:rsidRPr="00ED2BBA" w:rsidRDefault="00ED2BBA" w:rsidP="00ED2BBA">
      <w:pPr>
        <w:pStyle w:val="a4"/>
        <w:jc w:val="both"/>
        <w:rPr>
          <w:rFonts w:ascii="Bookman Old Style" w:hAnsi="Bookman Old Style" w:cs="Arial"/>
          <w:b/>
          <w:bCs/>
          <w:i/>
        </w:rPr>
      </w:pPr>
    </w:p>
    <w:p w:rsidR="00ED2BBA" w:rsidRPr="00ED2BBA" w:rsidRDefault="00ED2BBA" w:rsidP="00ED2BBA">
      <w:pPr>
        <w:pStyle w:val="a4"/>
        <w:jc w:val="both"/>
        <w:rPr>
          <w:rFonts w:ascii="Bookman Old Style" w:hAnsi="Bookman Old Style" w:cs="Arial"/>
          <w:b/>
          <w:bCs/>
          <w:i/>
        </w:rPr>
      </w:pPr>
    </w:p>
    <w:p w:rsidR="00ED2BBA" w:rsidRPr="00ED2BBA" w:rsidRDefault="00ED2BBA" w:rsidP="00ED2BBA">
      <w:pPr>
        <w:pStyle w:val="a4"/>
        <w:jc w:val="both"/>
        <w:rPr>
          <w:rFonts w:ascii="Bookman Old Style" w:hAnsi="Bookman Old Style"/>
        </w:rPr>
      </w:pPr>
      <w:r w:rsidRPr="00ED2BBA">
        <w:rPr>
          <w:rFonts w:ascii="Bookman Old Style" w:hAnsi="Bookman Old Style"/>
          <w:bCs/>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ED2BBA">
        <w:rPr>
          <w:rFonts w:ascii="Bookman Old Style" w:hAnsi="Bookman Old Style"/>
        </w:rPr>
        <w:t xml:space="preserve"> руководствуясь Уставом Элитовского сельсовета Емельяновского района</w:t>
      </w:r>
      <w:r w:rsidRPr="00ED2BBA">
        <w:rPr>
          <w:rFonts w:ascii="Bookman Old Style" w:hAnsi="Bookman Old Style"/>
          <w:i/>
        </w:rPr>
        <w:t xml:space="preserve">, </w:t>
      </w:r>
      <w:r w:rsidRPr="00ED2BBA">
        <w:rPr>
          <w:rFonts w:ascii="Bookman Old Style" w:hAnsi="Bookman Old Style"/>
        </w:rPr>
        <w:t>ПОСТАНОВЛЯЮ:</w:t>
      </w:r>
    </w:p>
    <w:p w:rsidR="00ED2BBA" w:rsidRPr="00ED2BBA" w:rsidRDefault="00ED2BBA" w:rsidP="00ED2BBA">
      <w:pPr>
        <w:pStyle w:val="a4"/>
        <w:jc w:val="both"/>
        <w:rPr>
          <w:rFonts w:ascii="Bookman Old Style" w:hAnsi="Bookman Old Style"/>
        </w:rPr>
      </w:pPr>
      <w:r w:rsidRPr="00ED2BBA">
        <w:rPr>
          <w:rFonts w:ascii="Bookman Old Style" w:hAnsi="Bookman Old Style" w:cs="Arial"/>
        </w:rPr>
        <w:t>1. Утвердить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согласно приложению.</w:t>
      </w:r>
    </w:p>
    <w:p w:rsidR="00ED2BBA" w:rsidRPr="00ED2BBA" w:rsidRDefault="00ED2BBA" w:rsidP="00ED2BBA">
      <w:pPr>
        <w:pStyle w:val="a4"/>
        <w:jc w:val="both"/>
        <w:rPr>
          <w:rFonts w:ascii="Bookman Old Style" w:hAnsi="Bookman Old Style"/>
        </w:rPr>
      </w:pPr>
      <w:r w:rsidRPr="00ED2BBA">
        <w:rPr>
          <w:rFonts w:ascii="Bookman Old Style" w:hAnsi="Bookman Old Style"/>
        </w:rPr>
        <w:t>3.Опубликовать настоящее постановление в газете «Элитовский вестник» и разместить на официальном сайте Элитовского сельсовета.</w:t>
      </w:r>
    </w:p>
    <w:p w:rsidR="00ED2BBA" w:rsidRPr="00ED2BBA" w:rsidRDefault="00ED2BBA" w:rsidP="00ED2BBA">
      <w:pPr>
        <w:pStyle w:val="a4"/>
        <w:jc w:val="both"/>
        <w:rPr>
          <w:rFonts w:ascii="Bookman Old Style" w:hAnsi="Bookman Old Style"/>
        </w:rPr>
      </w:pPr>
      <w:r w:rsidRPr="00ED2BBA">
        <w:rPr>
          <w:rFonts w:ascii="Bookman Old Style" w:hAnsi="Bookman Old Style"/>
        </w:rPr>
        <w:t xml:space="preserve">4.  </w:t>
      </w:r>
      <w:proofErr w:type="gramStart"/>
      <w:r w:rsidRPr="00ED2BBA">
        <w:rPr>
          <w:rFonts w:ascii="Bookman Old Style" w:hAnsi="Bookman Old Style"/>
        </w:rPr>
        <w:t>Контроль за</w:t>
      </w:r>
      <w:proofErr w:type="gramEnd"/>
      <w:r w:rsidRPr="00ED2BBA">
        <w:rPr>
          <w:rFonts w:ascii="Bookman Old Style" w:hAnsi="Bookman Old Style"/>
        </w:rPr>
        <w:t xml:space="preserve"> исполнением настоящего постановления оставляю за собой. </w:t>
      </w:r>
    </w:p>
    <w:p w:rsidR="00ED2BBA" w:rsidRPr="00ED2BBA" w:rsidRDefault="00ED2BBA" w:rsidP="00ED2BBA">
      <w:pPr>
        <w:pStyle w:val="a4"/>
        <w:jc w:val="both"/>
        <w:rPr>
          <w:rFonts w:ascii="Bookman Old Style" w:hAnsi="Bookman Old Style"/>
        </w:rPr>
      </w:pPr>
      <w:r w:rsidRPr="00ED2BBA">
        <w:rPr>
          <w:rFonts w:ascii="Bookman Old Style" w:hAnsi="Bookman Old Style"/>
        </w:rPr>
        <w:t>5. Постановление вступает в силу в день, следующий за днем его официального опубликования.</w:t>
      </w:r>
    </w:p>
    <w:p w:rsidR="00ED2BBA" w:rsidRPr="00ED2BBA" w:rsidRDefault="00ED2BBA" w:rsidP="00ED2BBA">
      <w:pPr>
        <w:pStyle w:val="a4"/>
        <w:jc w:val="both"/>
        <w:rPr>
          <w:rFonts w:ascii="Bookman Old Style" w:hAnsi="Bookman Old Style"/>
        </w:rPr>
      </w:pPr>
    </w:p>
    <w:p w:rsidR="00ED2BBA" w:rsidRPr="00ED2BBA" w:rsidRDefault="00ED2BBA" w:rsidP="00ED2BBA">
      <w:pPr>
        <w:pStyle w:val="a4"/>
        <w:jc w:val="both"/>
        <w:rPr>
          <w:rFonts w:ascii="Bookman Old Style" w:hAnsi="Bookman Old Style" w:cs="Arial"/>
        </w:rPr>
      </w:pPr>
    </w:p>
    <w:p w:rsidR="00ED2BBA" w:rsidRDefault="00ED2BBA" w:rsidP="00ED2BBA">
      <w:pPr>
        <w:pStyle w:val="a4"/>
        <w:jc w:val="both"/>
        <w:rPr>
          <w:rFonts w:ascii="Bookman Old Style" w:hAnsi="Bookman Old Style" w:cs="Arial"/>
        </w:rPr>
      </w:pPr>
    </w:p>
    <w:p w:rsidR="00ED2BBA" w:rsidRDefault="00ED2BBA" w:rsidP="00ED2BBA">
      <w:pPr>
        <w:pStyle w:val="a4"/>
        <w:jc w:val="both"/>
        <w:rPr>
          <w:rFonts w:ascii="Bookman Old Style" w:hAnsi="Bookman Old Style" w:cs="Arial"/>
        </w:rPr>
      </w:pPr>
    </w:p>
    <w:p w:rsid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Глава сельсовета</w:t>
      </w:r>
      <w:r>
        <w:rPr>
          <w:rFonts w:ascii="Bookman Old Style" w:hAnsi="Bookman Old Style" w:cs="Arial"/>
        </w:rPr>
        <w:t xml:space="preserve">                                                                                       </w:t>
      </w:r>
      <w:r w:rsidRPr="00ED2BBA">
        <w:rPr>
          <w:rFonts w:ascii="Bookman Old Style" w:hAnsi="Bookman Old Style" w:cs="Arial"/>
        </w:rPr>
        <w:t>В.В. Звягин</w:t>
      </w: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r w:rsidRPr="00ED2BBA">
        <w:rPr>
          <w:rFonts w:ascii="Bookman Old Style" w:hAnsi="Bookman Old Style"/>
          <w:iCs/>
        </w:rPr>
        <w:tab/>
      </w:r>
      <w:r w:rsidRPr="00ED2BBA">
        <w:rPr>
          <w:rFonts w:ascii="Bookman Old Style" w:hAnsi="Bookman Old Style" w:cs="Arial"/>
          <w:iCs/>
        </w:rPr>
        <w:t>Приложение</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ab/>
        <w:t>к постановлению</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ab/>
        <w:t>администрации Элитовского сельсовета</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ab/>
        <w:t>от  «21» октября 2019  № 405</w:t>
      </w:r>
    </w:p>
    <w:p w:rsidR="00ED2BBA" w:rsidRPr="00ED2BBA" w:rsidRDefault="00ED2BBA" w:rsidP="00ED2BBA">
      <w:pPr>
        <w:pStyle w:val="a4"/>
        <w:jc w:val="both"/>
        <w:rPr>
          <w:rFonts w:ascii="Bookman Old Style" w:hAnsi="Bookman Old Style" w:cs="Arial"/>
          <w:highlight w:val="red"/>
        </w:rPr>
      </w:pPr>
    </w:p>
    <w:p w:rsidR="00ED2BBA" w:rsidRPr="00ED2BBA" w:rsidRDefault="00ED2BBA" w:rsidP="00ED2BBA">
      <w:pPr>
        <w:pStyle w:val="a4"/>
        <w:jc w:val="both"/>
        <w:rPr>
          <w:rFonts w:ascii="Bookman Old Style" w:hAnsi="Bookman Old Style" w:cs="Arial"/>
          <w:highlight w:val="red"/>
        </w:rPr>
      </w:pPr>
    </w:p>
    <w:p w:rsidR="00ED2BBA" w:rsidRPr="00ED2BBA" w:rsidRDefault="00ED2BBA" w:rsidP="00182A61">
      <w:pPr>
        <w:pStyle w:val="a4"/>
        <w:jc w:val="center"/>
        <w:rPr>
          <w:rFonts w:ascii="Bookman Old Style" w:hAnsi="Bookman Old Style" w:cs="Arial"/>
        </w:rPr>
      </w:pPr>
      <w:r w:rsidRPr="00ED2BBA">
        <w:rPr>
          <w:rFonts w:ascii="Bookman Old Style" w:hAnsi="Bookman Old Style" w:cs="Arial"/>
        </w:rPr>
        <w:t>АДМИНИСТРАТИВНЫЙ РЕГЛАМЕНТ</w:t>
      </w:r>
    </w:p>
    <w:p w:rsidR="00ED2BBA" w:rsidRPr="00ED2BBA" w:rsidRDefault="00ED2BBA" w:rsidP="00182A61">
      <w:pPr>
        <w:pStyle w:val="a4"/>
        <w:jc w:val="center"/>
        <w:rPr>
          <w:rFonts w:ascii="Bookman Old Style" w:hAnsi="Bookman Old Style" w:cs="Arial"/>
        </w:rPr>
      </w:pPr>
      <w:r w:rsidRPr="00ED2BBA">
        <w:rPr>
          <w:rFonts w:ascii="Bookman Old Style" w:hAnsi="Bookman Old Style" w:cs="Arial"/>
        </w:rPr>
        <w:t>предоставления муниципальной услуги</w:t>
      </w:r>
    </w:p>
    <w:p w:rsidR="00ED2BBA" w:rsidRPr="00ED2BBA" w:rsidRDefault="00ED2BBA" w:rsidP="00182A61">
      <w:pPr>
        <w:pStyle w:val="a4"/>
        <w:jc w:val="center"/>
        <w:rPr>
          <w:rFonts w:ascii="Bookman Old Style" w:hAnsi="Bookman Old Style" w:cs="Arial"/>
        </w:rPr>
      </w:pPr>
      <w:r w:rsidRPr="00ED2BBA">
        <w:rPr>
          <w:rFonts w:ascii="Bookman Old Style" w:hAnsi="Bookman Old Style" w:cs="Arial"/>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ED2BBA" w:rsidRPr="00ED2BBA" w:rsidRDefault="00ED2BBA" w:rsidP="00ED2BBA">
      <w:pPr>
        <w:pStyle w:val="a4"/>
        <w:jc w:val="both"/>
        <w:rPr>
          <w:rFonts w:ascii="Bookman Old Style" w:hAnsi="Bookman Old Style"/>
          <w:b/>
          <w:bCs/>
          <w:highlight w:val="red"/>
        </w:rPr>
      </w:pPr>
    </w:p>
    <w:p w:rsidR="00ED2BBA" w:rsidRPr="00ED2BBA" w:rsidRDefault="00ED2BBA" w:rsidP="00ED2BBA">
      <w:pPr>
        <w:pStyle w:val="a4"/>
        <w:jc w:val="both"/>
        <w:rPr>
          <w:rFonts w:ascii="Bookman Old Style" w:hAnsi="Bookman Old Style"/>
          <w:b/>
        </w:rPr>
      </w:pPr>
      <w:r w:rsidRPr="00ED2BBA">
        <w:rPr>
          <w:rFonts w:ascii="Bookman Old Style" w:hAnsi="Bookman Old Style"/>
          <w:b/>
        </w:rPr>
        <w:t>Общие положения</w:t>
      </w:r>
    </w:p>
    <w:p w:rsidR="00ED2BBA" w:rsidRPr="00ED2BBA" w:rsidRDefault="00ED2BBA" w:rsidP="00ED2BBA">
      <w:pPr>
        <w:pStyle w:val="a4"/>
        <w:jc w:val="both"/>
        <w:rPr>
          <w:rFonts w:ascii="Bookman Old Style" w:hAnsi="Bookman Old Style"/>
          <w:b/>
        </w:rPr>
      </w:pP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1.1. </w:t>
      </w:r>
      <w:proofErr w:type="gramStart"/>
      <w:r w:rsidRPr="00ED2BBA">
        <w:rPr>
          <w:rFonts w:ascii="Bookman Old Style" w:hAnsi="Bookman Old Style" w:cs="Arial"/>
        </w:rPr>
        <w:t xml:space="preserve">Настоящий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Регламент) разработан в целях повышения качества предоставления и доступности услуги, создания комфортных условий для получения муниципальной услуги. </w:t>
      </w:r>
      <w:proofErr w:type="gramEnd"/>
    </w:p>
    <w:p w:rsidR="00ED2BBA" w:rsidRPr="00ED2BBA" w:rsidRDefault="00ED2BBA" w:rsidP="00ED2BBA">
      <w:pPr>
        <w:pStyle w:val="a4"/>
        <w:jc w:val="both"/>
        <w:rPr>
          <w:rFonts w:ascii="Bookman Old Style" w:hAnsi="Bookman Old Style" w:cs="Arial"/>
        </w:rPr>
      </w:pPr>
      <w:proofErr w:type="gramStart"/>
      <w:r w:rsidRPr="00ED2BBA">
        <w:rPr>
          <w:rFonts w:ascii="Bookman Old Style" w:hAnsi="Bookman Old Style" w:cs="Arial"/>
        </w:rPr>
        <w:t>Регламент определяет порядок и стандарт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(далее – муниципальная услуга), сроки выполнения, состав и последовательность действий (административных процедур) при предоставлении муниципальной услуги,  досудебный (внесудебный) порядок обжалования решений и действий (бездействия) органа, предоставляющего муниципальную услугу, а также</w:t>
      </w:r>
      <w:proofErr w:type="gramEnd"/>
      <w:r w:rsidRPr="00ED2BBA">
        <w:rPr>
          <w:rFonts w:ascii="Bookman Old Style" w:hAnsi="Bookman Old Style" w:cs="Arial"/>
        </w:rPr>
        <w:t xml:space="preserve"> должностных лиц, или муниципальных служащих.</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Регламент размещается на интернет-сайте администрации Элитовского сельсовета, а также на информационных стендах, расположенных в здании администрации Элитовского сельсовета по адресу: Красноярский край, Емельяновский район, п. Элита, ул. Заводская, 18.</w:t>
      </w:r>
    </w:p>
    <w:p w:rsidR="00ED2BBA" w:rsidRPr="00ED2BBA" w:rsidRDefault="00ED2BBA" w:rsidP="00ED2BBA">
      <w:pPr>
        <w:pStyle w:val="a4"/>
        <w:jc w:val="both"/>
        <w:rPr>
          <w:rFonts w:ascii="Bookman Old Style" w:hAnsi="Bookman Old Style" w:cs="Arial"/>
          <w:b/>
        </w:rPr>
      </w:pPr>
    </w:p>
    <w:p w:rsidR="00ED2BBA" w:rsidRPr="00ED2BBA" w:rsidRDefault="00ED2BBA" w:rsidP="00ED2BBA">
      <w:pPr>
        <w:pStyle w:val="a4"/>
        <w:jc w:val="both"/>
        <w:rPr>
          <w:rFonts w:ascii="Bookman Old Style" w:hAnsi="Bookman Old Style" w:cs="Arial"/>
          <w:b/>
        </w:rPr>
      </w:pPr>
      <w:r w:rsidRPr="00ED2BBA">
        <w:rPr>
          <w:rFonts w:ascii="Bookman Old Style" w:hAnsi="Bookman Old Style" w:cs="Arial"/>
          <w:b/>
        </w:rPr>
        <w:t>2. Стандарт предоставления муниципальной услуги</w:t>
      </w: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2.1. Наименование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2.2. Предоставление муниципальной услуги осуществляется администрацией </w:t>
      </w:r>
      <w:r w:rsidRPr="00ED2BBA">
        <w:rPr>
          <w:rFonts w:ascii="Bookman Old Style" w:hAnsi="Bookman Old Style" w:cs="Arial"/>
          <w:iCs/>
        </w:rPr>
        <w:t>Элитовского сельсовета Емельяновского района Красноярского кра</w:t>
      </w:r>
      <w:proofErr w:type="gramStart"/>
      <w:r w:rsidRPr="00ED2BBA">
        <w:rPr>
          <w:rFonts w:ascii="Bookman Old Style" w:hAnsi="Bookman Old Style" w:cs="Arial"/>
          <w:iCs/>
        </w:rPr>
        <w:t>я</w:t>
      </w:r>
      <w:r w:rsidRPr="00ED2BBA">
        <w:rPr>
          <w:rFonts w:ascii="Bookman Old Style" w:hAnsi="Bookman Old Style" w:cs="Arial"/>
        </w:rPr>
        <w:t>(</w:t>
      </w:r>
      <w:proofErr w:type="gramEnd"/>
      <w:r w:rsidRPr="00ED2BBA">
        <w:rPr>
          <w:rFonts w:ascii="Bookman Old Style" w:hAnsi="Bookman Old Style" w:cs="Arial"/>
        </w:rPr>
        <w:t>далее - администрация)</w:t>
      </w:r>
      <w:r w:rsidRPr="00ED2BBA">
        <w:rPr>
          <w:rFonts w:ascii="Bookman Old Style" w:hAnsi="Bookman Old Style" w:cs="Arial"/>
          <w:i/>
        </w:rPr>
        <w:t xml:space="preserve">. </w:t>
      </w:r>
      <w:r w:rsidRPr="00ED2BBA">
        <w:rPr>
          <w:rFonts w:ascii="Bookman Old Style" w:hAnsi="Bookman Old Style" w:cs="Arial"/>
        </w:rPr>
        <w:t xml:space="preserve">Ответственным исполнителем муниципальной услуги является </w:t>
      </w:r>
      <w:r w:rsidRPr="00ED2BBA">
        <w:rPr>
          <w:rFonts w:ascii="Bookman Old Style" w:hAnsi="Bookman Old Style" w:cs="Arial"/>
          <w:iCs/>
        </w:rPr>
        <w:t xml:space="preserve">специалист </w:t>
      </w:r>
      <w:r w:rsidRPr="00ED2BBA">
        <w:rPr>
          <w:rFonts w:ascii="Bookman Old Style" w:hAnsi="Bookman Old Style" w:cs="Arial"/>
          <w:iCs/>
          <w:lang w:val="en-US"/>
        </w:rPr>
        <w:t>I</w:t>
      </w:r>
      <w:r w:rsidRPr="00ED2BBA">
        <w:rPr>
          <w:rFonts w:ascii="Bookman Old Style" w:hAnsi="Bookman Old Style" w:cs="Arial"/>
          <w:iCs/>
        </w:rPr>
        <w:t xml:space="preserve"> категории администрации.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Место нахождения: Красноярский край, Емельяновский район, п. Элита, ул. Заводская, 18.</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Почтовый адрес: 663011, Красноярский край, Емельяновский район, п. Элита, ул. Заводская, 18.</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Приёмные дни: понедельник – пятница с 08 часов до 12 часов.</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Телефон 8 (39133) 2-94-35, адрес электронной почты </w:t>
      </w:r>
      <w:proofErr w:type="spellStart"/>
      <w:r w:rsidRPr="00ED2BBA">
        <w:rPr>
          <w:rFonts w:ascii="Bookman Old Style" w:hAnsi="Bookman Old Style" w:cs="Arial"/>
          <w:lang w:val="en-US"/>
        </w:rPr>
        <w:t>elita</w:t>
      </w:r>
      <w:proofErr w:type="spellEnd"/>
      <w:r w:rsidRPr="00ED2BBA">
        <w:rPr>
          <w:rFonts w:ascii="Bookman Old Style" w:hAnsi="Bookman Old Style" w:cs="Arial"/>
        </w:rPr>
        <w:t>_</w:t>
      </w:r>
      <w:proofErr w:type="spellStart"/>
      <w:r w:rsidRPr="00ED2BBA">
        <w:rPr>
          <w:rFonts w:ascii="Bookman Old Style" w:hAnsi="Bookman Old Style" w:cs="Arial"/>
          <w:lang w:val="en-US"/>
        </w:rPr>
        <w:t>krs</w:t>
      </w:r>
      <w:proofErr w:type="spellEnd"/>
      <w:r w:rsidRPr="00ED2BBA">
        <w:rPr>
          <w:rFonts w:ascii="Bookman Old Style" w:hAnsi="Bookman Old Style" w:cs="Arial"/>
        </w:rPr>
        <w:t>@</w:t>
      </w:r>
      <w:r w:rsidRPr="00ED2BBA">
        <w:rPr>
          <w:rFonts w:ascii="Bookman Old Style" w:hAnsi="Bookman Old Style" w:cs="Arial"/>
          <w:lang w:val="en-US"/>
        </w:rPr>
        <w:t>mail</w:t>
      </w:r>
      <w:r w:rsidRPr="00ED2BBA">
        <w:rPr>
          <w:rFonts w:ascii="Bookman Old Style" w:hAnsi="Bookman Old Style" w:cs="Arial"/>
        </w:rPr>
        <w:t>.</w:t>
      </w:r>
      <w:proofErr w:type="spellStart"/>
      <w:r w:rsidRPr="00ED2BBA">
        <w:rPr>
          <w:rFonts w:ascii="Bookman Old Style" w:hAnsi="Bookman Old Style" w:cs="Arial"/>
          <w:lang w:val="en-US"/>
        </w:rPr>
        <w:t>ru</w:t>
      </w:r>
      <w:proofErr w:type="spellEnd"/>
      <w:r w:rsidRPr="00ED2BBA">
        <w:rPr>
          <w:rFonts w:ascii="Bookman Old Style" w:hAnsi="Bookman Old Style" w:cs="Arial"/>
        </w:rPr>
        <w:t>;</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Информацию по процедуре предоставления муниципальной услуги можно получить у специалиста</w:t>
      </w:r>
      <w:proofErr w:type="gramStart"/>
      <w:r w:rsidRPr="00ED2BBA">
        <w:rPr>
          <w:rFonts w:ascii="Bookman Old Style" w:hAnsi="Bookman Old Style" w:cs="Arial"/>
          <w:iCs/>
          <w:lang w:val="en-US"/>
        </w:rPr>
        <w:t>I</w:t>
      </w:r>
      <w:proofErr w:type="gramEnd"/>
      <w:r w:rsidRPr="00ED2BBA">
        <w:rPr>
          <w:rFonts w:ascii="Bookman Old Style" w:hAnsi="Bookman Old Style" w:cs="Arial"/>
          <w:iCs/>
        </w:rPr>
        <w:t xml:space="preserve"> категории администрации</w:t>
      </w:r>
      <w:r w:rsidRPr="00ED2BBA">
        <w:rPr>
          <w:rFonts w:ascii="Bookman Old Style" w:hAnsi="Bookman Old Style" w:cs="Arial"/>
        </w:rPr>
        <w:t>, ответственного за предоставление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2.3. Получателями муниципальной услуги является собственник соответствующего помещения или уполномоченное им лицо, имеющее намерение произвести перевод жилого (нежилого) помещения в нежилое (жилое) помещение (далее - заявитель).</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2.4. Результатом предоставления муниципальной услуги является: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решение о переводе помещения;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lastRenderedPageBreak/>
        <w:t>- решение об отказе в переводе помещения.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2.5. Срок предоставления муниципальной услуги: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решение о переводе или об отказе в переводе помещения должно быть принято по результатам рассмотрения соответствующего заявления и иных представленных документов исполнителем в соответствии с пунктом 2.7. в срок не более сорока пяти дней.</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bCs/>
        </w:rPr>
        <w:t xml:space="preserve">2.6. Правовыми основаниями для предоставления муниципальной </w:t>
      </w:r>
      <w:r w:rsidRPr="00ED2BBA">
        <w:rPr>
          <w:rFonts w:ascii="Bookman Old Style" w:hAnsi="Bookman Old Style" w:cs="Arial"/>
        </w:rPr>
        <w:t>услуги является: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Конституция  Российской Федерации;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Жилищный кодекс Российской Федерации;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 Федеральный закон от 06.10.2003 № 131-ФЗ «Об общих принципах организации местного самоуправления в Российской Федерации»; </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xml:space="preserve"> -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 Федеральный закон от 27.07.2010 № 210-ФЗ «Об </w:t>
      </w:r>
      <w:r w:rsidRPr="00ED2BBA">
        <w:rPr>
          <w:rFonts w:ascii="Bookman Old Style" w:hAnsi="Bookman Old Style" w:cs="Arial"/>
          <w:bCs/>
        </w:rPr>
        <w:t>организации предоставления государственных и муниципальных услуг»</w:t>
      </w:r>
      <w:r w:rsidRPr="00ED2BBA">
        <w:rPr>
          <w:rFonts w:ascii="Bookman Old Style" w:hAnsi="Bookman Old Style" w:cs="Arial"/>
        </w:rPr>
        <w:t>.</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Уставом муниципального образования;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настоящим Регламентом.</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rPr>
        <w:t xml:space="preserve">2.7. </w:t>
      </w:r>
      <w:r w:rsidRPr="00ED2BBA">
        <w:rPr>
          <w:rFonts w:ascii="Bookman Old Style" w:hAnsi="Bookman Old Style" w:cs="Arial"/>
          <w:bCs/>
        </w:rPr>
        <w:t>Исчерпывающий перечень документов, необходимых для предоставления муниципальной услуги (далее - документы):</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а) заявление о переводе помещения согласно приложению 1 к настоящему Регламенту;</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б) правоустанавливающие документы на переводимое помещение (подлинники или засвидетельствованные в нотариальном порядке копии);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в) план переводимого помещения с его техническим описанием (в случае, если переводимое помещение является жилым, - технический паспорт такого помещения);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г) поэтажный план дома, в котором находится переводимое помещение;</w:t>
      </w:r>
    </w:p>
    <w:p w:rsidR="00ED2BBA" w:rsidRPr="00ED2BBA" w:rsidRDefault="00ED2BBA" w:rsidP="00ED2BBA">
      <w:pPr>
        <w:pStyle w:val="a4"/>
        <w:jc w:val="both"/>
        <w:rPr>
          <w:rFonts w:ascii="Bookman Old Style" w:hAnsi="Bookman Old Style" w:cs="Arial"/>
        </w:rPr>
      </w:pPr>
      <w:proofErr w:type="spellStart"/>
      <w:r w:rsidRPr="00ED2BBA">
        <w:rPr>
          <w:rFonts w:ascii="Bookman Old Style" w:hAnsi="Bookman Old Style" w:cs="Arial"/>
        </w:rPr>
        <w:t>д</w:t>
      </w:r>
      <w:proofErr w:type="spellEnd"/>
      <w:r w:rsidRPr="00ED2BBA">
        <w:rPr>
          <w:rFonts w:ascii="Bookman Old Style" w:hAnsi="Bookman Old Style" w:cs="Arial"/>
        </w:rPr>
        <w:t>)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е) протокол общего собрания собственников помещений в многоквартирном доме, содержащих решение об их согласии на перевод жилого помещения в нежилое помещение;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ж) согласие каждого собственника всех помещений, примыкающих к переводимому помещению, на перевод жилого помещения в нежилое помещение.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Одновременно с документами, указанными в настоящем пункте, Заявителем представляется письменное согласие на обработку его персональных данных в произвольной форме.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Исполнитель не вправе требовать представление других документов кроме документов, установленных настоящим пунктом. Заявителю выдается расписка в получении документов с указанием их перечня и даты их получения исполнителем.</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2.8. Администрация самостоятельно запрашивает документы, указанные в абзацах третьем (если право на переводимое помещение зарегистрировано в Едином государственном реестре недвижимости), четвертом, пятом пункта 2.7. настоящего Административного регламента, в органе, в распоряжении которого находятся соответствующие документы, в случае, если заявитель не представил указанные документы по собственной инициативе.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2.9. Запрещено требовать от заявителя: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lastRenderedPageBreak/>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2BBA" w:rsidRPr="00ED2BBA" w:rsidRDefault="00ED2BBA" w:rsidP="00ED2BBA">
      <w:pPr>
        <w:pStyle w:val="a4"/>
        <w:jc w:val="both"/>
        <w:rPr>
          <w:rFonts w:ascii="Bookman Old Style" w:hAnsi="Bookman Old Style" w:cs="Arial"/>
        </w:rPr>
      </w:pPr>
      <w:proofErr w:type="gramStart"/>
      <w:r w:rsidRPr="00ED2BBA">
        <w:rPr>
          <w:rFonts w:ascii="Bookman Old Style" w:hAnsi="Bookman Old Style" w:cs="Arial"/>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ED2BBA">
        <w:rPr>
          <w:rFonts w:ascii="Bookman Old Style" w:hAnsi="Bookman Old Style" w:cs="Arial"/>
        </w:rPr>
        <w:t xml:space="preserve"> 6 статьи 7 Федерального закона от 27.07.2010 № 210-ФЗ «Об организации предоставления государственных и муниципальных услуг»;</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части 1 статьи 9 Федерального закона № 210-ФЗ, и получения документов и информации, предоставляемых в результате предоставления таких услуг.</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2.10. Основаниями для отказа в приеме документов для предоставления муниципальной услуги являются:</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подача заявления неуполномоченным лицом;</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 xml:space="preserve"> текст документа написан неразборчиво, без указания фамилии, имени, отчества физического лица, адреса его регистрации; </w:t>
      </w:r>
    </w:p>
    <w:p w:rsidR="00ED2BBA" w:rsidRPr="00ED2BBA" w:rsidRDefault="00ED2BBA" w:rsidP="00ED2BBA">
      <w:pPr>
        <w:pStyle w:val="a4"/>
        <w:jc w:val="both"/>
        <w:rPr>
          <w:rFonts w:ascii="Bookman Old Style" w:hAnsi="Bookman Old Style" w:cs="Arial"/>
          <w:i/>
        </w:rPr>
      </w:pPr>
      <w:r w:rsidRPr="00ED2BBA">
        <w:rPr>
          <w:rFonts w:ascii="Bookman Old Style" w:hAnsi="Bookman Old Style" w:cs="Arial"/>
          <w:iCs/>
        </w:rPr>
        <w:t>в документах имеются подчистки, подписки, зачеркнутые слова и иные не оговоренные исправления.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2.11. Исчерпывающий перечень оснований для </w:t>
      </w:r>
      <w:r w:rsidRPr="00ED2BBA">
        <w:rPr>
          <w:rFonts w:ascii="Bookman Old Style" w:eastAsia="Calibri" w:hAnsi="Bookman Old Style" w:cs="Arial"/>
        </w:rPr>
        <w:t>приостановления предоставления муниципальной услуги или</w:t>
      </w:r>
      <w:r w:rsidRPr="00ED2BBA">
        <w:rPr>
          <w:rFonts w:ascii="Bookman Old Style" w:hAnsi="Bookman Old Style" w:cs="Arial"/>
        </w:rPr>
        <w:t xml:space="preserve"> отказа в предоставлении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1) непредставления определенных пунктом 2.7 документов, обязанность по представлению которых возложена на заявителя;</w:t>
      </w:r>
    </w:p>
    <w:p w:rsidR="00ED2BBA" w:rsidRPr="00ED2BBA" w:rsidRDefault="00ED2BBA" w:rsidP="00ED2BBA">
      <w:pPr>
        <w:pStyle w:val="a4"/>
        <w:jc w:val="both"/>
        <w:rPr>
          <w:rFonts w:ascii="Bookman Old Style" w:hAnsi="Bookman Old Style" w:cs="Arial"/>
        </w:rPr>
      </w:pPr>
      <w:proofErr w:type="gramStart"/>
      <w:r w:rsidRPr="00ED2BBA">
        <w:rPr>
          <w:rFonts w:ascii="Bookman Old Style" w:hAnsi="Bookman Old Style" w:cs="Arial"/>
        </w:rPr>
        <w:t>2)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2.7, если соответствующий документ не представлен заявителем по</w:t>
      </w:r>
      <w:proofErr w:type="gramEnd"/>
      <w:r w:rsidRPr="00ED2BBA">
        <w:rPr>
          <w:rFonts w:ascii="Bookman Old Style" w:hAnsi="Bookman Old Style" w:cs="Arial"/>
        </w:rPr>
        <w:t xml:space="preserve"> собственной инициативе. </w:t>
      </w:r>
      <w:proofErr w:type="gramStart"/>
      <w:r w:rsidRPr="00ED2BBA">
        <w:rPr>
          <w:rFonts w:ascii="Bookman Old Style" w:hAnsi="Bookman Old Style" w:cs="Arial"/>
        </w:rPr>
        <w:t>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пунктом 2.7, и не получил от заявителя такие документ и (или</w:t>
      </w:r>
      <w:proofErr w:type="gramEnd"/>
      <w:r w:rsidRPr="00ED2BBA">
        <w:rPr>
          <w:rFonts w:ascii="Bookman Old Style" w:hAnsi="Bookman Old Style" w:cs="Arial"/>
        </w:rPr>
        <w:t>) информацию в течение пятнадцати рабочих дней со дня направления уведомления;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3) представления документов в ненадлежащий орган;</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4) несоблюдения предусмотренных статьей 22 Жилищного кодекса условий перевода помещения;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5) несоответствия проекта переустройства и (или) перепланировки помещения в многоквартирном доме требованиям законодательства.</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Решение об отказе в переводе помещения должно содержать основания отказа с обязательной ссылкой на нарушения, предусмотренные настоящим пунктом.</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iCs/>
        </w:rPr>
        <w:lastRenderedPageBreak/>
        <w:t xml:space="preserve">Не является основанием для отказа в предоставлении государственной услуги непредставление заявителем документов, указанных в </w:t>
      </w:r>
      <w:r w:rsidRPr="00ED2BBA">
        <w:rPr>
          <w:rFonts w:ascii="Bookman Old Style" w:hAnsi="Bookman Old Style" w:cs="Arial"/>
        </w:rPr>
        <w:t>абзацах третьем, четвертом, пятом пункта 2.7.</w:t>
      </w:r>
      <w:r w:rsidRPr="00ED2BBA">
        <w:rPr>
          <w:rFonts w:ascii="Bookman Old Style" w:hAnsi="Bookman Old Style" w:cs="Arial"/>
          <w:iCs/>
        </w:rPr>
        <w:t>настоящего Административного регламента.</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2.10. Предоставление муниципальной услуги осуществляется бесплатно.</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2.11. М</w:t>
      </w:r>
      <w:r w:rsidRPr="00ED2BBA">
        <w:rPr>
          <w:rFonts w:ascii="Bookman Old Style" w:hAnsi="Bookman Old Style" w:cs="Arial"/>
        </w:rPr>
        <w:t xml:space="preserve">аксимальный срок ожидания в очереди при подаче запроса о предоставлении муниципальной услуги </w:t>
      </w:r>
      <w:r w:rsidRPr="00ED2BBA">
        <w:rPr>
          <w:rFonts w:ascii="Bookman Old Style" w:hAnsi="Bookman Old Style" w:cs="Arial"/>
          <w:bCs/>
        </w:rPr>
        <w:t>составляет не более 15 минут.</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М</w:t>
      </w:r>
      <w:r w:rsidRPr="00ED2BBA">
        <w:rPr>
          <w:rFonts w:ascii="Bookman Old Style" w:hAnsi="Bookman Old Style" w:cs="Arial"/>
        </w:rPr>
        <w:t>аксимальный срок ожидания при получении результата предоставления муниципальной услуги</w:t>
      </w:r>
      <w:r w:rsidRPr="00ED2BBA">
        <w:rPr>
          <w:rFonts w:ascii="Bookman Old Style" w:hAnsi="Bookman Old Style" w:cs="Arial"/>
          <w:bCs/>
        </w:rPr>
        <w:t xml:space="preserve"> составляет не более 20 минут.</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bCs/>
        </w:rPr>
        <w:t xml:space="preserve">2.12. </w:t>
      </w:r>
      <w:r w:rsidRPr="00ED2BBA">
        <w:rPr>
          <w:rFonts w:ascii="Bookman Old Style" w:hAnsi="Bookman Old Style" w:cs="Arial"/>
        </w:rPr>
        <w:t xml:space="preserve">Срок регистрации запроса заявителя о предоставлении муниципальной услуги </w:t>
      </w:r>
      <w:r w:rsidRPr="00ED2BBA">
        <w:rPr>
          <w:rFonts w:ascii="Bookman Old Style" w:hAnsi="Bookman Old Style" w:cs="Arial"/>
          <w:bCs/>
        </w:rPr>
        <w:t>составляет не более 10 минут.</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bCs/>
        </w:rPr>
        <w:t xml:space="preserve">2.13. </w:t>
      </w:r>
      <w:r w:rsidRPr="00ED2BBA">
        <w:rPr>
          <w:rFonts w:ascii="Bookman Old Style" w:hAnsi="Bookman Old Style" w:cs="Arial"/>
        </w:rPr>
        <w:t>Требования к помещениям, в которых предоставляется муниципальная услуга:</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администрации размещается перечень документов, которые заявитель должен представить для исполнения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Помещения для предоставления муниципальной услуги по возможности размещаются в максимально удобных для обращения местах.</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В местах ожидания предоставления муниципальной услуги предусматривается оборудование доступных мест общественного пользования.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Места предоставления муниципальной услуги оборудуются средствами пожаротушения и оповещения о возникновении чрезвычайной ситуации.</w:t>
      </w:r>
    </w:p>
    <w:p w:rsidR="00ED2BBA" w:rsidRPr="00ED2BBA" w:rsidRDefault="00ED2BBA" w:rsidP="00ED2BBA">
      <w:pPr>
        <w:pStyle w:val="a4"/>
        <w:jc w:val="both"/>
        <w:rPr>
          <w:rFonts w:ascii="Bookman Old Style" w:hAnsi="Bookman Old Style"/>
        </w:rPr>
      </w:pPr>
      <w:r w:rsidRPr="00ED2BBA">
        <w:rPr>
          <w:rFonts w:ascii="Bookman Old Style" w:hAnsi="Bookman Old Style"/>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D2BBA" w:rsidRPr="00ED2BBA" w:rsidRDefault="00ED2BBA" w:rsidP="00ED2BBA">
      <w:pPr>
        <w:pStyle w:val="a4"/>
        <w:jc w:val="both"/>
        <w:rPr>
          <w:rFonts w:ascii="Bookman Old Style" w:hAnsi="Bookman Old Style"/>
        </w:rPr>
      </w:pPr>
      <w:r w:rsidRPr="00ED2BBA">
        <w:rPr>
          <w:rFonts w:ascii="Bookman Old Style" w:hAnsi="Bookman Old Style"/>
        </w:rPr>
        <w:t xml:space="preserve">При ином размещении помещений по высоте должна быть обеспечена возможность получения муниципальной услуги </w:t>
      </w:r>
      <w:proofErr w:type="spellStart"/>
      <w:r w:rsidRPr="00ED2BBA">
        <w:rPr>
          <w:rFonts w:ascii="Bookman Old Style" w:hAnsi="Bookman Old Style"/>
        </w:rPr>
        <w:t>маломобильными</w:t>
      </w:r>
      <w:proofErr w:type="spellEnd"/>
      <w:r w:rsidRPr="00ED2BBA">
        <w:rPr>
          <w:rFonts w:ascii="Bookman Old Style" w:hAnsi="Bookman Old Style"/>
        </w:rPr>
        <w:t xml:space="preserve"> группами населения.</w:t>
      </w:r>
    </w:p>
    <w:p w:rsidR="00ED2BBA" w:rsidRPr="00ED2BBA" w:rsidRDefault="00ED2BBA" w:rsidP="00ED2BBA">
      <w:pPr>
        <w:pStyle w:val="a4"/>
        <w:jc w:val="both"/>
        <w:rPr>
          <w:rFonts w:ascii="Bookman Old Style" w:hAnsi="Bookman Old Style"/>
        </w:rPr>
      </w:pPr>
      <w:r w:rsidRPr="00ED2BBA">
        <w:rPr>
          <w:rFonts w:ascii="Bookman Old Style" w:hAnsi="Bookman Old Style"/>
        </w:rPr>
        <w:t>Места для ожидания и заполнения заявлений должны быть доступны для инвалидов.</w:t>
      </w:r>
    </w:p>
    <w:p w:rsidR="00ED2BBA" w:rsidRPr="00ED2BBA" w:rsidRDefault="00ED2BBA" w:rsidP="00ED2BBA">
      <w:pPr>
        <w:pStyle w:val="a4"/>
        <w:jc w:val="both"/>
        <w:rPr>
          <w:rFonts w:ascii="Bookman Old Style" w:hAnsi="Bookman Old Style"/>
        </w:rPr>
      </w:pPr>
      <w:r w:rsidRPr="00ED2BBA">
        <w:rPr>
          <w:rFonts w:ascii="Bookman Old Style" w:hAnsi="Bookman Old Style"/>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ED2BBA" w:rsidRPr="00ED2BBA" w:rsidRDefault="00ED2BBA" w:rsidP="00ED2BBA">
      <w:pPr>
        <w:pStyle w:val="a4"/>
        <w:jc w:val="both"/>
        <w:rPr>
          <w:rFonts w:ascii="Bookman Old Style" w:hAnsi="Bookman Old Style"/>
        </w:rPr>
      </w:pPr>
      <w:r w:rsidRPr="00ED2BBA">
        <w:rPr>
          <w:rFonts w:ascii="Bookman Old Style" w:hAnsi="Bookman Old Style"/>
        </w:rPr>
        <w:t>- возможность самостоятельного передвижения по территории, на которой расположено помещение для оказания муниципальной услуги,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p>
    <w:p w:rsidR="00ED2BBA" w:rsidRPr="00ED2BBA" w:rsidRDefault="00ED2BBA" w:rsidP="00ED2BBA">
      <w:pPr>
        <w:pStyle w:val="a4"/>
        <w:jc w:val="both"/>
        <w:rPr>
          <w:rFonts w:ascii="Bookman Old Style" w:hAnsi="Bookman Old Style"/>
        </w:rPr>
      </w:pPr>
      <w:r w:rsidRPr="00ED2BBA">
        <w:rPr>
          <w:rFonts w:ascii="Bookman Old Style" w:hAnsi="Bookman Old Style"/>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ED2BBA" w:rsidRPr="00ED2BBA" w:rsidRDefault="00ED2BBA" w:rsidP="00ED2BBA">
      <w:pPr>
        <w:pStyle w:val="a4"/>
        <w:jc w:val="both"/>
        <w:rPr>
          <w:rFonts w:ascii="Bookman Old Style" w:hAnsi="Bookman Old Style"/>
        </w:rPr>
      </w:pPr>
      <w:r w:rsidRPr="00ED2BBA">
        <w:rPr>
          <w:rFonts w:ascii="Bookman Old Style" w:hAnsi="Bookman Old Style"/>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p>
    <w:p w:rsidR="00ED2BBA" w:rsidRPr="00ED2BBA" w:rsidRDefault="00ED2BBA" w:rsidP="00ED2BBA">
      <w:pPr>
        <w:pStyle w:val="a4"/>
        <w:jc w:val="both"/>
        <w:rPr>
          <w:rFonts w:ascii="Bookman Old Style" w:hAnsi="Bookman Old Style" w:cs="Arial"/>
        </w:rPr>
      </w:pPr>
      <w:proofErr w:type="gramStart"/>
      <w:r w:rsidRPr="00ED2BBA">
        <w:rPr>
          <w:rFonts w:ascii="Bookman Old Style" w:hAnsi="Bookman Old Style" w:cs="Arial"/>
        </w:rPr>
        <w:t>- 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оказание специалистами помощи инвалидам в преодолении барьеров, мешающих получению ими муниципальной услуги наравне с другими лицами;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lastRenderedPageBreak/>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D2BBA">
        <w:rPr>
          <w:rFonts w:ascii="Bookman Old Style" w:hAnsi="Bookman Old Style" w:cs="Arial"/>
        </w:rPr>
        <w:t>сурдопереводчика</w:t>
      </w:r>
      <w:proofErr w:type="spellEnd"/>
      <w:r w:rsidRPr="00ED2BBA">
        <w:rPr>
          <w:rFonts w:ascii="Bookman Old Style" w:hAnsi="Bookman Old Style" w:cs="Arial"/>
        </w:rPr>
        <w:t xml:space="preserve"> и </w:t>
      </w:r>
      <w:proofErr w:type="spellStart"/>
      <w:r w:rsidRPr="00ED2BBA">
        <w:rPr>
          <w:rFonts w:ascii="Bookman Old Style" w:hAnsi="Bookman Old Style" w:cs="Arial"/>
        </w:rPr>
        <w:t>тифлосурдопереводчика</w:t>
      </w:r>
      <w:proofErr w:type="spellEnd"/>
      <w:r w:rsidRPr="00ED2BBA">
        <w:rPr>
          <w:rFonts w:ascii="Bookman Old Style" w:hAnsi="Bookman Old Style" w:cs="Arial"/>
        </w:rPr>
        <w:t>;</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при наличии прилегающей к помещениям парковки оборудование на ней не менее 10 процентов мест (но не менее одного места) для стоянки специальных автотранспортных средств инвалидов.</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2.14. На информационном стенде в администрации размещаются следующие информационные материалы:</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сведения о перечне предоставляемых муниципальных услуг;</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перечень предоставляемых муниципальных услуг, образцы документов (справок).</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 образец заполнения заявления;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 адрес, номера телефонов, график работы, </w:t>
      </w:r>
      <w:r w:rsidRPr="00ED2BBA">
        <w:rPr>
          <w:rFonts w:ascii="Bookman Old Style" w:hAnsi="Bookman Old Style" w:cs="Arial"/>
          <w:iCs/>
        </w:rPr>
        <w:t>адрес электронной почты</w:t>
      </w:r>
      <w:r w:rsidRPr="00ED2BBA">
        <w:rPr>
          <w:rFonts w:ascii="Bookman Old Style" w:hAnsi="Bookman Old Style" w:cs="Arial"/>
        </w:rPr>
        <w:t xml:space="preserve"> администрации;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административный регламент;</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адрес официального сайта администрации в сети Интернет, содержащего информацию о предоставлении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перечень оснований для отказа в предоставлении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порядок обжалования действий (бездействия) и решений, осуществляемых (принятых) в ходе предоставления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необходимая оперативная информация о предоставлении муниципальной услуги.</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 описание процедуры предоставления муниципальной услуги в текстовом виде и в виде блок-схемы;</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2.15. Показателями доступности и качества муниципальной услуги являются: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b/>
          <w:bCs/>
        </w:rPr>
      </w:pPr>
      <w:r w:rsidRPr="00ED2BBA">
        <w:rPr>
          <w:rFonts w:ascii="Bookman Old Style" w:hAnsi="Bookman Old Style" w:cs="Arial"/>
          <w:b/>
        </w:rPr>
        <w:t>3. С</w:t>
      </w:r>
      <w:r w:rsidRPr="00ED2BBA">
        <w:rPr>
          <w:rFonts w:ascii="Bookman Old Style" w:hAnsi="Bookman Old Style" w:cs="Arial"/>
          <w:b/>
          <w:bCs/>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D2BBA" w:rsidRPr="00ED2BBA" w:rsidRDefault="00ED2BBA" w:rsidP="00ED2BBA">
      <w:pPr>
        <w:pStyle w:val="a4"/>
        <w:jc w:val="both"/>
        <w:rPr>
          <w:rFonts w:ascii="Bookman Old Style" w:hAnsi="Bookman Old Style" w:cs="Arial"/>
          <w:b/>
        </w:rPr>
      </w:pP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rPr>
        <w:t xml:space="preserve">3.1. </w:t>
      </w:r>
      <w:r w:rsidRPr="00ED2BBA">
        <w:rPr>
          <w:rFonts w:ascii="Bookman Old Style" w:hAnsi="Bookman Old Style" w:cs="Arial"/>
          <w:bCs/>
        </w:rPr>
        <w:t>Предоставление муниципальной услуги осуществляется в форме:</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непосредственное обращение заявителя (при личном обращении);</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ответ на письменное обращение.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3.2. Получение консультаций по процедуре предоставления муниципальной услуги может осуществляться следующими способами: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посредством личного обращения;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обращения по телефону;</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посредством письменных обращений по почте;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посредством обращений по электронной почте.</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3.3. Основными требованиями к консультации заявителей являются: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актуальность;</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своевременность;</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четкость в изложении материала;</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полнота консультирования;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наглядность форм подачи материала;</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удобство и доступность.</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xml:space="preserve">3.4. Требования к форме и характеру взаимодействия специалиста </w:t>
      </w:r>
      <w:r w:rsidRPr="00ED2BBA">
        <w:rPr>
          <w:rFonts w:ascii="Bookman Old Style" w:hAnsi="Bookman Old Style" w:cs="Arial"/>
          <w:bCs/>
          <w:iCs/>
          <w:lang w:val="en-US"/>
        </w:rPr>
        <w:t>I</w:t>
      </w:r>
      <w:r w:rsidRPr="00ED2BBA">
        <w:rPr>
          <w:rFonts w:ascii="Bookman Old Style" w:hAnsi="Bookman Old Style" w:cs="Arial"/>
          <w:bCs/>
          <w:iCs/>
        </w:rPr>
        <w:t xml:space="preserve"> категории</w:t>
      </w:r>
      <w:r w:rsidRPr="00ED2BBA">
        <w:rPr>
          <w:rFonts w:ascii="Bookman Old Style" w:hAnsi="Bookman Old Style" w:cs="Arial"/>
          <w:bCs/>
        </w:rPr>
        <w:t xml:space="preserve"> с заявителями:</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xml:space="preserve">при личном обращении заявителей специалист </w:t>
      </w:r>
      <w:r w:rsidRPr="00ED2BBA">
        <w:rPr>
          <w:rFonts w:ascii="Bookman Old Style" w:hAnsi="Bookman Old Style" w:cs="Arial"/>
          <w:bCs/>
          <w:iCs/>
          <w:lang w:val="en-US"/>
        </w:rPr>
        <w:t>I</w:t>
      </w:r>
      <w:r w:rsidRPr="00ED2BBA">
        <w:rPr>
          <w:rFonts w:ascii="Bookman Old Style" w:hAnsi="Bookman Old Style" w:cs="Arial"/>
          <w:bCs/>
          <w:iCs/>
        </w:rPr>
        <w:t xml:space="preserve"> категории</w:t>
      </w:r>
      <w:r w:rsidRPr="00ED2BBA">
        <w:rPr>
          <w:rFonts w:ascii="Bookman Old Style" w:hAnsi="Bookman Old Style" w:cs="Arial"/>
          <w:bCs/>
        </w:rPr>
        <w:t xml:space="preserve">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w:t>
      </w:r>
      <w:r w:rsidRPr="00ED2BBA">
        <w:rPr>
          <w:rFonts w:ascii="Bookman Old Style" w:hAnsi="Bookman Old Style" w:cs="Arial"/>
          <w:bCs/>
          <w:iCs/>
          <w:lang w:val="en-US"/>
        </w:rPr>
        <w:t>I</w:t>
      </w:r>
      <w:r w:rsidRPr="00ED2BBA">
        <w:rPr>
          <w:rFonts w:ascii="Bookman Old Style" w:hAnsi="Bookman Old Style" w:cs="Arial"/>
          <w:bCs/>
          <w:iCs/>
        </w:rPr>
        <w:t xml:space="preserve"> </w:t>
      </w:r>
      <w:r w:rsidRPr="00ED2BBA">
        <w:rPr>
          <w:rFonts w:ascii="Bookman Old Style" w:hAnsi="Bookman Old Style" w:cs="Arial"/>
          <w:bCs/>
          <w:iCs/>
        </w:rPr>
        <w:lastRenderedPageBreak/>
        <w:t>категории</w:t>
      </w:r>
      <w:r w:rsidRPr="00ED2BBA">
        <w:rPr>
          <w:rFonts w:ascii="Bookman Old Style" w:hAnsi="Bookman Old Style" w:cs="Arial"/>
          <w:bCs/>
        </w:rPr>
        <w:t>,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исполнившего ответ на обращение. Ответ на письменное обращение подписывается Главой администрации (заместителем главы администрации) либо уполномоченным должностным лицом.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3.5. При ответах на телефонные звонки и устные обращения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3.6. Ответ на письменное обращение о процедуре предоставления муниципальной услуги предоставляется в течение 30 календарных дней со дня регистрации этого обращения.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3.7. Предоставление муниципальной услуги включает в себя выполнение следующих административных процедур: </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3.7.1. При направлении документов по почте:</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приём, регистрация заявления и приложенных копий документов от заявителя, направление документов специалисту администрации для предоставления муниципальной услуги;</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подготовка ответа и направление его по почте заявителю.</w:t>
      </w:r>
    </w:p>
    <w:p w:rsidR="00ED2BBA" w:rsidRPr="00ED2BBA" w:rsidRDefault="00ED2BBA" w:rsidP="00ED2BBA">
      <w:pPr>
        <w:pStyle w:val="a4"/>
        <w:jc w:val="both"/>
        <w:rPr>
          <w:rFonts w:ascii="Bookman Old Style" w:hAnsi="Bookman Old Style" w:cs="Arial"/>
          <w:bCs/>
          <w:color w:val="FF0000"/>
        </w:rPr>
      </w:pPr>
      <w:r w:rsidRPr="00ED2BBA">
        <w:rPr>
          <w:rFonts w:ascii="Bookman Old Style" w:hAnsi="Bookman Old Style" w:cs="Arial"/>
          <w:bCs/>
        </w:rPr>
        <w:t xml:space="preserve">Результатом исполнения административного действия является направление соответствующего документа заявителю. Срок исполнения данного административного действия составляет не более </w:t>
      </w:r>
      <w:r w:rsidRPr="00ED2BBA">
        <w:rPr>
          <w:rFonts w:ascii="Bookman Old Style" w:hAnsi="Bookman Old Style" w:cs="Arial"/>
          <w:bCs/>
          <w:iCs/>
        </w:rPr>
        <w:t>30</w:t>
      </w:r>
      <w:r w:rsidRPr="00ED2BBA">
        <w:rPr>
          <w:rFonts w:ascii="Bookman Old Style" w:hAnsi="Bookman Old Style" w:cs="Arial"/>
          <w:bCs/>
        </w:rPr>
        <w:t xml:space="preserve"> дней.</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3.7.2. При личном обращении заявителя:</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приём заявителя, проверка документов (в день обращения);</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предоставление соответствующей информации заявителю.</w:t>
      </w:r>
    </w:p>
    <w:p w:rsidR="00ED2BBA" w:rsidRPr="00ED2BBA" w:rsidRDefault="00ED2BBA" w:rsidP="00ED2BBA">
      <w:pPr>
        <w:pStyle w:val="a4"/>
        <w:jc w:val="both"/>
        <w:rPr>
          <w:rFonts w:ascii="Bookman Old Style" w:hAnsi="Bookman Old Style" w:cs="Arial"/>
          <w:bCs/>
        </w:rPr>
      </w:pPr>
      <w:r w:rsidRPr="00ED2BBA">
        <w:rPr>
          <w:rFonts w:ascii="Bookman Old Style" w:hAnsi="Bookman Old Style" w:cs="Arial"/>
          <w:bCs/>
        </w:rPr>
        <w:t xml:space="preserve">Результатом исполнения административного действия является предоставление заявителю соответствующего документа. Срок исполнения данного административного действия составляет не более </w:t>
      </w:r>
      <w:r w:rsidRPr="00ED2BBA">
        <w:rPr>
          <w:rFonts w:ascii="Bookman Old Style" w:hAnsi="Bookman Old Style" w:cs="Arial"/>
          <w:bCs/>
          <w:iCs/>
        </w:rPr>
        <w:t>20</w:t>
      </w:r>
      <w:r w:rsidRPr="00ED2BBA">
        <w:rPr>
          <w:rFonts w:ascii="Bookman Old Style" w:hAnsi="Bookman Old Style" w:cs="Arial"/>
          <w:bCs/>
        </w:rPr>
        <w:t xml:space="preserve"> минут.</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bCs/>
        </w:rPr>
        <w:t xml:space="preserve">3.7.3. </w:t>
      </w:r>
      <w:r w:rsidRPr="00ED2BBA">
        <w:rPr>
          <w:rFonts w:ascii="Bookman Old Style" w:hAnsi="Bookman Old Style" w:cs="Arial"/>
        </w:rPr>
        <w:t xml:space="preserve">Ответственный исполнитель в случае, указанном в пункте 2.8. настоящего Административного регламента, не позднее 2 дней со дня получения заявления и документов от </w:t>
      </w:r>
      <w:r w:rsidRPr="00ED2BBA">
        <w:rPr>
          <w:rFonts w:ascii="Bookman Old Style" w:hAnsi="Bookman Old Style" w:cs="Arial"/>
          <w:iCs/>
        </w:rPr>
        <w:t>Главы сельсовета</w:t>
      </w:r>
      <w:r w:rsidRPr="00ED2BBA">
        <w:rPr>
          <w:rFonts w:ascii="Bookman Old Style" w:hAnsi="Bookman Old Style" w:cs="Arial"/>
        </w:rPr>
        <w:t xml:space="preserve"> формирует и направляет межведомственные запросы в федеральные органы исполнительной власти, в распоряжении которых находятся соответствующие сведения.</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Порядок направления межведомственных запросов, а также состав информации, которая необходима для оказания государственной услуги, определяются технологической картой межведомственного взаимодействия муниципальной услуги.</w:t>
      </w:r>
    </w:p>
    <w:p w:rsidR="00ED2BBA" w:rsidRPr="00ED2BBA" w:rsidRDefault="00ED2BBA" w:rsidP="00ED2BBA">
      <w:pPr>
        <w:pStyle w:val="a4"/>
        <w:jc w:val="both"/>
        <w:rPr>
          <w:rFonts w:ascii="Bookman Old Style" w:hAnsi="Bookman Old Style"/>
        </w:rPr>
      </w:pPr>
    </w:p>
    <w:p w:rsidR="00ED2BBA" w:rsidRPr="00ED2BBA" w:rsidRDefault="00ED2BBA" w:rsidP="00ED2BBA">
      <w:pPr>
        <w:pStyle w:val="a4"/>
        <w:jc w:val="both"/>
        <w:rPr>
          <w:rFonts w:ascii="Bookman Old Style" w:hAnsi="Bookman Old Style" w:cs="Arial"/>
          <w:b/>
        </w:rPr>
      </w:pPr>
      <w:r w:rsidRPr="00ED2BBA">
        <w:rPr>
          <w:rFonts w:ascii="Bookman Old Style" w:hAnsi="Bookman Old Style" w:cs="Arial"/>
          <w:b/>
        </w:rPr>
        <w:t xml:space="preserve">4. Формы </w:t>
      </w:r>
      <w:proofErr w:type="gramStart"/>
      <w:r w:rsidRPr="00ED2BBA">
        <w:rPr>
          <w:rFonts w:ascii="Bookman Old Style" w:hAnsi="Bookman Old Style" w:cs="Arial"/>
          <w:b/>
        </w:rPr>
        <w:t>контроля за</w:t>
      </w:r>
      <w:proofErr w:type="gramEnd"/>
      <w:r w:rsidRPr="00ED2BBA">
        <w:rPr>
          <w:rFonts w:ascii="Bookman Old Style" w:hAnsi="Bookman Old Style" w:cs="Arial"/>
          <w:b/>
        </w:rPr>
        <w:t xml:space="preserve"> исполнением административного регламента</w:t>
      </w: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4.1. Текущий </w:t>
      </w:r>
      <w:proofErr w:type="gramStart"/>
      <w:r w:rsidRPr="00ED2BBA">
        <w:rPr>
          <w:rFonts w:ascii="Bookman Old Style" w:hAnsi="Bookman Old Style" w:cs="Arial"/>
        </w:rPr>
        <w:t>контроль за</w:t>
      </w:r>
      <w:proofErr w:type="gramEnd"/>
      <w:r w:rsidRPr="00ED2BBA">
        <w:rPr>
          <w:rFonts w:ascii="Bookman Old Style" w:hAnsi="Bookman Old Style" w:cs="Arial"/>
        </w:rPr>
        <w:t xml:space="preserve"> соблюдением последовательности действий, определенных Регламентом, осуществляется заместителем главы Элитовского сельсовета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4.2. Персональная ответственность ответственных лиц (специалистов) закрепляется в соответствующих положениях должностных инструкций.</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4.3. </w:t>
      </w:r>
      <w:proofErr w:type="gramStart"/>
      <w:r w:rsidRPr="00ED2BBA">
        <w:rPr>
          <w:rFonts w:ascii="Bookman Old Style" w:hAnsi="Bookman Old Style" w:cs="Arial"/>
        </w:rPr>
        <w:t>Контроль за</w:t>
      </w:r>
      <w:proofErr w:type="gramEnd"/>
      <w:r w:rsidRPr="00ED2BBA">
        <w:rPr>
          <w:rFonts w:ascii="Bookman Old Style" w:hAnsi="Bookman Old Style" w:cs="Arial"/>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lastRenderedPageBreak/>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ED2BBA" w:rsidRPr="00ED2BBA" w:rsidRDefault="00ED2BBA" w:rsidP="00ED2BBA">
      <w:pPr>
        <w:pStyle w:val="a4"/>
        <w:jc w:val="both"/>
        <w:rPr>
          <w:rFonts w:ascii="Bookman Old Style" w:hAnsi="Bookman Old Style" w:cs="Arial"/>
        </w:rPr>
      </w:pPr>
    </w:p>
    <w:p w:rsidR="00ED2BBA" w:rsidRPr="00ED2BBA" w:rsidRDefault="00ED2BBA" w:rsidP="00ED2BBA">
      <w:pPr>
        <w:pStyle w:val="a4"/>
        <w:jc w:val="both"/>
        <w:rPr>
          <w:rFonts w:ascii="Bookman Old Style" w:hAnsi="Bookman Old Style" w:cs="Arial"/>
          <w:b/>
          <w:bCs/>
        </w:rPr>
      </w:pPr>
      <w:r w:rsidRPr="00ED2BBA">
        <w:rPr>
          <w:rFonts w:ascii="Bookman Old Style" w:hAnsi="Bookman Old Style" w:cs="Arial"/>
          <w:b/>
        </w:rPr>
        <w:t>5.</w:t>
      </w:r>
      <w:r w:rsidRPr="00ED2BBA">
        <w:rPr>
          <w:rFonts w:ascii="Bookman Old Style" w:hAnsi="Bookman Old Style" w:cs="Arial"/>
          <w:b/>
          <w:bCs/>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работников</w:t>
      </w:r>
    </w:p>
    <w:p w:rsidR="00ED2BBA" w:rsidRPr="00ED2BBA" w:rsidRDefault="00ED2BBA" w:rsidP="00ED2BBA">
      <w:pPr>
        <w:pStyle w:val="a4"/>
        <w:jc w:val="both"/>
        <w:rPr>
          <w:rFonts w:ascii="Bookman Old Style" w:hAnsi="Bookman Old Style" w:cs="Arial"/>
          <w:b/>
          <w:bCs/>
        </w:rPr>
      </w:pP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ab/>
        <w:t>1) нарушение срока регистрации запроса заявителя о предоставлении муниципальной услуги, комплексного запроса;</w:t>
      </w:r>
    </w:p>
    <w:p w:rsidR="00ED2BBA" w:rsidRPr="00ED2BBA" w:rsidRDefault="00ED2BBA" w:rsidP="00ED2BBA">
      <w:pPr>
        <w:pStyle w:val="a4"/>
        <w:jc w:val="both"/>
        <w:rPr>
          <w:rFonts w:ascii="Bookman Old Style" w:eastAsia="Calibri" w:hAnsi="Bookman Old Style" w:cs="Arial"/>
        </w:rPr>
      </w:pPr>
      <w:r w:rsidRPr="00ED2BBA">
        <w:rPr>
          <w:rFonts w:ascii="Bookman Old Style" w:hAnsi="Bookman Old Style" w:cs="Arial"/>
        </w:rPr>
        <w:tab/>
        <w:t>2) нарушение срока предоставления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a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a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ED2BBA" w:rsidRPr="00ED2BBA" w:rsidRDefault="00ED2BBA" w:rsidP="00ED2BBA">
      <w:pPr>
        <w:pStyle w:val="a4"/>
        <w:jc w:val="both"/>
        <w:rPr>
          <w:rFonts w:ascii="Bookman Old Style" w:hAnsi="Bookman Old Style"/>
        </w:rPr>
      </w:pPr>
      <w:r w:rsidRPr="00ED2BBA">
        <w:rPr>
          <w:rFonts w:ascii="Bookman Old Style" w:hAnsi="Bookman Old Style" w:cs="Arial"/>
        </w:rPr>
        <w:tab/>
      </w:r>
      <w:proofErr w:type="gramStart"/>
      <w:r w:rsidRPr="00ED2BBA">
        <w:rPr>
          <w:rFonts w:ascii="Bookman Old Style" w:hAnsi="Bookman Old Style"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ED2BBA">
        <w:rPr>
          <w:rFonts w:ascii="Bookman Old Style" w:eastAsia="Calibri" w:hAnsi="Bookman Old Style" w:cs="Arial"/>
        </w:rPr>
        <w:t xml:space="preserve">законами и иными </w:t>
      </w:r>
      <w:r w:rsidRPr="00ED2BBA">
        <w:rPr>
          <w:rFonts w:ascii="Bookman Old Style" w:hAnsi="Bookman Old Style" w:cs="Arial"/>
        </w:rPr>
        <w:t>нормативными правовыми актами субъектов Российской Федерации, муниципальными правовыми актами</w:t>
      </w:r>
      <w:r w:rsidRPr="00ED2BBA">
        <w:rPr>
          <w:rFonts w:ascii="Bookman Old Style" w:hAnsi="Bookman Old Style"/>
        </w:rPr>
        <w:t>;</w:t>
      </w:r>
      <w:proofErr w:type="gramEnd"/>
    </w:p>
    <w:p w:rsidR="00ED2BBA" w:rsidRPr="00ED2BBA" w:rsidRDefault="00ED2BBA" w:rsidP="00ED2BBA">
      <w:pPr>
        <w:pStyle w:val="a4"/>
        <w:jc w:val="both"/>
        <w:rPr>
          <w:rFonts w:ascii="Bookman Old Style" w:hAnsi="Bookman Old Style" w:cs="Arial"/>
        </w:rPr>
      </w:pPr>
      <w:r w:rsidRPr="00ED2BBA">
        <w:rPr>
          <w:rFonts w:ascii="Bookman Old Style" w:hAnsi="Bookman Old Style"/>
        </w:rPr>
        <w:tab/>
      </w:r>
      <w:r w:rsidRPr="00ED2BBA">
        <w:rPr>
          <w:rFonts w:ascii="Bookman Old Style" w:hAnsi="Bookman Old Style"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D2BBA" w:rsidRPr="00ED2BBA" w:rsidRDefault="00ED2BBA" w:rsidP="00ED2BBA">
      <w:pPr>
        <w:pStyle w:val="a4"/>
        <w:jc w:val="both"/>
        <w:rPr>
          <w:rFonts w:ascii="Bookman Old Style" w:eastAsia="Calibri" w:hAnsi="Bookman Old Style" w:cs="Arial"/>
        </w:rPr>
      </w:pPr>
      <w:r w:rsidRPr="00ED2BBA">
        <w:rPr>
          <w:rFonts w:ascii="Bookman Old Style" w:hAnsi="Bookman Old Style" w:cs="Arial"/>
        </w:rPr>
        <w:tab/>
      </w:r>
      <w:proofErr w:type="gramStart"/>
      <w:r w:rsidRPr="00ED2BBA">
        <w:rPr>
          <w:rFonts w:ascii="Bookman Old Style" w:hAnsi="Bookman Old Style" w:cs="Arial"/>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ED2BBA">
        <w:rPr>
          <w:rFonts w:ascii="Bookman Old Style" w:eastAsia="Calibri" w:hAnsi="Bookman Old Style" w:cs="Arial"/>
        </w:rPr>
        <w:t>;</w:t>
      </w:r>
      <w:proofErr w:type="gramEnd"/>
    </w:p>
    <w:p w:rsidR="00ED2BBA" w:rsidRPr="00ED2BBA" w:rsidRDefault="00ED2BBA" w:rsidP="00ED2BBA">
      <w:pPr>
        <w:pStyle w:val="a4"/>
        <w:jc w:val="both"/>
        <w:rPr>
          <w:rFonts w:ascii="Bookman Old Style" w:eastAsia="Calibri" w:hAnsi="Bookman Old Style" w:cs="Arial"/>
        </w:rPr>
      </w:pPr>
      <w:r w:rsidRPr="00ED2BBA">
        <w:rPr>
          <w:rFonts w:ascii="Bookman Old Style" w:eastAsia="Calibri" w:hAnsi="Bookman Old Style" w:cs="Arial"/>
        </w:rPr>
        <w:t>8) нарушение срока или порядка выдачи документов по результатам предоставления муниципальной услуги;</w:t>
      </w:r>
    </w:p>
    <w:p w:rsidR="00ED2BBA" w:rsidRPr="00ED2BBA" w:rsidRDefault="00ED2BBA" w:rsidP="00ED2BBA">
      <w:pPr>
        <w:pStyle w:val="a4"/>
        <w:jc w:val="both"/>
        <w:rPr>
          <w:rFonts w:ascii="Bookman Old Style" w:eastAsia="Calibri" w:hAnsi="Bookman Old Style" w:cs="Arial"/>
        </w:rPr>
      </w:pPr>
      <w:proofErr w:type="gramStart"/>
      <w:r w:rsidRPr="00ED2BBA">
        <w:rPr>
          <w:rFonts w:ascii="Bookman Old Style" w:eastAsia="Calibri" w:hAnsi="Bookman Old Style" w:cs="Arial"/>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ED2BBA" w:rsidRPr="00ED2BBA" w:rsidRDefault="00ED2BBA" w:rsidP="00ED2BBA">
      <w:pPr>
        <w:pStyle w:val="a4"/>
        <w:jc w:val="both"/>
        <w:rPr>
          <w:rFonts w:ascii="Bookman Old Style" w:hAnsi="Bookman Old Style" w:cs="Arial"/>
        </w:rPr>
      </w:pPr>
      <w:r w:rsidRPr="00ED2BBA">
        <w:rPr>
          <w:rFonts w:ascii="Bookman Old Style" w:eastAsia="Calibri" w:hAnsi="Bookman Old Style" w:cs="Arial"/>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5.2. Обращения подлежат обязательному рассмотрению. Рассмотрение обращений осуществляется бесплатно.</w:t>
      </w:r>
    </w:p>
    <w:p w:rsidR="00ED2BBA" w:rsidRPr="00ED2BBA" w:rsidRDefault="00ED2BBA" w:rsidP="00ED2BBA">
      <w:pPr>
        <w:pStyle w:val="a4"/>
        <w:jc w:val="both"/>
        <w:rPr>
          <w:rFonts w:ascii="Bookman Old Style" w:hAnsi="Bookman Old Style"/>
        </w:rPr>
      </w:pPr>
      <w:r w:rsidRPr="00ED2BBA">
        <w:rPr>
          <w:rFonts w:ascii="Bookman Old Style" w:hAnsi="Bookman Old Style" w:cs="Arial"/>
        </w:rPr>
        <w:t>5.3. Жалоба подается в письменной форме на бумажном носителе, в электронной форме в орган, предоставляющий муниципальную услугу</w:t>
      </w:r>
      <w:r w:rsidRPr="00ED2BBA">
        <w:rPr>
          <w:rFonts w:ascii="Bookman Old Style" w:eastAsia="Calibri" w:hAnsi="Bookman Old Style" w:cs="Arial"/>
        </w:rPr>
        <w:t>.</w:t>
      </w:r>
    </w:p>
    <w:p w:rsidR="00ED2BBA" w:rsidRPr="00ED2BBA" w:rsidRDefault="00ED2BBA" w:rsidP="00ED2BBA">
      <w:pPr>
        <w:pStyle w:val="a4"/>
        <w:jc w:val="both"/>
        <w:rPr>
          <w:rFonts w:ascii="Bookman Old Style" w:hAnsi="Bookman Old Style" w:cs="Arial"/>
        </w:rPr>
      </w:pPr>
      <w:r w:rsidRPr="00ED2BBA">
        <w:rPr>
          <w:rFonts w:ascii="Bookman Old Style" w:hAnsi="Bookman Old Style" w:cs="Arial"/>
        </w:rPr>
        <w:t xml:space="preserve">5.4. </w:t>
      </w:r>
      <w:r w:rsidRPr="00ED2BBA">
        <w:rPr>
          <w:rFonts w:ascii="Bookman Old Style" w:hAnsi="Bookman Old Style" w:cs="Arial"/>
          <w:iCs/>
        </w:rPr>
        <w:t xml:space="preserve">Жалоба </w:t>
      </w:r>
      <w:r w:rsidRPr="00ED2BBA">
        <w:rPr>
          <w:rFonts w:ascii="Bookman Old Style" w:eastAsia="Calibri" w:hAnsi="Bookman Old Style" w:cs="Arial"/>
        </w:rPr>
        <w:t xml:space="preserve">на решения и действия (бездействие) органа, предоставляющего муниципальную услугу, должностного лица органа, предоставляющего </w:t>
      </w:r>
      <w:r w:rsidRPr="00ED2BBA">
        <w:rPr>
          <w:rFonts w:ascii="Bookman Old Style" w:eastAsia="Calibri" w:hAnsi="Bookman Old Style" w:cs="Arial"/>
        </w:rPr>
        <w:lastRenderedPageBreak/>
        <w:t xml:space="preserve">муниципальную услугу, муниципального служащего, руководителя органа, предоставляющего муниципальную услугу, </w:t>
      </w:r>
      <w:r w:rsidRPr="00ED2BBA">
        <w:rPr>
          <w:rFonts w:ascii="Bookman Old Style" w:hAnsi="Bookman Old Style" w:cs="Arial"/>
          <w:iCs/>
        </w:rPr>
        <w:t xml:space="preserve">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 </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5.5. Жалоба должна содержать:</w:t>
      </w:r>
    </w:p>
    <w:p w:rsidR="00ED2BBA" w:rsidRPr="00ED2BBA" w:rsidRDefault="00ED2BBA" w:rsidP="00ED2BBA">
      <w:pPr>
        <w:pStyle w:val="a4"/>
        <w:jc w:val="both"/>
        <w:rPr>
          <w:rFonts w:ascii="Bookman Old Style" w:hAnsi="Bookman Old Style"/>
          <w:iCs/>
        </w:rPr>
      </w:pPr>
      <w:r w:rsidRPr="00ED2BBA">
        <w:rPr>
          <w:rFonts w:ascii="Bookman Old Style" w:hAnsi="Bookman Old Style" w:cs="Arial"/>
          <w:iCs/>
        </w:rPr>
        <w:t>1) наименование органа, предоставляющего муниципальную услугу, должностного лица органа, предоставляющего муниципальную услугу</w:t>
      </w:r>
      <w:r w:rsidRPr="00ED2BBA">
        <w:rPr>
          <w:rFonts w:ascii="Bookman Old Style" w:eastAsia="Calibri" w:hAnsi="Bookman Old Style" w:cs="Arial"/>
        </w:rPr>
        <w:t xml:space="preserve"> и (или) работников,</w:t>
      </w:r>
      <w:r w:rsidRPr="00ED2BBA">
        <w:rPr>
          <w:rFonts w:ascii="Bookman Old Style" w:hAnsi="Bookman Old Style" w:cs="Arial"/>
          <w:iCs/>
        </w:rPr>
        <w:t xml:space="preserve"> решения и действия (бездействие) которых обжалуются;</w:t>
      </w:r>
    </w:p>
    <w:p w:rsidR="00ED2BBA" w:rsidRPr="00ED2BBA" w:rsidRDefault="00ED2BBA" w:rsidP="00ED2BBA">
      <w:pPr>
        <w:pStyle w:val="a4"/>
        <w:jc w:val="both"/>
        <w:rPr>
          <w:rFonts w:ascii="Bookman Old Style" w:hAnsi="Bookman Old Style" w:cs="Arial"/>
          <w:iCs/>
        </w:rPr>
      </w:pPr>
      <w:proofErr w:type="gramStart"/>
      <w:r w:rsidRPr="00ED2BBA">
        <w:rPr>
          <w:rFonts w:ascii="Bookman Old Style" w:hAnsi="Bookman Old Style" w:cs="Arial"/>
          <w:iC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ED2BBA">
        <w:rPr>
          <w:rFonts w:ascii="Bookman Old Style" w:eastAsia="Calibri" w:hAnsi="Bookman Old Style" w:cs="Arial"/>
        </w:rPr>
        <w:t>, их работников</w:t>
      </w:r>
      <w:r w:rsidRPr="00ED2BBA">
        <w:rPr>
          <w:rFonts w:ascii="Bookman Old Style" w:hAnsi="Bookman Old Style" w:cs="Arial"/>
          <w:iCs/>
        </w:rPr>
        <w:t>. Заявителем могут быть представлены документы (при наличии), подтверждающие доводы заявителя, либо их копии.</w:t>
      </w:r>
    </w:p>
    <w:p w:rsidR="00ED2BBA" w:rsidRPr="00ED2BBA" w:rsidRDefault="00ED2BBA" w:rsidP="00ED2BBA">
      <w:pPr>
        <w:pStyle w:val="a4"/>
        <w:jc w:val="both"/>
        <w:rPr>
          <w:rFonts w:ascii="Bookman Old Style" w:eastAsia="Calibri" w:hAnsi="Bookman Old Style" w:cs="Arial"/>
        </w:rPr>
      </w:pPr>
      <w:r w:rsidRPr="00ED2BBA">
        <w:rPr>
          <w:rFonts w:ascii="Bookman Old Style" w:hAnsi="Bookman Old Style" w:cs="Arial"/>
          <w:iCs/>
        </w:rPr>
        <w:t xml:space="preserve">5.6. </w:t>
      </w:r>
      <w:proofErr w:type="gramStart"/>
      <w:r w:rsidRPr="00ED2BBA">
        <w:rPr>
          <w:rFonts w:ascii="Bookman Old Style" w:eastAsia="Calibri" w:hAnsi="Bookman Old Style" w:cs="Arial"/>
        </w:rPr>
        <w:t>Жалоба, поступившая в орган, предоставляющий муниципальную услугу,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 xml:space="preserve">5.7. По результатам рассмотрения жалобы </w:t>
      </w:r>
      <w:r w:rsidRPr="00ED2BBA">
        <w:rPr>
          <w:rFonts w:ascii="Bookman Old Style" w:hAnsi="Bookman Old Style" w:cs="Arial"/>
        </w:rPr>
        <w:t>принимается</w:t>
      </w:r>
      <w:r w:rsidRPr="00ED2BBA">
        <w:rPr>
          <w:rFonts w:ascii="Bookman Old Style" w:hAnsi="Bookman Old Style" w:cs="Arial"/>
          <w:iCs/>
        </w:rPr>
        <w:t xml:space="preserve"> одно из следующих решений:</w:t>
      </w:r>
    </w:p>
    <w:p w:rsidR="00ED2BBA" w:rsidRPr="00ED2BBA" w:rsidRDefault="00ED2BBA" w:rsidP="00ED2BBA">
      <w:pPr>
        <w:pStyle w:val="a4"/>
        <w:jc w:val="both"/>
        <w:rPr>
          <w:rFonts w:ascii="Bookman Old Style" w:hAnsi="Bookman Old Style" w:cs="Arial"/>
          <w:iCs/>
        </w:rPr>
      </w:pPr>
      <w:proofErr w:type="gramStart"/>
      <w:r w:rsidRPr="00ED2BBA">
        <w:rPr>
          <w:rFonts w:ascii="Bookman Old Style" w:hAnsi="Bookman Old Style" w:cs="Arial"/>
          <w:iC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ED2BBA" w:rsidRPr="00ED2BBA" w:rsidRDefault="00ED2BBA" w:rsidP="00ED2BBA">
      <w:pPr>
        <w:pStyle w:val="a4"/>
        <w:jc w:val="both"/>
        <w:rPr>
          <w:rFonts w:ascii="Bookman Old Style" w:hAnsi="Bookman Old Style"/>
          <w:iCs/>
        </w:rPr>
      </w:pPr>
      <w:r w:rsidRPr="00ED2BBA">
        <w:rPr>
          <w:rFonts w:ascii="Bookman Old Style" w:hAnsi="Bookman Old Style" w:cs="Arial"/>
          <w:iCs/>
        </w:rPr>
        <w:t>2) в удовлетворении жалобы отказывается.</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 xml:space="preserve">5.9. В случае признания жалобы подлежащей удовлетворению в ответе заявителю, указанном в части 5.8 настоящего Административного регламента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D2BBA">
        <w:rPr>
          <w:rFonts w:ascii="Bookman Old Style" w:hAnsi="Bookman Old Style" w:cs="Arial"/>
          <w:iCs/>
        </w:rPr>
        <w:t>неудобства</w:t>
      </w:r>
      <w:proofErr w:type="gramEnd"/>
      <w:r w:rsidRPr="00ED2BBA">
        <w:rPr>
          <w:rFonts w:ascii="Bookman Old Style" w:hAnsi="Bookman Old Style" w:cs="Arial"/>
          <w:iC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ED2BBA" w:rsidRPr="00ED2BBA" w:rsidRDefault="00ED2BBA" w:rsidP="00ED2BBA">
      <w:pPr>
        <w:pStyle w:val="a4"/>
        <w:jc w:val="both"/>
        <w:rPr>
          <w:rFonts w:ascii="Bookman Old Style" w:hAnsi="Bookman Old Style" w:cs="Arial"/>
          <w:iCs/>
        </w:rPr>
      </w:pPr>
      <w:r w:rsidRPr="00ED2BBA">
        <w:rPr>
          <w:rFonts w:ascii="Bookman Old Style" w:hAnsi="Bookman Old Style" w:cs="Arial"/>
          <w:iCs/>
        </w:rPr>
        <w:t>5.10. В случае признания жалобы, не подлежащей удовлетворению в ответе заявителю, указанном в части 5.8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Pr="00ED2BBA" w:rsidRDefault="00ED2BBA" w:rsidP="00ED2BBA">
      <w:pPr>
        <w:pStyle w:val="a4"/>
        <w:jc w:val="both"/>
        <w:rPr>
          <w:rFonts w:ascii="Bookman Old Style" w:hAnsi="Bookman Old Style" w:cs="Arial"/>
          <w:iCs/>
        </w:rPr>
      </w:pPr>
    </w:p>
    <w:p w:rsidR="00ED2BBA" w:rsidRDefault="00ED2BBA" w:rsidP="00ED2BBA">
      <w:pPr>
        <w:pStyle w:val="a4"/>
        <w:jc w:val="both"/>
        <w:rPr>
          <w:rFonts w:ascii="Bookman Old Style" w:hAnsi="Bookman Old Style" w:cs="Arial"/>
          <w:iCs/>
        </w:rPr>
      </w:pPr>
    </w:p>
    <w:p w:rsidR="00182A61" w:rsidRPr="00ED2BBA" w:rsidRDefault="00182A61" w:rsidP="00ED2BBA">
      <w:pPr>
        <w:pStyle w:val="a4"/>
        <w:jc w:val="both"/>
        <w:rPr>
          <w:rFonts w:ascii="Bookman Old Style" w:hAnsi="Bookman Old Style" w:cs="Arial"/>
          <w:iCs/>
        </w:rPr>
      </w:pP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Приложение  1</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к административному регламенту</w:t>
      </w:r>
    </w:p>
    <w:p w:rsidR="00ED2BBA" w:rsidRPr="00182A61" w:rsidRDefault="00ED2BBA" w:rsidP="00ED2BBA">
      <w:pPr>
        <w:pStyle w:val="a4"/>
        <w:jc w:val="both"/>
        <w:rPr>
          <w:rFonts w:ascii="Bookman Old Style" w:hAnsi="Bookman Old Style" w:cs="Arial"/>
          <w:sz w:val="20"/>
          <w:szCs w:val="20"/>
          <w:highlight w:val="red"/>
        </w:rPr>
      </w:pPr>
    </w:p>
    <w:p w:rsidR="00ED2BBA" w:rsidRPr="00182A61" w:rsidRDefault="00ED2BBA" w:rsidP="00ED2BBA">
      <w:pPr>
        <w:pStyle w:val="a4"/>
        <w:jc w:val="both"/>
        <w:rPr>
          <w:rFonts w:ascii="Bookman Old Style" w:hAnsi="Bookman Old Style" w:cs="Arial"/>
          <w:sz w:val="20"/>
          <w:szCs w:val="20"/>
          <w:highlight w:val="red"/>
        </w:rPr>
      </w:pP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ab/>
        <w:t xml:space="preserve">Главе Элитовского сельсовета </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Емельяновского района Красноярского края</w:t>
      </w:r>
    </w:p>
    <w:p w:rsidR="00ED2BBA" w:rsidRPr="00182A61" w:rsidRDefault="00ED2BBA" w:rsidP="00ED2BBA">
      <w:pPr>
        <w:pStyle w:val="a4"/>
        <w:jc w:val="both"/>
        <w:rPr>
          <w:rFonts w:ascii="Bookman Old Style" w:hAnsi="Bookman Old Style" w:cs="Arial"/>
          <w:i/>
          <w:sz w:val="20"/>
          <w:szCs w:val="20"/>
        </w:rPr>
      </w:pPr>
      <w:r w:rsidRPr="00182A61">
        <w:rPr>
          <w:rFonts w:ascii="Bookman Old Style" w:hAnsi="Bookman Old Style" w:cs="Arial"/>
          <w:sz w:val="20"/>
          <w:szCs w:val="20"/>
        </w:rPr>
        <w:tab/>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ab/>
        <w:t>от _______________________________________,</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ab/>
      </w:r>
      <w:proofErr w:type="gramStart"/>
      <w:r w:rsidRPr="00182A61">
        <w:rPr>
          <w:rFonts w:ascii="Bookman Old Style" w:hAnsi="Bookman Old Style" w:cs="Arial"/>
          <w:sz w:val="20"/>
          <w:szCs w:val="20"/>
        </w:rPr>
        <w:t>проживающего</w:t>
      </w:r>
      <w:proofErr w:type="gramEnd"/>
      <w:r w:rsidRPr="00182A61">
        <w:rPr>
          <w:rFonts w:ascii="Bookman Old Style" w:hAnsi="Bookman Old Style" w:cs="Arial"/>
          <w:sz w:val="20"/>
          <w:szCs w:val="20"/>
        </w:rPr>
        <w:t xml:space="preserve"> по адресу: __________________</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ab/>
        <w:t>______________________________________.</w:t>
      </w: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182A61">
      <w:pPr>
        <w:pStyle w:val="a4"/>
        <w:jc w:val="center"/>
        <w:rPr>
          <w:rFonts w:ascii="Bookman Old Style" w:hAnsi="Bookman Old Style" w:cs="Arial"/>
          <w:sz w:val="20"/>
          <w:szCs w:val="20"/>
        </w:rPr>
      </w:pPr>
      <w:r w:rsidRPr="00182A61">
        <w:rPr>
          <w:rFonts w:ascii="Bookman Old Style" w:hAnsi="Bookman Old Style" w:cs="Arial"/>
          <w:sz w:val="20"/>
          <w:szCs w:val="20"/>
        </w:rPr>
        <w:t>ЗАЯВЛЕНИЕ</w:t>
      </w:r>
    </w:p>
    <w:p w:rsidR="00ED2BBA" w:rsidRPr="00182A61" w:rsidRDefault="00ED2BBA" w:rsidP="00182A61">
      <w:pPr>
        <w:pStyle w:val="a4"/>
        <w:jc w:val="center"/>
        <w:rPr>
          <w:rFonts w:ascii="Bookman Old Style" w:hAnsi="Bookman Old Style" w:cs="Arial"/>
          <w:sz w:val="20"/>
          <w:szCs w:val="20"/>
        </w:rPr>
      </w:pPr>
      <w:r w:rsidRPr="00182A61">
        <w:rPr>
          <w:rFonts w:ascii="Bookman Old Style" w:hAnsi="Bookman Old Style" w:cs="Arial"/>
          <w:sz w:val="20"/>
          <w:szCs w:val="20"/>
        </w:rPr>
        <w:t xml:space="preserve">о переводе жилого помещения в </w:t>
      </w:r>
      <w:proofErr w:type="gramStart"/>
      <w:r w:rsidRPr="00182A61">
        <w:rPr>
          <w:rFonts w:ascii="Bookman Old Style" w:hAnsi="Bookman Old Style" w:cs="Arial"/>
          <w:sz w:val="20"/>
          <w:szCs w:val="20"/>
        </w:rPr>
        <w:t>нежилое</w:t>
      </w:r>
      <w:proofErr w:type="gramEnd"/>
    </w:p>
    <w:p w:rsidR="00ED2BBA" w:rsidRPr="00182A61" w:rsidRDefault="00ED2BBA" w:rsidP="00182A61">
      <w:pPr>
        <w:pStyle w:val="a4"/>
        <w:jc w:val="center"/>
        <w:rPr>
          <w:rFonts w:ascii="Bookman Old Style" w:hAnsi="Bookman Old Style" w:cs="Arial"/>
          <w:sz w:val="20"/>
          <w:szCs w:val="20"/>
        </w:rPr>
      </w:pPr>
      <w:r w:rsidRPr="00182A61">
        <w:rPr>
          <w:rFonts w:ascii="Bookman Old Style" w:hAnsi="Bookman Old Style" w:cs="Arial"/>
          <w:sz w:val="20"/>
          <w:szCs w:val="20"/>
        </w:rPr>
        <w:t xml:space="preserve">(о переводе нежилого помещения в </w:t>
      </w:r>
      <w:proofErr w:type="gramStart"/>
      <w:r w:rsidRPr="00182A61">
        <w:rPr>
          <w:rFonts w:ascii="Bookman Old Style" w:hAnsi="Bookman Old Style" w:cs="Arial"/>
          <w:sz w:val="20"/>
          <w:szCs w:val="20"/>
        </w:rPr>
        <w:t>жилое</w:t>
      </w:r>
      <w:proofErr w:type="gramEnd"/>
      <w:r w:rsidRPr="00182A61">
        <w:rPr>
          <w:rFonts w:ascii="Bookman Old Style" w:hAnsi="Bookman Old Style" w:cs="Arial"/>
          <w:sz w:val="20"/>
          <w:szCs w:val="20"/>
        </w:rPr>
        <w:t>)</w:t>
      </w: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Я, __________________, являюсь собственником жилого (нежилого) помещения, находящегося по адресу ____________________, право собственности на данное жилое помещение подтверждается ________________.</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 xml:space="preserve">В связи с _______________ и в соответствии с ч. 2 ст. 23 Жилищного кодекса РФ прошу осуществить перевод вышеуказанного жилого </w:t>
      </w:r>
      <w:r w:rsidRPr="00182A61">
        <w:rPr>
          <w:rFonts w:ascii="Bookman Old Style" w:hAnsi="Bookman Old Style" w:cs="Arial"/>
          <w:i/>
          <w:sz w:val="20"/>
          <w:szCs w:val="20"/>
        </w:rPr>
        <w:t>(нежилого)</w:t>
      </w:r>
      <w:r w:rsidRPr="00182A61">
        <w:rPr>
          <w:rFonts w:ascii="Bookman Old Style" w:hAnsi="Bookman Old Style" w:cs="Arial"/>
          <w:sz w:val="20"/>
          <w:szCs w:val="20"/>
        </w:rPr>
        <w:t xml:space="preserve"> помещения в </w:t>
      </w:r>
      <w:proofErr w:type="gramStart"/>
      <w:r w:rsidRPr="00182A61">
        <w:rPr>
          <w:rFonts w:ascii="Bookman Old Style" w:hAnsi="Bookman Old Style" w:cs="Arial"/>
          <w:sz w:val="20"/>
          <w:szCs w:val="20"/>
        </w:rPr>
        <w:t>нежилое</w:t>
      </w:r>
      <w:proofErr w:type="gramEnd"/>
      <w:r w:rsidRPr="00182A61">
        <w:rPr>
          <w:rFonts w:ascii="Bookman Old Style" w:hAnsi="Bookman Old Style" w:cs="Arial"/>
          <w:sz w:val="20"/>
          <w:szCs w:val="20"/>
        </w:rPr>
        <w:t xml:space="preserve"> </w:t>
      </w:r>
      <w:r w:rsidRPr="00182A61">
        <w:rPr>
          <w:rFonts w:ascii="Bookman Old Style" w:hAnsi="Bookman Old Style" w:cs="Arial"/>
          <w:i/>
          <w:sz w:val="20"/>
          <w:szCs w:val="20"/>
        </w:rPr>
        <w:t>(жилое)</w:t>
      </w:r>
      <w:r w:rsidRPr="00182A61">
        <w:rPr>
          <w:rFonts w:ascii="Bookman Old Style" w:hAnsi="Bookman Old Style" w:cs="Arial"/>
          <w:sz w:val="20"/>
          <w:szCs w:val="20"/>
        </w:rPr>
        <w:t>.</w:t>
      </w:r>
    </w:p>
    <w:p w:rsidR="00ED2BBA" w:rsidRPr="00182A61" w:rsidRDefault="00ED2BBA" w:rsidP="00ED2BBA">
      <w:pPr>
        <w:pStyle w:val="a4"/>
        <w:jc w:val="both"/>
        <w:rPr>
          <w:rFonts w:ascii="Bookman Old Style" w:hAnsi="Bookman Old Style" w:cs="Arial"/>
          <w:sz w:val="20"/>
          <w:szCs w:val="20"/>
        </w:rPr>
      </w:pPr>
      <w:proofErr w:type="gramStart"/>
      <w:r w:rsidRPr="00182A61">
        <w:rPr>
          <w:rFonts w:ascii="Bookman Old Style" w:hAnsi="Bookman Old Style" w:cs="Arial"/>
          <w:sz w:val="20"/>
          <w:szCs w:val="20"/>
        </w:rPr>
        <w:t xml:space="preserve">Обстоятельства, оговоренные ст. 22 Жилищного кодекса РФ, по которым перевод жилого </w:t>
      </w:r>
      <w:r w:rsidRPr="00182A61">
        <w:rPr>
          <w:rFonts w:ascii="Bookman Old Style" w:hAnsi="Bookman Old Style" w:cs="Arial"/>
          <w:iCs/>
          <w:sz w:val="20"/>
          <w:szCs w:val="20"/>
        </w:rPr>
        <w:t>(нежилого) помещения в нежилое (жилое)</w:t>
      </w:r>
      <w:r w:rsidRPr="00182A61">
        <w:rPr>
          <w:rFonts w:ascii="Bookman Old Style" w:hAnsi="Bookman Old Style" w:cs="Arial"/>
          <w:sz w:val="20"/>
          <w:szCs w:val="20"/>
        </w:rPr>
        <w:t xml:space="preserve"> невозможен, отсутствуют, а именно:</w:t>
      </w:r>
      <w:proofErr w:type="gramEnd"/>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u w:val="single"/>
        </w:rPr>
        <w:t>Вариант для перевода жилого помещения в нежилое</w:t>
      </w:r>
      <w:r w:rsidRPr="00182A61">
        <w:rPr>
          <w:rFonts w:ascii="Bookman Old Style" w:hAnsi="Bookman Old Style" w:cs="Arial"/>
          <w:sz w:val="20"/>
          <w:szCs w:val="20"/>
        </w:rPr>
        <w:t>: переводимое помещение расположено на первом этаже многоквартирного дома;</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доступ к переводимому помещению возможен без использования помещений, обеспечивающих доступ к жилым помещениям (или существует техническая возможность оборудовать такой доступ к данному помещению);</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переводимое помещение не является частью жилого помещения, не используется собственником данного помещения или иным гражданином в качестве места постоянного проживания;</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право собственности на переводимое помещение не обременено правами каких-либо лиц.</w:t>
      </w:r>
    </w:p>
    <w:p w:rsidR="00ED2BBA" w:rsidRPr="00182A61" w:rsidRDefault="00ED2BBA" w:rsidP="00ED2BBA">
      <w:pPr>
        <w:pStyle w:val="a4"/>
        <w:jc w:val="both"/>
        <w:rPr>
          <w:rFonts w:ascii="Bookman Old Style" w:hAnsi="Bookman Old Style" w:cs="Arial"/>
          <w:iCs/>
          <w:sz w:val="20"/>
          <w:szCs w:val="20"/>
        </w:rPr>
      </w:pPr>
      <w:r w:rsidRPr="00182A61">
        <w:rPr>
          <w:rFonts w:ascii="Bookman Old Style" w:hAnsi="Bookman Old Style" w:cs="Arial"/>
          <w:iCs/>
          <w:sz w:val="20"/>
          <w:szCs w:val="20"/>
          <w:u w:val="single"/>
        </w:rPr>
        <w:t xml:space="preserve">Вариант для перевода нежилого в </w:t>
      </w:r>
      <w:proofErr w:type="gramStart"/>
      <w:r w:rsidRPr="00182A61">
        <w:rPr>
          <w:rFonts w:ascii="Bookman Old Style" w:hAnsi="Bookman Old Style" w:cs="Arial"/>
          <w:iCs/>
          <w:sz w:val="20"/>
          <w:szCs w:val="20"/>
          <w:u w:val="single"/>
        </w:rPr>
        <w:t>жилое</w:t>
      </w:r>
      <w:proofErr w:type="gramEnd"/>
      <w:r w:rsidRPr="00182A61">
        <w:rPr>
          <w:rFonts w:ascii="Bookman Old Style" w:hAnsi="Bookman Old Style" w:cs="Arial"/>
          <w:iCs/>
          <w:sz w:val="20"/>
          <w:szCs w:val="20"/>
        </w:rPr>
        <w:t xml:space="preserve">: </w:t>
      </w:r>
    </w:p>
    <w:p w:rsidR="00ED2BBA" w:rsidRPr="00182A61" w:rsidRDefault="00ED2BBA" w:rsidP="00ED2BBA">
      <w:pPr>
        <w:pStyle w:val="a4"/>
        <w:jc w:val="both"/>
        <w:rPr>
          <w:rFonts w:ascii="Bookman Old Style" w:hAnsi="Bookman Old Style" w:cs="Arial"/>
          <w:iCs/>
          <w:sz w:val="20"/>
          <w:szCs w:val="20"/>
        </w:rPr>
      </w:pPr>
      <w:proofErr w:type="gramStart"/>
      <w:r w:rsidRPr="00182A61">
        <w:rPr>
          <w:rFonts w:ascii="Bookman Old Style" w:hAnsi="Bookman Old Style" w:cs="Arial"/>
          <w:iCs/>
          <w:sz w:val="20"/>
          <w:szCs w:val="20"/>
        </w:rPr>
        <w:t xml:space="preserve">помещение отвечает требованиям, установленным Постановлением Правительства РФ от 28.01.2006 № 47 «Об утверждении положения </w:t>
      </w:r>
      <w:proofErr w:type="spellStart"/>
      <w:r w:rsidRPr="00182A61">
        <w:rPr>
          <w:rFonts w:ascii="Bookman Old Style" w:hAnsi="Bookman Old Style" w:cs="Arial"/>
          <w:iCs/>
          <w:sz w:val="20"/>
          <w:szCs w:val="20"/>
        </w:rPr>
        <w:t>опризнании</w:t>
      </w:r>
      <w:proofErr w:type="spellEnd"/>
      <w:r w:rsidRPr="00182A61">
        <w:rPr>
          <w:rFonts w:ascii="Bookman Old Style" w:hAnsi="Bookman Old Style" w:cs="Arial"/>
          <w:iCs/>
          <w:sz w:val="20"/>
          <w:szCs w:val="20"/>
        </w:rPr>
        <w:t xml:space="preserve"> помещения жилым помещением, жилого помещения непригодным для проживания и многоквартирного дома аварийным и подлежащим сносу или реконструкции» (либо существует возможность обеспечить соответствие переводимого помещения требованиям, установленным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w:t>
      </w:r>
      <w:proofErr w:type="gramEnd"/>
      <w:r w:rsidRPr="00182A61">
        <w:rPr>
          <w:rFonts w:ascii="Bookman Old Style" w:hAnsi="Bookman Old Style" w:cs="Arial"/>
          <w:iCs/>
          <w:sz w:val="20"/>
          <w:szCs w:val="20"/>
        </w:rPr>
        <w:t xml:space="preserve"> многоквартирного дома аварийным и подлежащим сносу или реконструкции»);</w:t>
      </w:r>
    </w:p>
    <w:p w:rsidR="00ED2BBA" w:rsidRPr="00182A61" w:rsidRDefault="00ED2BBA" w:rsidP="00ED2BBA">
      <w:pPr>
        <w:pStyle w:val="a4"/>
        <w:jc w:val="both"/>
        <w:rPr>
          <w:rFonts w:ascii="Bookman Old Style" w:hAnsi="Bookman Old Style" w:cs="Arial"/>
          <w:i/>
          <w:sz w:val="20"/>
          <w:szCs w:val="20"/>
        </w:rPr>
      </w:pPr>
      <w:r w:rsidRPr="00182A61">
        <w:rPr>
          <w:rFonts w:ascii="Bookman Old Style" w:hAnsi="Bookman Old Style" w:cs="Arial"/>
          <w:iCs/>
          <w:sz w:val="20"/>
          <w:szCs w:val="20"/>
        </w:rPr>
        <w:t>право собственности на переводимое помещение не обременено правами каких-либо лиц.</w:t>
      </w: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Приложение:</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1. Правоустанавливающие документы на переводимое помещение (подлинники или засвидетельствованные в нотариальном порядке копии).</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2. План переводимого помещения с его техническим описанием, технический паспорт жилого помещения.</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3. Поэтажный план дома, в котором находится переводимое помещение.</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4.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5. Копии заявления и документов, обосновывающих требования заявителя для заинтересованного лица.</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6. Доверенность представителя заявителя.</w:t>
      </w: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ED2BBA">
      <w:pPr>
        <w:pStyle w:val="a4"/>
        <w:jc w:val="both"/>
        <w:rPr>
          <w:rFonts w:ascii="Bookman Old Style" w:hAnsi="Bookman Old Style" w:cs="Arial"/>
          <w:sz w:val="20"/>
          <w:szCs w:val="20"/>
        </w:rPr>
      </w:pP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 xml:space="preserve">    «__»___________________ _____ </w:t>
      </w:r>
      <w:proofErr w:type="gramStart"/>
      <w:r w:rsidRPr="00182A61">
        <w:rPr>
          <w:rFonts w:ascii="Bookman Old Style" w:hAnsi="Bookman Old Style" w:cs="Arial"/>
          <w:sz w:val="20"/>
          <w:szCs w:val="20"/>
        </w:rPr>
        <w:t>г</w:t>
      </w:r>
      <w:proofErr w:type="gramEnd"/>
      <w:r w:rsidRPr="00182A61">
        <w:rPr>
          <w:rFonts w:ascii="Bookman Old Style" w:hAnsi="Bookman Old Style" w:cs="Arial"/>
          <w:sz w:val="20"/>
          <w:szCs w:val="20"/>
        </w:rPr>
        <w:t xml:space="preserve">.                </w:t>
      </w:r>
      <w:r w:rsidR="00182A61">
        <w:rPr>
          <w:rFonts w:ascii="Bookman Old Style" w:hAnsi="Bookman Old Style" w:cs="Arial"/>
          <w:sz w:val="20"/>
          <w:szCs w:val="20"/>
        </w:rPr>
        <w:t xml:space="preserve">                  </w:t>
      </w:r>
      <w:r w:rsidRPr="00182A61">
        <w:rPr>
          <w:rFonts w:ascii="Bookman Old Style" w:hAnsi="Bookman Old Style" w:cs="Arial"/>
          <w:sz w:val="20"/>
          <w:szCs w:val="20"/>
        </w:rPr>
        <w:t xml:space="preserve">  _____________________</w:t>
      </w:r>
    </w:p>
    <w:p w:rsidR="00ED2BBA" w:rsidRPr="00182A61" w:rsidRDefault="00ED2BBA" w:rsidP="00ED2BBA">
      <w:pPr>
        <w:pStyle w:val="a4"/>
        <w:jc w:val="both"/>
        <w:rPr>
          <w:rFonts w:ascii="Bookman Old Style" w:hAnsi="Bookman Old Style" w:cs="Arial"/>
          <w:sz w:val="20"/>
          <w:szCs w:val="20"/>
        </w:rPr>
      </w:pPr>
      <w:r w:rsidRPr="00182A61">
        <w:rPr>
          <w:rFonts w:ascii="Bookman Old Style" w:hAnsi="Bookman Old Style" w:cs="Arial"/>
          <w:sz w:val="20"/>
          <w:szCs w:val="20"/>
        </w:rPr>
        <w:t xml:space="preserve">                                                                                        (подпись заявителя)</w:t>
      </w:r>
    </w:p>
    <w:p w:rsidR="00182A61" w:rsidRPr="00182A61" w:rsidRDefault="00182A61" w:rsidP="00182A61">
      <w:pPr>
        <w:tabs>
          <w:tab w:val="right" w:pos="10206"/>
        </w:tabs>
        <w:jc w:val="both"/>
        <w:rPr>
          <w:rFonts w:ascii="Bookman Old Style" w:hAnsi="Bookman Old Style"/>
          <w:b/>
          <w:sz w:val="24"/>
          <w:szCs w:val="24"/>
        </w:rPr>
      </w:pPr>
      <w:r w:rsidRPr="00182A61">
        <w:rPr>
          <w:rFonts w:ascii="Bookman Old Style" w:hAnsi="Bookman Old Style"/>
          <w:b/>
          <w:sz w:val="24"/>
          <w:szCs w:val="24"/>
        </w:rPr>
        <w:lastRenderedPageBreak/>
        <w:t>Уважаемые жители Элитовского сельсовета, депутаты Элитовского сельского Совета, руководители организаций, учреждений и предприятий всех форм собственности.</w:t>
      </w:r>
    </w:p>
    <w:p w:rsidR="00182A61" w:rsidRPr="00182A61" w:rsidRDefault="00182A61" w:rsidP="00182A61">
      <w:pPr>
        <w:tabs>
          <w:tab w:val="right" w:pos="10206"/>
        </w:tabs>
        <w:jc w:val="both"/>
        <w:rPr>
          <w:rFonts w:ascii="Bookman Old Style" w:hAnsi="Bookman Old Style"/>
          <w:b/>
          <w:sz w:val="24"/>
          <w:szCs w:val="24"/>
        </w:rPr>
      </w:pPr>
      <w:r w:rsidRPr="00182A61">
        <w:rPr>
          <w:rFonts w:ascii="Bookman Old Style" w:hAnsi="Bookman Old Style"/>
          <w:sz w:val="24"/>
          <w:szCs w:val="24"/>
        </w:rPr>
        <w:t xml:space="preserve">          </w:t>
      </w:r>
      <w:proofErr w:type="gramStart"/>
      <w:r w:rsidRPr="00182A61">
        <w:rPr>
          <w:rFonts w:ascii="Bookman Old Style" w:hAnsi="Bookman Old Style"/>
          <w:sz w:val="24"/>
          <w:szCs w:val="24"/>
        </w:rPr>
        <w:t xml:space="preserve">В соответствии со ст. 28 Федерального закона от 06.10.2003 №131-ФЗ «Об общих принципах организации местного самоуправления в Российской Федерации», ст.37 Устава Элитовского сельсовета, решением Элитовского сельского Совета депутатов от 15.12.2011 №20-94р  «Об утверждении Положения об организации и проведении публичных слушаний в </w:t>
      </w:r>
      <w:proofErr w:type="spellStart"/>
      <w:r w:rsidRPr="00182A61">
        <w:rPr>
          <w:rFonts w:ascii="Bookman Old Style" w:hAnsi="Bookman Old Style"/>
          <w:sz w:val="24"/>
          <w:szCs w:val="24"/>
        </w:rPr>
        <w:t>Элитовском</w:t>
      </w:r>
      <w:proofErr w:type="spellEnd"/>
      <w:r w:rsidRPr="00182A61">
        <w:rPr>
          <w:rFonts w:ascii="Bookman Old Style" w:hAnsi="Bookman Old Style"/>
          <w:sz w:val="24"/>
          <w:szCs w:val="24"/>
        </w:rPr>
        <w:t xml:space="preserve"> сельсовете», Постановлением главы сельсовета  №409-п от 21.10.2019г. «О назначении публичных слушаний по проекту решения Элитовского сельского</w:t>
      </w:r>
      <w:proofErr w:type="gramEnd"/>
      <w:r w:rsidRPr="00182A61">
        <w:rPr>
          <w:rFonts w:ascii="Bookman Old Style" w:hAnsi="Bookman Old Style"/>
          <w:sz w:val="24"/>
          <w:szCs w:val="24"/>
        </w:rPr>
        <w:t xml:space="preserve"> Совета депутатов «О бюджете Элитовского сельсовета на 2020г. и плановый период  2021-2022 годов» информируем Вас о назначении публичных слушаний по инициативе главы сельсовета по проекту решения Элитовского сельского Совета депутатов «О бюджете Элитовского сельсовета на 2020 год и плановый период  2021-2022 годов» </w:t>
      </w:r>
      <w:r w:rsidRPr="00182A61">
        <w:rPr>
          <w:rFonts w:ascii="Bookman Old Style" w:hAnsi="Bookman Old Style"/>
          <w:b/>
          <w:sz w:val="24"/>
          <w:szCs w:val="24"/>
        </w:rPr>
        <w:t>на 6 ноября 2019 года в 14.00 в здании СДК по адресу: п</w:t>
      </w:r>
      <w:proofErr w:type="gramStart"/>
      <w:r w:rsidRPr="00182A61">
        <w:rPr>
          <w:rFonts w:ascii="Bookman Old Style" w:hAnsi="Bookman Old Style"/>
          <w:b/>
          <w:sz w:val="24"/>
          <w:szCs w:val="24"/>
        </w:rPr>
        <w:t>.Э</w:t>
      </w:r>
      <w:proofErr w:type="gramEnd"/>
      <w:r w:rsidRPr="00182A61">
        <w:rPr>
          <w:rFonts w:ascii="Bookman Old Style" w:hAnsi="Bookman Old Style"/>
          <w:b/>
          <w:sz w:val="24"/>
          <w:szCs w:val="24"/>
        </w:rPr>
        <w:t xml:space="preserve">лита, ул.Заводская, 14. </w:t>
      </w:r>
    </w:p>
    <w:p w:rsidR="00182A61" w:rsidRPr="00182A61" w:rsidRDefault="00182A61" w:rsidP="00182A61">
      <w:pPr>
        <w:tabs>
          <w:tab w:val="left" w:pos="0"/>
        </w:tabs>
        <w:jc w:val="both"/>
        <w:rPr>
          <w:rFonts w:ascii="Bookman Old Style" w:hAnsi="Bookman Old Style"/>
          <w:sz w:val="24"/>
          <w:szCs w:val="24"/>
        </w:rPr>
      </w:pPr>
      <w:r w:rsidRPr="00182A61">
        <w:rPr>
          <w:rFonts w:ascii="Bookman Old Style" w:hAnsi="Bookman Old Style"/>
          <w:sz w:val="24"/>
          <w:szCs w:val="24"/>
        </w:rPr>
        <w:t xml:space="preserve">       Письменные предложения жителей сельсовета по указанному проекту решения, письменные заявления на участие в публичных слушаниях принимаются в кабинете № 1 администрации сельсовета, в рабочие дни с 08 час. 00 мин.  до 12 час. 00 мин.</w:t>
      </w:r>
    </w:p>
    <w:p w:rsidR="00182A61" w:rsidRPr="00182A61" w:rsidRDefault="00182A61" w:rsidP="00182A61">
      <w:pPr>
        <w:tabs>
          <w:tab w:val="right" w:pos="10206"/>
        </w:tabs>
        <w:jc w:val="both"/>
        <w:rPr>
          <w:rFonts w:ascii="Bookman Old Style" w:hAnsi="Bookman Old Style"/>
          <w:sz w:val="24"/>
          <w:szCs w:val="24"/>
        </w:rPr>
      </w:pPr>
      <w:r w:rsidRPr="00182A61">
        <w:rPr>
          <w:rFonts w:ascii="Bookman Old Style" w:hAnsi="Bookman Old Style"/>
          <w:sz w:val="24"/>
          <w:szCs w:val="24"/>
        </w:rPr>
        <w:t xml:space="preserve">        Приглашаем всех желающих принять участие в публичных слушаниях.</w:t>
      </w:r>
    </w:p>
    <w:p w:rsidR="00182A61" w:rsidRPr="00182A61" w:rsidRDefault="00182A61" w:rsidP="00182A61">
      <w:pPr>
        <w:tabs>
          <w:tab w:val="right" w:pos="10206"/>
        </w:tabs>
        <w:jc w:val="both"/>
        <w:rPr>
          <w:rFonts w:ascii="Bookman Old Style" w:hAnsi="Bookman Old Style"/>
          <w:sz w:val="24"/>
          <w:szCs w:val="24"/>
        </w:rPr>
      </w:pPr>
    </w:p>
    <w:p w:rsidR="00182A61" w:rsidRDefault="00182A61" w:rsidP="00182A61">
      <w:pPr>
        <w:tabs>
          <w:tab w:val="left" w:pos="0"/>
        </w:tabs>
        <w:jc w:val="both"/>
        <w:rPr>
          <w:rFonts w:ascii="Bookman Old Style" w:hAnsi="Bookman Old Style"/>
          <w:sz w:val="24"/>
          <w:szCs w:val="24"/>
        </w:rPr>
      </w:pPr>
    </w:p>
    <w:p w:rsidR="00182A61" w:rsidRPr="00182A61" w:rsidRDefault="00182A61" w:rsidP="00182A61">
      <w:pPr>
        <w:tabs>
          <w:tab w:val="left" w:pos="0"/>
        </w:tabs>
        <w:jc w:val="both"/>
        <w:rPr>
          <w:rFonts w:ascii="Bookman Old Style" w:hAnsi="Bookman Old Style"/>
          <w:sz w:val="24"/>
          <w:szCs w:val="24"/>
        </w:rPr>
      </w:pPr>
      <w:r w:rsidRPr="00182A61">
        <w:rPr>
          <w:rFonts w:ascii="Bookman Old Style" w:hAnsi="Bookman Old Style"/>
          <w:sz w:val="24"/>
          <w:szCs w:val="24"/>
        </w:rPr>
        <w:t xml:space="preserve">Комиссия по организации и проведению </w:t>
      </w:r>
    </w:p>
    <w:p w:rsidR="00182A61" w:rsidRPr="00182A61" w:rsidRDefault="00182A61" w:rsidP="00182A61">
      <w:pPr>
        <w:tabs>
          <w:tab w:val="left" w:pos="0"/>
        </w:tabs>
        <w:jc w:val="both"/>
        <w:rPr>
          <w:rFonts w:ascii="Bookman Old Style" w:hAnsi="Bookman Old Style"/>
          <w:sz w:val="24"/>
          <w:szCs w:val="24"/>
        </w:rPr>
      </w:pPr>
      <w:r w:rsidRPr="00182A61">
        <w:rPr>
          <w:rFonts w:ascii="Bookman Old Style" w:hAnsi="Bookman Old Style"/>
          <w:sz w:val="24"/>
          <w:szCs w:val="24"/>
        </w:rPr>
        <w:t>публичных слушаний.</w:t>
      </w:r>
    </w:p>
    <w:p w:rsidR="00ED2BBA" w:rsidRPr="00182A61" w:rsidRDefault="00ED2BBA" w:rsidP="00ED2BBA">
      <w:pPr>
        <w:autoSpaceDE w:val="0"/>
        <w:autoSpaceDN w:val="0"/>
        <w:adjustRightInd w:val="0"/>
        <w:ind w:firstLine="540"/>
        <w:jc w:val="both"/>
        <w:rPr>
          <w:rFonts w:ascii="Bookman Old Style" w:hAnsi="Bookman Old Style" w:cs="Arial"/>
          <w:iCs/>
          <w:sz w:val="20"/>
          <w:szCs w:val="20"/>
        </w:rPr>
      </w:pPr>
    </w:p>
    <w:p w:rsidR="00ED2BBA" w:rsidRDefault="00ED2BBA"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Default="00182A61" w:rsidP="00ED2BBA">
      <w:pPr>
        <w:autoSpaceDE w:val="0"/>
        <w:autoSpaceDN w:val="0"/>
        <w:adjustRightInd w:val="0"/>
        <w:ind w:firstLine="567"/>
        <w:jc w:val="both"/>
        <w:rPr>
          <w:rFonts w:ascii="Bookman Old Style" w:hAnsi="Bookman Old Style" w:cs="Arial"/>
        </w:rPr>
      </w:pPr>
    </w:p>
    <w:p w:rsidR="00182A61" w:rsidRPr="00182A61" w:rsidRDefault="00182A61" w:rsidP="00182A61">
      <w:pPr>
        <w:spacing w:after="0" w:line="240" w:lineRule="auto"/>
        <w:jc w:val="center"/>
        <w:rPr>
          <w:rFonts w:ascii="Bookman Old Style" w:hAnsi="Bookman Old Style" w:cs="Times New Roman"/>
          <w:b/>
        </w:rPr>
      </w:pPr>
      <w:r w:rsidRPr="00182A61">
        <w:rPr>
          <w:rFonts w:ascii="Bookman Old Style" w:hAnsi="Bookman Old Style" w:cs="Times New Roman"/>
          <w:b/>
        </w:rPr>
        <w:lastRenderedPageBreak/>
        <w:t>ОБЪЯВЛЕНИЕ</w:t>
      </w:r>
    </w:p>
    <w:p w:rsidR="00182A61" w:rsidRPr="00182A61" w:rsidRDefault="00182A61" w:rsidP="00182A61">
      <w:pPr>
        <w:spacing w:after="0" w:line="240" w:lineRule="auto"/>
        <w:jc w:val="center"/>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r w:rsidRPr="00182A61">
        <w:rPr>
          <w:rFonts w:ascii="Bookman Old Style" w:hAnsi="Bookman Old Style" w:cs="Times New Roman"/>
        </w:rPr>
        <w:t xml:space="preserve">Комиссия по проведению публичных слушаний Элитовского сельсовета Емельяновского района Красноярского края уведомляет, что 30.10.2019 года в 10-00 часов в здании МБУК «Элитовская ЦКС» по адресу: Россия, Красноярский край, Емельяновский район, п. Элита, ул. Заводская д. 14, актовый зал назначаются публичные слушания по вопросам: </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r w:rsidRPr="00182A61">
        <w:rPr>
          <w:rFonts w:ascii="Bookman Old Style" w:hAnsi="Bookman Old Style" w:cs="Times New Roman"/>
        </w:rPr>
        <w:t>Об изменении разрешенного вида использования земельного участка с кадастровым номером 24:11:0270101:1135, расположенного по адресу: Россия, Красноярский край, Емельяновский район, СНТ «Заимка-3», 73, общей площадью 1132,7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r w:rsidRPr="00182A61">
        <w:rPr>
          <w:rFonts w:ascii="Bookman Old Style" w:hAnsi="Bookman Old Style" w:cs="Times New Roman"/>
        </w:rPr>
        <w:t xml:space="preserve">Об изменении разрешенного вида использования земельного участка с кадастровым номером 24:11:0270101:291, расположенного по адресу: Россия, Красноярский край, Емельяновский район, СНТ «Заимка-3», </w:t>
      </w:r>
      <w:proofErr w:type="spellStart"/>
      <w:r w:rsidRPr="00182A61">
        <w:rPr>
          <w:rFonts w:ascii="Bookman Old Style" w:hAnsi="Bookman Old Style" w:cs="Times New Roman"/>
        </w:rPr>
        <w:t>уч</w:t>
      </w:r>
      <w:proofErr w:type="spellEnd"/>
      <w:r w:rsidRPr="00182A61">
        <w:rPr>
          <w:rFonts w:ascii="Bookman Old Style" w:hAnsi="Bookman Old Style" w:cs="Times New Roman"/>
        </w:rPr>
        <w:t>. № 181, общей площадью 1500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r w:rsidRPr="00182A61">
        <w:rPr>
          <w:rFonts w:ascii="Bookman Old Style" w:hAnsi="Bookman Old Style" w:cs="Times New Roman"/>
        </w:rPr>
        <w:t xml:space="preserve">Об изменении разрешенного вида использования земельного участка с кадастровым номером 24:11:0270101:426, расположенного по адресу: Россия, Красноярский край, Емельяновский район, СНТ «Заимка-3», </w:t>
      </w:r>
      <w:proofErr w:type="spellStart"/>
      <w:r w:rsidRPr="00182A61">
        <w:rPr>
          <w:rFonts w:ascii="Bookman Old Style" w:hAnsi="Bookman Old Style" w:cs="Times New Roman"/>
        </w:rPr>
        <w:t>уч</w:t>
      </w:r>
      <w:proofErr w:type="spellEnd"/>
      <w:r w:rsidRPr="00182A61">
        <w:rPr>
          <w:rFonts w:ascii="Bookman Old Style" w:hAnsi="Bookman Old Style" w:cs="Times New Roman"/>
        </w:rPr>
        <w:t>. № 182, общей площадью 1685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r w:rsidRPr="00182A61">
        <w:rPr>
          <w:rFonts w:ascii="Bookman Old Style" w:hAnsi="Bookman Old Style" w:cs="Times New Roman"/>
        </w:rPr>
        <w:t xml:space="preserve">Об изменении разрешенного вида использования земельного участка с кадастровым номером 24:11:0270101:1084, расположенного по адресу: </w:t>
      </w:r>
      <w:proofErr w:type="gramStart"/>
      <w:r w:rsidRPr="00182A61">
        <w:rPr>
          <w:rFonts w:ascii="Bookman Old Style" w:hAnsi="Bookman Old Style" w:cs="Times New Roman"/>
        </w:rPr>
        <w:t>Россия, Красноярский край, Емельяновский район, СНТ «Заимка», участок № 196-3, общей площадью 925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roofErr w:type="gramEnd"/>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r w:rsidRPr="00182A61">
        <w:rPr>
          <w:rFonts w:ascii="Bookman Old Style" w:hAnsi="Bookman Old Style" w:cs="Times New Roman"/>
        </w:rPr>
        <w:t xml:space="preserve">Об изменении разрешенного вида использования земельного участка с кадастровым номером 24:11:0270101:416, расположенного по адресу: установлено относительно ориентира, расположенного в границах участка. Ориентир СНТ «Заимка-3», р-н         д. Минино, </w:t>
      </w:r>
      <w:proofErr w:type="spellStart"/>
      <w:r w:rsidRPr="00182A61">
        <w:rPr>
          <w:rFonts w:ascii="Bookman Old Style" w:hAnsi="Bookman Old Style" w:cs="Times New Roman"/>
        </w:rPr>
        <w:t>уч</w:t>
      </w:r>
      <w:proofErr w:type="spellEnd"/>
      <w:r w:rsidRPr="00182A61">
        <w:rPr>
          <w:rFonts w:ascii="Bookman Old Style" w:hAnsi="Bookman Old Style" w:cs="Times New Roman"/>
        </w:rPr>
        <w:t>. № 195. Почтовый адрес ориентира: Красноярский край, Емельяновский район, общей площадью 1306 кв. м., с категорией земель: земли сельскохозяйственного назначения, разрешенным видом использования: для ведения садоводства,  на условно разрешенный вид использования «магазины»;</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proofErr w:type="gramStart"/>
      <w:r w:rsidRPr="00182A61">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w:t>
      </w:r>
      <w:proofErr w:type="gramEnd"/>
      <w:r w:rsidRPr="00182A61">
        <w:rPr>
          <w:rFonts w:ascii="Bookman Old Style" w:hAnsi="Bookman Old Style" w:cs="Times New Roman"/>
        </w:rPr>
        <w:t xml:space="preserve"> 24:11:0140302:146, с категорией земель: земли населенных пунктов, разрешенным использованием: для индивидуального жилищного строительства, общей площадью 1696 кв.м., расположенного по адресу: </w:t>
      </w:r>
      <w:proofErr w:type="gramStart"/>
      <w:r w:rsidRPr="00182A61">
        <w:rPr>
          <w:rFonts w:ascii="Bookman Old Style" w:hAnsi="Bookman Old Style" w:cs="Times New Roman"/>
        </w:rPr>
        <w:t>Россия, Красноярский край, Емельяновский район, сельское поселение Элитовский сельсовет, д. Бугачево, ул. Заречная, участок 39,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0,05 метра с южной и до 0,7 метров с западной стороны при минимальном значении 3 метра;</w:t>
      </w:r>
      <w:proofErr w:type="gramEnd"/>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proofErr w:type="gramStart"/>
      <w:r w:rsidRPr="00182A61">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w:t>
      </w:r>
      <w:proofErr w:type="gramEnd"/>
      <w:r w:rsidRPr="00182A61">
        <w:rPr>
          <w:rFonts w:ascii="Bookman Old Style" w:hAnsi="Bookman Old Style" w:cs="Times New Roman"/>
        </w:rPr>
        <w:t xml:space="preserve"> 24:11:0140402:1148, с категорией земель: земли населенных пунктов, разрешенным использованием: для ведения личного подсобного хозяйства, общей площадью 743 кв.м., расположенного по адресу: Россия, Красноярский край, Емельяновский район, д. Минино, ул. Новая, 11-1а, в части, касающейся уменьшения минимальных отступов от границ земельных участков в целях определения мест допустимого размещения зданий (строений </w:t>
      </w:r>
      <w:r w:rsidRPr="00182A61">
        <w:rPr>
          <w:rFonts w:ascii="Bookman Old Style" w:hAnsi="Bookman Old Style" w:cs="Times New Roman"/>
        </w:rPr>
        <w:lastRenderedPageBreak/>
        <w:t>сооружений), за пределами которых запрещено зданий (строений, сооружений) до 1 метра с восточной стороны при минимальном значении 3 метра;</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proofErr w:type="gramStart"/>
      <w:r w:rsidRPr="00182A61">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w:t>
      </w:r>
      <w:proofErr w:type="gramEnd"/>
      <w:r w:rsidRPr="00182A61">
        <w:rPr>
          <w:rFonts w:ascii="Bookman Old Style" w:hAnsi="Bookman Old Style" w:cs="Times New Roman"/>
        </w:rPr>
        <w:t xml:space="preserve"> 24:11:0140301:441, с категорией земель: земли населенных пунктов, разрешенным использованием: для ведения личного подсобного хозяйства, общей площадью 700 кв.м., расположенного по адресу: Местоположение установлено относительно ориентира, расположенного в границах участка. Ориентир здание. Почтовый адрес ориентира: р-н Емельяновский, д. Бугачево, ул. </w:t>
      </w:r>
      <w:proofErr w:type="gramStart"/>
      <w:r w:rsidRPr="00182A61">
        <w:rPr>
          <w:rFonts w:ascii="Bookman Old Style" w:hAnsi="Bookman Old Style" w:cs="Times New Roman"/>
        </w:rPr>
        <w:t>Лесная</w:t>
      </w:r>
      <w:proofErr w:type="gramEnd"/>
      <w:r w:rsidRPr="00182A61">
        <w:rPr>
          <w:rFonts w:ascii="Bookman Old Style" w:hAnsi="Bookman Old Style" w:cs="Times New Roman"/>
        </w:rPr>
        <w:t>, 12а,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0,02 метра с южной стороны при минимальном значении 3 метра;</w:t>
      </w:r>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proofErr w:type="gramStart"/>
      <w:r w:rsidRPr="00182A61">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w:t>
      </w:r>
      <w:proofErr w:type="gramEnd"/>
      <w:r w:rsidRPr="00182A61">
        <w:rPr>
          <w:rFonts w:ascii="Bookman Old Style" w:hAnsi="Bookman Old Style" w:cs="Times New Roman"/>
        </w:rPr>
        <w:t xml:space="preserve"> 24:11:0140104:54, с категорией земель: земли населенных пунктов, разрешенным использованием: для ведения личного подсобного хозяйства, общей площадью 958 кв.м., расположенного по адресу: </w:t>
      </w:r>
      <w:proofErr w:type="gramStart"/>
      <w:r w:rsidRPr="00182A61">
        <w:rPr>
          <w:rFonts w:ascii="Bookman Old Style" w:hAnsi="Bookman Old Style" w:cs="Times New Roman"/>
        </w:rPr>
        <w:t>Россия, Красноярский край, Емельяновский район, сельское поселение Элитовский сельсовет, п. Элита, ул. Зеленая, участок № 33-2,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зданий (строений, сооружений) до 1,8 метра с южной стороны при минимальном значении 3 метра;</w:t>
      </w:r>
      <w:proofErr w:type="gramEnd"/>
    </w:p>
    <w:p w:rsidR="00182A61" w:rsidRPr="00182A61" w:rsidRDefault="00182A61" w:rsidP="00182A61">
      <w:pPr>
        <w:pStyle w:val="ad"/>
        <w:numPr>
          <w:ilvl w:val="0"/>
          <w:numId w:val="39"/>
        </w:numPr>
        <w:spacing w:after="0" w:line="240" w:lineRule="auto"/>
        <w:ind w:left="0"/>
        <w:jc w:val="both"/>
        <w:rPr>
          <w:rFonts w:ascii="Bookman Old Style" w:hAnsi="Bookman Old Style" w:cs="Times New Roman"/>
        </w:rPr>
      </w:pPr>
      <w:proofErr w:type="gramStart"/>
      <w:r w:rsidRPr="00182A61">
        <w:rPr>
          <w:rFonts w:ascii="Bookman Old Style" w:hAnsi="Bookman Old Style" w:cs="Times New Roman"/>
        </w:rPr>
        <w:t>О выдаче разрешения на отклонение от параметров разрешенного строительства на земельном участке с кадастровым номером</w:t>
      </w:r>
      <w:proofErr w:type="gramEnd"/>
      <w:r w:rsidRPr="00182A61">
        <w:rPr>
          <w:rFonts w:ascii="Bookman Old Style" w:hAnsi="Bookman Old Style" w:cs="Times New Roman"/>
        </w:rPr>
        <w:t xml:space="preserve"> 24:11:0140103:1484, с категорией земель: земли населенных пунктов, разрешенным использованием: усадебные жилые дома, общей площадью 675 кв.м., расположенного по адресу: Российская Федерация, Красноярский край, Емельяновский муниципальный район, сельское поселение Элитовский сельсовет, п. Элита, ул. Славянская, участок № 9/1, в части, касающейся уменьшения ширины земельного участка, предназначенного для строительства индивидуального усадебного жилого дома с отклонением от требований градостроительного регламента до 15 м. при нормативном значении – 20 м.;</w:t>
      </w:r>
    </w:p>
    <w:p w:rsidR="00182A61" w:rsidRPr="00182A61" w:rsidRDefault="00182A61" w:rsidP="00182A61">
      <w:pPr>
        <w:pStyle w:val="ad"/>
        <w:spacing w:after="0" w:line="240" w:lineRule="auto"/>
        <w:ind w:left="0"/>
        <w:jc w:val="both"/>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r w:rsidRPr="00182A61">
        <w:rPr>
          <w:rFonts w:ascii="Bookman Old Style" w:hAnsi="Bookman Old Style" w:cs="Times New Roman"/>
        </w:rPr>
        <w:t>Приглашаем всех желающих принять участие в обсуждении вопросов, вынесенных на публичные слушания (при себе иметь документ удостоверяющий личность).</w:t>
      </w:r>
    </w:p>
    <w:p w:rsidR="00182A61" w:rsidRPr="00182A61" w:rsidRDefault="00182A61" w:rsidP="00182A61">
      <w:pPr>
        <w:spacing w:after="0" w:line="240" w:lineRule="auto"/>
        <w:jc w:val="both"/>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p>
    <w:p w:rsidR="00182A61" w:rsidRPr="00182A61" w:rsidRDefault="00182A61" w:rsidP="00182A61">
      <w:pPr>
        <w:spacing w:after="0" w:line="240" w:lineRule="auto"/>
        <w:jc w:val="both"/>
        <w:rPr>
          <w:rFonts w:ascii="Bookman Old Style" w:hAnsi="Bookman Old Style" w:cs="Times New Roman"/>
        </w:rPr>
      </w:pPr>
      <w:r w:rsidRPr="00182A61">
        <w:rPr>
          <w:rFonts w:ascii="Bookman Old Style" w:hAnsi="Bookman Old Style" w:cs="Times New Roman"/>
        </w:rPr>
        <w:t xml:space="preserve">Секретарь комиссии </w:t>
      </w:r>
      <w:proofErr w:type="gramStart"/>
      <w:r w:rsidRPr="00182A61">
        <w:rPr>
          <w:rFonts w:ascii="Bookman Old Style" w:hAnsi="Bookman Old Style" w:cs="Times New Roman"/>
        </w:rPr>
        <w:t>по</w:t>
      </w:r>
      <w:proofErr w:type="gramEnd"/>
    </w:p>
    <w:p w:rsidR="00182A61" w:rsidRPr="00182A61" w:rsidRDefault="00182A61" w:rsidP="00182A61">
      <w:pPr>
        <w:spacing w:after="0" w:line="240" w:lineRule="auto"/>
        <w:jc w:val="both"/>
        <w:rPr>
          <w:rFonts w:ascii="Bookman Old Style" w:hAnsi="Bookman Old Style" w:cs="Times New Roman"/>
        </w:rPr>
      </w:pPr>
      <w:r w:rsidRPr="00182A61">
        <w:rPr>
          <w:rFonts w:ascii="Bookman Old Style" w:hAnsi="Bookman Old Style" w:cs="Times New Roman"/>
        </w:rPr>
        <w:t xml:space="preserve">проведению публичных слушаний              Е.Ю. </w:t>
      </w:r>
      <w:proofErr w:type="spellStart"/>
      <w:r w:rsidRPr="00182A61">
        <w:rPr>
          <w:rFonts w:ascii="Bookman Old Style" w:hAnsi="Bookman Old Style" w:cs="Times New Roman"/>
        </w:rPr>
        <w:t>Яссер</w:t>
      </w:r>
      <w:proofErr w:type="spellEnd"/>
    </w:p>
    <w:p w:rsidR="00182A61" w:rsidRPr="00DC1FEB" w:rsidRDefault="00182A61" w:rsidP="00ED2BBA">
      <w:pPr>
        <w:autoSpaceDE w:val="0"/>
        <w:autoSpaceDN w:val="0"/>
        <w:adjustRightInd w:val="0"/>
        <w:ind w:firstLine="567"/>
        <w:jc w:val="both"/>
        <w:rPr>
          <w:rFonts w:ascii="Bookman Old Style" w:hAnsi="Bookman Old Style" w:cs="Arial"/>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P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r w:rsidRPr="00182A61">
        <w:rPr>
          <w:rFonts w:ascii="Bookman Old Style" w:eastAsia="Times New Roman" w:hAnsi="Bookman Old Style" w:cs="Helvetica"/>
          <w:b/>
          <w:bCs/>
          <w:color w:val="000000"/>
          <w:sz w:val="24"/>
          <w:szCs w:val="24"/>
        </w:rPr>
        <w:lastRenderedPageBreak/>
        <w:t xml:space="preserve">Объявление </w:t>
      </w:r>
      <w:proofErr w:type="gramStart"/>
      <w:r w:rsidRPr="00182A61">
        <w:rPr>
          <w:rFonts w:ascii="Bookman Old Style" w:eastAsia="Times New Roman" w:hAnsi="Bookman Old Style" w:cs="Helvetica"/>
          <w:b/>
          <w:bCs/>
          <w:color w:val="000000"/>
          <w:sz w:val="24"/>
          <w:szCs w:val="24"/>
        </w:rPr>
        <w:t>о приеме заявок от органов местного самоуправления на участие в конкурсном отборе на получение</w:t>
      </w:r>
      <w:proofErr w:type="gramEnd"/>
      <w:r w:rsidRPr="00182A61">
        <w:rPr>
          <w:rFonts w:ascii="Bookman Old Style" w:eastAsia="Times New Roman" w:hAnsi="Bookman Old Style" w:cs="Helvetica"/>
          <w:b/>
          <w:bCs/>
          <w:color w:val="000000"/>
          <w:sz w:val="24"/>
          <w:szCs w:val="24"/>
        </w:rPr>
        <w:t xml:space="preserve"> субсидии</w:t>
      </w:r>
      <w:r w:rsidRPr="00182A61">
        <w:rPr>
          <w:rFonts w:ascii="Bookman Old Style" w:eastAsia="Times New Roman" w:hAnsi="Bookman Old Style" w:cs="Helvetica"/>
          <w:b/>
          <w:bCs/>
          <w:color w:val="000000"/>
          <w:sz w:val="24"/>
          <w:szCs w:val="24"/>
        </w:rPr>
        <w:br/>
        <w:t>в срок до 1 ноября 2019 года</w:t>
      </w:r>
    </w:p>
    <w:p w:rsidR="00182A61" w:rsidRPr="00182A61" w:rsidRDefault="00182A61" w:rsidP="00182A61">
      <w:pPr>
        <w:spacing w:after="0" w:line="270" w:lineRule="atLeast"/>
        <w:jc w:val="center"/>
        <w:textAlignment w:val="baseline"/>
        <w:outlineLvl w:val="2"/>
        <w:rPr>
          <w:rFonts w:ascii="Bookman Old Style" w:eastAsia="Times New Roman" w:hAnsi="Bookman Old Style" w:cs="Helvetica"/>
          <w:b/>
          <w:bCs/>
          <w:color w:val="000000"/>
          <w:sz w:val="24"/>
          <w:szCs w:val="24"/>
        </w:rPr>
      </w:pPr>
    </w:p>
    <w:p w:rsidR="00182A61" w:rsidRPr="00182A61" w:rsidRDefault="00182A61" w:rsidP="00182A61">
      <w:pPr>
        <w:spacing w:after="240" w:line="240" w:lineRule="auto"/>
        <w:ind w:firstLine="709"/>
        <w:jc w:val="both"/>
        <w:textAlignment w:val="baseline"/>
        <w:rPr>
          <w:rFonts w:ascii="Bookman Old Style" w:eastAsia="Times New Roman" w:hAnsi="Bookman Old Style" w:cs="Helvetica"/>
          <w:color w:val="515151"/>
          <w:sz w:val="24"/>
          <w:szCs w:val="24"/>
        </w:rPr>
      </w:pPr>
      <w:proofErr w:type="gramStart"/>
      <w:r w:rsidRPr="00182A61">
        <w:rPr>
          <w:rFonts w:ascii="Bookman Old Style" w:eastAsia="Times New Roman" w:hAnsi="Bookman Old Style" w:cs="Helvetica"/>
          <w:color w:val="515151"/>
          <w:sz w:val="24"/>
          <w:szCs w:val="24"/>
        </w:rPr>
        <w:t>Министерство сельского хозяйства и торговли Красноярского края уведомляет Вас о приеме заявок на участие в конкурсном отборе муниципальных образований Красноярского края на получение субсидий бюджетам муниципальных образований края на строительство, и (или) реконструкцию, и (или) ремонт (включая расходы, связанные с разработкой проектной документации, проведением экспертизы проектной документации) объектов электроснабжения, водоснабжения, находящихся в собственности муниципальных образований края, для обеспечения подключения садоводческих</w:t>
      </w:r>
      <w:proofErr w:type="gramEnd"/>
      <w:r w:rsidRPr="00182A61">
        <w:rPr>
          <w:rFonts w:ascii="Bookman Old Style" w:eastAsia="Times New Roman" w:hAnsi="Bookman Old Style" w:cs="Helvetica"/>
          <w:color w:val="515151"/>
          <w:sz w:val="24"/>
          <w:szCs w:val="24"/>
        </w:rPr>
        <w:t>, огороднических некоммерческих товариществ к источникам электроснабжения, водоснабжения, в соответствии с Порядком, утвержденным постановлением Правительства Красноярского края от 30.09.2013 № 506-п «Об утверждении государственной программы Красноярского края «Развитие сельского хозяйства и регулирование рынков сельскохозяйственной продукции, сырья и продовольствия» (далее – Порядок).</w:t>
      </w:r>
    </w:p>
    <w:p w:rsidR="00182A61" w:rsidRPr="00182A61" w:rsidRDefault="00182A61" w:rsidP="00182A61">
      <w:pPr>
        <w:spacing w:after="0" w:line="240" w:lineRule="auto"/>
        <w:ind w:firstLine="709"/>
        <w:jc w:val="both"/>
        <w:textAlignment w:val="baseline"/>
        <w:rPr>
          <w:rFonts w:ascii="Bookman Old Style" w:eastAsia="Times New Roman" w:hAnsi="Bookman Old Style" w:cs="Helvetica"/>
          <w:color w:val="515151"/>
          <w:sz w:val="24"/>
          <w:szCs w:val="24"/>
        </w:rPr>
      </w:pPr>
      <w:r w:rsidRPr="00182A61">
        <w:rPr>
          <w:rFonts w:ascii="Bookman Old Style" w:eastAsia="Times New Roman" w:hAnsi="Bookman Old Style" w:cs="Helvetica"/>
          <w:color w:val="515151"/>
          <w:sz w:val="24"/>
          <w:szCs w:val="24"/>
        </w:rPr>
        <w:t>Прием заявок осуществляется </w:t>
      </w:r>
      <w:r w:rsidRPr="00182A61">
        <w:rPr>
          <w:rFonts w:ascii="Bookman Old Style" w:eastAsia="Times New Roman" w:hAnsi="Bookman Old Style" w:cs="Helvetica"/>
          <w:b/>
          <w:bCs/>
          <w:color w:val="515151"/>
          <w:sz w:val="24"/>
          <w:szCs w:val="24"/>
        </w:rPr>
        <w:t>в срок до 1 ноября 2019 года.</w:t>
      </w:r>
    </w:p>
    <w:p w:rsidR="00182A61" w:rsidRPr="00182A61" w:rsidRDefault="00182A61" w:rsidP="00182A61">
      <w:pPr>
        <w:spacing w:after="240" w:line="240" w:lineRule="auto"/>
        <w:ind w:firstLine="709"/>
        <w:jc w:val="both"/>
        <w:textAlignment w:val="baseline"/>
        <w:rPr>
          <w:rFonts w:ascii="Bookman Old Style" w:eastAsia="Times New Roman" w:hAnsi="Bookman Old Style" w:cs="Helvetica"/>
          <w:color w:val="515151"/>
          <w:sz w:val="24"/>
          <w:szCs w:val="24"/>
        </w:rPr>
      </w:pPr>
      <w:r w:rsidRPr="00182A61">
        <w:rPr>
          <w:rFonts w:ascii="Bookman Old Style" w:eastAsia="Times New Roman" w:hAnsi="Bookman Old Style" w:cs="Helvetica"/>
          <w:color w:val="515151"/>
          <w:sz w:val="24"/>
          <w:szCs w:val="24"/>
        </w:rPr>
        <w:t>Почтовый адрес для направления заявок: 660009, г. Красноярск, ул. Ленина д. 125.</w:t>
      </w:r>
    </w:p>
    <w:p w:rsidR="00182A61" w:rsidRPr="00182A61" w:rsidRDefault="00182A61" w:rsidP="00182A61">
      <w:pPr>
        <w:spacing w:after="0" w:line="240" w:lineRule="auto"/>
        <w:ind w:firstLine="709"/>
        <w:jc w:val="both"/>
        <w:textAlignment w:val="baseline"/>
        <w:rPr>
          <w:rFonts w:ascii="Bookman Old Style" w:eastAsia="Times New Roman" w:hAnsi="Bookman Old Style" w:cs="Helvetica"/>
          <w:color w:val="515151"/>
          <w:sz w:val="24"/>
          <w:szCs w:val="24"/>
        </w:rPr>
      </w:pPr>
      <w:r w:rsidRPr="00182A61">
        <w:rPr>
          <w:rFonts w:ascii="Bookman Old Style" w:eastAsia="Times New Roman" w:hAnsi="Bookman Old Style" w:cs="Helvetica"/>
          <w:color w:val="515151"/>
          <w:sz w:val="24"/>
          <w:szCs w:val="24"/>
        </w:rPr>
        <w:t>Электронный адрес для направления заявок (</w:t>
      </w:r>
      <w:hyperlink r:id="rId16" w:history="1">
        <w:r w:rsidRPr="00182A61">
          <w:rPr>
            <w:rFonts w:ascii="Bookman Old Style" w:eastAsia="Times New Roman" w:hAnsi="Bookman Old Style" w:cs="Helvetica"/>
            <w:color w:val="808080"/>
            <w:sz w:val="24"/>
            <w:szCs w:val="24"/>
            <w:u w:val="single"/>
            <w:lang w:val="en-US"/>
          </w:rPr>
          <w:t>krasagro</w:t>
        </w:r>
        <w:r w:rsidRPr="00182A61">
          <w:rPr>
            <w:rFonts w:ascii="Bookman Old Style" w:eastAsia="Times New Roman" w:hAnsi="Bookman Old Style" w:cs="Helvetica"/>
            <w:color w:val="808080"/>
            <w:sz w:val="24"/>
            <w:szCs w:val="24"/>
            <w:u w:val="single"/>
          </w:rPr>
          <w:t>@</w:t>
        </w:r>
        <w:r w:rsidRPr="00182A61">
          <w:rPr>
            <w:rFonts w:ascii="Bookman Old Style" w:eastAsia="Times New Roman" w:hAnsi="Bookman Old Style" w:cs="Helvetica"/>
            <w:color w:val="808080"/>
            <w:sz w:val="24"/>
            <w:szCs w:val="24"/>
            <w:u w:val="single"/>
            <w:lang w:val="en-US"/>
          </w:rPr>
          <w:t>krasagro</w:t>
        </w:r>
        <w:r w:rsidRPr="00182A61">
          <w:rPr>
            <w:rFonts w:ascii="Bookman Old Style" w:eastAsia="Times New Roman" w:hAnsi="Bookman Old Style" w:cs="Helvetica"/>
            <w:color w:val="808080"/>
            <w:sz w:val="24"/>
            <w:szCs w:val="24"/>
            <w:u w:val="single"/>
          </w:rPr>
          <w:t>.</w:t>
        </w:r>
        <w:r w:rsidRPr="00182A61">
          <w:rPr>
            <w:rFonts w:ascii="Bookman Old Style" w:eastAsia="Times New Roman" w:hAnsi="Bookman Old Style" w:cs="Helvetica"/>
            <w:color w:val="808080"/>
            <w:sz w:val="24"/>
            <w:szCs w:val="24"/>
            <w:u w:val="single"/>
            <w:lang w:val="en-US"/>
          </w:rPr>
          <w:t>ru</w:t>
        </w:r>
        <w:r w:rsidRPr="00182A61">
          <w:rPr>
            <w:rFonts w:ascii="Bookman Old Style" w:eastAsia="Times New Roman" w:hAnsi="Bookman Old Style" w:cs="Helvetica"/>
            <w:color w:val="808080"/>
            <w:sz w:val="24"/>
            <w:szCs w:val="24"/>
            <w:u w:val="single"/>
          </w:rPr>
          <w:t>).</w:t>
        </w:r>
      </w:hyperlink>
    </w:p>
    <w:p w:rsidR="00182A61" w:rsidRPr="00182A61" w:rsidRDefault="00182A61" w:rsidP="00182A61">
      <w:pPr>
        <w:spacing w:after="240" w:line="240" w:lineRule="auto"/>
        <w:ind w:firstLine="709"/>
        <w:jc w:val="both"/>
        <w:textAlignment w:val="baseline"/>
        <w:rPr>
          <w:rFonts w:ascii="Bookman Old Style" w:eastAsia="Times New Roman" w:hAnsi="Bookman Old Style" w:cs="Helvetica"/>
          <w:color w:val="515151"/>
          <w:sz w:val="24"/>
          <w:szCs w:val="24"/>
        </w:rPr>
      </w:pPr>
      <w:r w:rsidRPr="00182A61">
        <w:rPr>
          <w:rFonts w:ascii="Bookman Old Style" w:eastAsia="Times New Roman" w:hAnsi="Bookman Old Style" w:cs="Helvetica"/>
          <w:color w:val="515151"/>
          <w:sz w:val="24"/>
          <w:szCs w:val="24"/>
        </w:rPr>
        <w:t>Контактные телефоны для получения консультаций по вопросам подготовки и направления заявок: 8(391) 249-35-41, 211-51-14, 211-12-72, 211-19-25.</w:t>
      </w:r>
    </w:p>
    <w:p w:rsidR="00182A61" w:rsidRPr="00182A61" w:rsidRDefault="00182A61" w:rsidP="00182A61">
      <w:pPr>
        <w:spacing w:after="0" w:line="240" w:lineRule="auto"/>
        <w:ind w:firstLine="709"/>
        <w:jc w:val="both"/>
        <w:textAlignment w:val="baseline"/>
        <w:rPr>
          <w:rFonts w:ascii="Bookman Old Style" w:eastAsia="Times New Roman" w:hAnsi="Bookman Old Style" w:cs="Helvetica"/>
          <w:color w:val="515151"/>
          <w:sz w:val="24"/>
          <w:szCs w:val="24"/>
        </w:rPr>
      </w:pPr>
      <w:r w:rsidRPr="00182A61">
        <w:rPr>
          <w:rFonts w:ascii="Bookman Old Style" w:eastAsia="Times New Roman" w:hAnsi="Bookman Old Style" w:cs="Helvetica"/>
          <w:color w:val="515151"/>
          <w:sz w:val="24"/>
          <w:szCs w:val="24"/>
        </w:rPr>
        <w:t>Порядок размещен на официальном сайте министерства (</w:t>
      </w:r>
      <w:hyperlink r:id="rId17" w:history="1">
        <w:r w:rsidRPr="00182A61">
          <w:rPr>
            <w:rFonts w:ascii="Bookman Old Style" w:eastAsia="Times New Roman" w:hAnsi="Bookman Old Style" w:cs="Helvetica"/>
            <w:color w:val="808080"/>
            <w:sz w:val="24"/>
            <w:szCs w:val="24"/>
            <w:u w:val="single"/>
          </w:rPr>
          <w:t>www.krasagro.ru</w:t>
        </w:r>
      </w:hyperlink>
      <w:r w:rsidRPr="00182A61">
        <w:rPr>
          <w:rFonts w:ascii="Bookman Old Style" w:eastAsia="Times New Roman" w:hAnsi="Bookman Old Style" w:cs="Helvetica"/>
          <w:color w:val="515151"/>
          <w:sz w:val="24"/>
          <w:szCs w:val="24"/>
        </w:rPr>
        <w:t>) в разделе «Садоводство» – «Субсидии муниципальным образованиям».</w:t>
      </w:r>
    </w:p>
    <w:p w:rsidR="00966F37" w:rsidRDefault="00966F37" w:rsidP="00966F37">
      <w:pPr>
        <w:pStyle w:val="ConsPlusNormal"/>
        <w:jc w:val="right"/>
        <w:rPr>
          <w:rFonts w:ascii="Bookman Old Style" w:hAnsi="Bookman Old Style"/>
          <w:b/>
          <w:szCs w:val="22"/>
        </w:rPr>
      </w:pPr>
    </w:p>
    <w:p w:rsidR="00ED2BBA" w:rsidRDefault="00ED2BBA"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966F37">
      <w:pPr>
        <w:pStyle w:val="ConsPlusNormal"/>
        <w:jc w:val="right"/>
        <w:rPr>
          <w:rFonts w:ascii="Bookman Old Style" w:hAnsi="Bookman Old Style"/>
          <w:b/>
          <w:szCs w:val="22"/>
        </w:rPr>
      </w:pPr>
    </w:p>
    <w:p w:rsidR="00182A61" w:rsidRDefault="00182A61" w:rsidP="00182A61">
      <w:pPr>
        <w:jc w:val="both"/>
        <w:rPr>
          <w:rFonts w:ascii="Bookman Old Style" w:hAnsi="Bookman Old Style" w:cs="Arial"/>
          <w:color w:val="333333"/>
          <w:sz w:val="24"/>
          <w:szCs w:val="24"/>
          <w:shd w:val="clear" w:color="auto" w:fill="FFFFFF"/>
        </w:rPr>
      </w:pPr>
      <w:r w:rsidRPr="00F51265">
        <w:rPr>
          <w:rFonts w:ascii="Bookman Old Style" w:hAnsi="Bookman Old Style" w:cs="Arial"/>
          <w:color w:val="333333"/>
          <w:sz w:val="24"/>
          <w:szCs w:val="24"/>
          <w:shd w:val="clear" w:color="auto" w:fill="FFFFFF"/>
        </w:rPr>
        <w:lastRenderedPageBreak/>
        <w:t>5 октября в 14.00 в СДК п. Элита прошло мероприятие под названием "С песней вместе поиграем"</w:t>
      </w:r>
      <w:proofErr w:type="gramStart"/>
      <w:r w:rsidRPr="00F51265">
        <w:rPr>
          <w:rFonts w:ascii="Bookman Old Style" w:hAnsi="Bookman Old Style" w:cs="Arial"/>
          <w:color w:val="333333"/>
          <w:sz w:val="24"/>
          <w:szCs w:val="24"/>
          <w:shd w:val="clear" w:color="auto" w:fill="FFFFFF"/>
        </w:rPr>
        <w:t>.Э</w:t>
      </w:r>
      <w:proofErr w:type="gramEnd"/>
      <w:r w:rsidRPr="00F51265">
        <w:rPr>
          <w:rFonts w:ascii="Bookman Old Style" w:hAnsi="Bookman Old Style" w:cs="Arial"/>
          <w:color w:val="333333"/>
          <w:sz w:val="24"/>
          <w:szCs w:val="24"/>
          <w:shd w:val="clear" w:color="auto" w:fill="FFFFFF"/>
        </w:rPr>
        <w:t>то был содержательный и эмоциональный досуг для детей и взрослых, целью которого было развитие внимания, воображения, стимулирование творческой активности ,а также интереса к музыке. Славно все повеселились, очень крепко подружились, поплясали, поиграли, все вокруг друзьями стали!</w:t>
      </w:r>
      <w:r w:rsidRPr="00F51265">
        <w:rPr>
          <w:rFonts w:ascii="Bookman Old Style" w:hAnsi="Bookman Old Style" w:cs="Arial"/>
          <w:color w:val="333333"/>
          <w:sz w:val="24"/>
          <w:szCs w:val="24"/>
        </w:rPr>
        <w:br/>
      </w:r>
      <w:r w:rsidRPr="00F51265">
        <w:rPr>
          <w:rFonts w:ascii="Bookman Old Style" w:hAnsi="Bookman Old Style" w:cs="Arial"/>
          <w:color w:val="333333"/>
          <w:sz w:val="24"/>
          <w:szCs w:val="24"/>
          <w:shd w:val="clear" w:color="auto" w:fill="FFFFFF"/>
        </w:rPr>
        <w:t>   Ребята получили много позитивных эмоций и положительных впечатлений.</w:t>
      </w:r>
    </w:p>
    <w:p w:rsidR="00182A61" w:rsidRDefault="00182A61" w:rsidP="00182A61">
      <w:pPr>
        <w:jc w:val="center"/>
        <w:rPr>
          <w:rFonts w:ascii="Bookman Old Style" w:hAnsi="Bookman Old Style" w:cs="Arial"/>
          <w:color w:val="333333"/>
          <w:sz w:val="24"/>
          <w:szCs w:val="24"/>
          <w:shd w:val="clear" w:color="auto" w:fill="FFFFFF"/>
        </w:rPr>
      </w:pPr>
      <w:r>
        <w:rPr>
          <w:rFonts w:ascii="Bookman Old Style" w:hAnsi="Bookman Old Style" w:cs="Arial"/>
          <w:noProof/>
          <w:color w:val="333333"/>
          <w:sz w:val="24"/>
          <w:szCs w:val="24"/>
          <w:shd w:val="clear" w:color="auto" w:fill="FFFFFF"/>
          <w:lang w:eastAsia="ru-RU"/>
        </w:rPr>
        <w:drawing>
          <wp:inline distT="0" distB="0" distL="0" distR="0">
            <wp:extent cx="4296918" cy="1670304"/>
            <wp:effectExtent l="19050" t="0" r="8382" b="0"/>
            <wp:docPr id="12" name="Рисунок 7" descr="\\se\Обмен\В ГАЗЕТУ 2019\ГАЗЕТА №19 от 22.10.2019\ОТПР. 22.10.2019 мероприятия\ОТПР. 07.10.2019 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Обмен\В ГАЗЕТУ 2019\ГАЗЕТА №19 от 22.10.2019\ОТПР. 22.10.2019 мероприятия\ОТПР. 07.10.2019 Новая папка\2.jpg"/>
                    <pic:cNvPicPr>
                      <a:picLocks noChangeAspect="1" noChangeArrowheads="1"/>
                    </pic:cNvPicPr>
                  </pic:nvPicPr>
                  <pic:blipFill>
                    <a:blip r:embed="rId18" cstate="print"/>
                    <a:srcRect/>
                    <a:stretch>
                      <a:fillRect/>
                    </a:stretch>
                  </pic:blipFill>
                  <pic:spPr bwMode="auto">
                    <a:xfrm>
                      <a:off x="0" y="0"/>
                      <a:ext cx="4300248" cy="1671598"/>
                    </a:xfrm>
                    <a:prstGeom prst="rect">
                      <a:avLst/>
                    </a:prstGeom>
                    <a:noFill/>
                    <a:ln w="9525">
                      <a:noFill/>
                      <a:miter lim="800000"/>
                      <a:headEnd/>
                      <a:tailEnd/>
                    </a:ln>
                  </pic:spPr>
                </pic:pic>
              </a:graphicData>
            </a:graphic>
          </wp:inline>
        </w:drawing>
      </w:r>
    </w:p>
    <w:p w:rsidR="00182A61" w:rsidRDefault="00182A61" w:rsidP="00182A61">
      <w:pPr>
        <w:jc w:val="both"/>
        <w:rPr>
          <w:rFonts w:ascii="Bookman Old Style" w:hAnsi="Bookman Old Style" w:cs="Arial"/>
          <w:color w:val="333333"/>
          <w:sz w:val="24"/>
          <w:szCs w:val="24"/>
          <w:shd w:val="clear" w:color="auto" w:fill="FFFFFF"/>
        </w:rPr>
      </w:pPr>
    </w:p>
    <w:p w:rsidR="00182A61" w:rsidRDefault="00182A61" w:rsidP="00182A61">
      <w:pPr>
        <w:jc w:val="both"/>
        <w:rPr>
          <w:rFonts w:ascii="Bookman Old Style" w:hAnsi="Bookman Old Style" w:cs="Arial"/>
          <w:color w:val="333333"/>
          <w:sz w:val="24"/>
          <w:szCs w:val="24"/>
          <w:shd w:val="clear" w:color="auto" w:fill="FFFFFF"/>
        </w:rPr>
      </w:pPr>
      <w:r>
        <w:rPr>
          <w:rFonts w:ascii="Bookman Old Style" w:hAnsi="Bookman Old Style"/>
          <w:b/>
          <w:noProof/>
          <w:lang w:eastAsia="ru-RU"/>
        </w:rPr>
        <w:drawing>
          <wp:inline distT="0" distB="0" distL="0" distR="0">
            <wp:extent cx="2663190" cy="2657856"/>
            <wp:effectExtent l="19050" t="0" r="3810" b="0"/>
            <wp:docPr id="13" name="Рисунок 6" descr="\\se\Обмен\В ГАЗЕТУ 2019\ГАЗЕТА №19 от 22.10.2019\ОТПР. 22.10.2019 мероприятия\ОТПР. 07.10.2019 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Обмен\В ГАЗЕТУ 2019\ГАЗЕТА №19 от 22.10.2019\ОТПР. 22.10.2019 мероприятия\ОТПР. 07.10.2019 Новая папка\1.jpg"/>
                    <pic:cNvPicPr>
                      <a:picLocks noChangeAspect="1" noChangeArrowheads="1"/>
                    </pic:cNvPicPr>
                  </pic:nvPicPr>
                  <pic:blipFill>
                    <a:blip r:embed="rId19" cstate="print"/>
                    <a:srcRect/>
                    <a:stretch>
                      <a:fillRect/>
                    </a:stretch>
                  </pic:blipFill>
                  <pic:spPr bwMode="auto">
                    <a:xfrm>
                      <a:off x="0" y="0"/>
                      <a:ext cx="2661660" cy="2656329"/>
                    </a:xfrm>
                    <a:prstGeom prst="rect">
                      <a:avLst/>
                    </a:prstGeom>
                    <a:noFill/>
                    <a:ln w="9525">
                      <a:noFill/>
                      <a:miter lim="800000"/>
                      <a:headEnd/>
                      <a:tailEnd/>
                    </a:ln>
                  </pic:spPr>
                </pic:pic>
              </a:graphicData>
            </a:graphic>
          </wp:inline>
        </w:drawing>
      </w:r>
    </w:p>
    <w:p w:rsidR="00182A61" w:rsidRDefault="00182A61" w:rsidP="00182A61">
      <w:pPr>
        <w:jc w:val="right"/>
        <w:rPr>
          <w:rFonts w:ascii="Bookman Old Style" w:hAnsi="Bookman Old Style" w:cs="Arial"/>
          <w:color w:val="333333"/>
          <w:sz w:val="24"/>
          <w:szCs w:val="24"/>
          <w:shd w:val="clear" w:color="auto" w:fill="FFFFFF"/>
        </w:rPr>
      </w:pPr>
    </w:p>
    <w:p w:rsidR="00182A61" w:rsidRPr="00F51265" w:rsidRDefault="00182A61" w:rsidP="00182A61">
      <w:pPr>
        <w:jc w:val="right"/>
        <w:rPr>
          <w:rFonts w:ascii="Bookman Old Style" w:hAnsi="Bookman Old Style"/>
          <w:sz w:val="24"/>
          <w:szCs w:val="24"/>
        </w:rPr>
      </w:pPr>
      <w:r>
        <w:rPr>
          <w:rFonts w:ascii="Bookman Old Style" w:hAnsi="Bookman Old Style"/>
          <w:noProof/>
          <w:sz w:val="24"/>
          <w:szCs w:val="24"/>
          <w:lang w:eastAsia="ru-RU"/>
        </w:rPr>
        <w:drawing>
          <wp:inline distT="0" distB="0" distL="0" distR="0">
            <wp:extent cx="3011425" cy="2097024"/>
            <wp:effectExtent l="19050" t="0" r="0" b="0"/>
            <wp:docPr id="14" name="Рисунок 8" descr="\\se\Обмен\В ГАЗЕТУ 2019\ГАЗЕТА №19 от 22.10.2019\ОТПР. 22.10.2019 мероприятия\ОТПР. 07.10.2019 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Обмен\В ГАЗЕТУ 2019\ГАЗЕТА №19 от 22.10.2019\ОТПР. 22.10.2019 мероприятия\ОТПР. 07.10.2019 Новая папка\3.jpg"/>
                    <pic:cNvPicPr>
                      <a:picLocks noChangeAspect="1" noChangeArrowheads="1"/>
                    </pic:cNvPicPr>
                  </pic:nvPicPr>
                  <pic:blipFill>
                    <a:blip r:embed="rId20" cstate="print"/>
                    <a:srcRect/>
                    <a:stretch>
                      <a:fillRect/>
                    </a:stretch>
                  </pic:blipFill>
                  <pic:spPr bwMode="auto">
                    <a:xfrm>
                      <a:off x="0" y="0"/>
                      <a:ext cx="3011272" cy="2096917"/>
                    </a:xfrm>
                    <a:prstGeom prst="rect">
                      <a:avLst/>
                    </a:prstGeom>
                    <a:noFill/>
                    <a:ln w="9525">
                      <a:noFill/>
                      <a:miter lim="800000"/>
                      <a:headEnd/>
                      <a:tailEnd/>
                    </a:ln>
                  </pic:spPr>
                </pic:pic>
              </a:graphicData>
            </a:graphic>
          </wp:inline>
        </w:drawing>
      </w:r>
    </w:p>
    <w:p w:rsidR="00182A61" w:rsidRDefault="00182A61" w:rsidP="00966F37">
      <w:pPr>
        <w:pStyle w:val="ConsPlusNormal"/>
        <w:jc w:val="right"/>
        <w:rPr>
          <w:rFonts w:ascii="Bookman Old Style" w:hAnsi="Bookman Old Style"/>
          <w:b/>
          <w:szCs w:val="22"/>
        </w:rPr>
      </w:pPr>
    </w:p>
    <w:p w:rsidR="00182A61" w:rsidRDefault="00182A61" w:rsidP="00182A61">
      <w:pPr>
        <w:jc w:val="both"/>
        <w:rPr>
          <w:rFonts w:ascii="Bookman Old Style" w:hAnsi="Bookman Old Style" w:cs="Arial"/>
          <w:color w:val="333333"/>
          <w:shd w:val="clear" w:color="auto" w:fill="FFFFFF"/>
        </w:rPr>
      </w:pPr>
      <w:r>
        <w:rPr>
          <w:rFonts w:ascii="Bookman Old Style" w:hAnsi="Bookman Old Style"/>
          <w:b/>
        </w:rPr>
        <w:lastRenderedPageBreak/>
        <w:t xml:space="preserve">   </w:t>
      </w:r>
      <w:r w:rsidRPr="00EE3C4E">
        <w:rPr>
          <w:rFonts w:ascii="Bookman Old Style" w:hAnsi="Bookman Old Style" w:cs="Arial"/>
          <w:color w:val="333333"/>
          <w:shd w:val="clear" w:color="auto" w:fill="FFFFFF"/>
        </w:rPr>
        <w:t>Удаль</w:t>
      </w:r>
      <w:proofErr w:type="gramStart"/>
      <w:r w:rsidRPr="00EE3C4E">
        <w:rPr>
          <w:rFonts w:ascii="Bookman Old Style" w:hAnsi="Bookman Old Style" w:cs="Arial"/>
          <w:color w:val="333333"/>
          <w:shd w:val="clear" w:color="auto" w:fill="FFFFFF"/>
        </w:rPr>
        <w:t>"-</w:t>
      </w:r>
      <w:proofErr w:type="gramEnd"/>
      <w:r w:rsidRPr="00EE3C4E">
        <w:rPr>
          <w:rFonts w:ascii="Bookman Old Style" w:hAnsi="Bookman Old Style" w:cs="Arial"/>
          <w:color w:val="333333"/>
          <w:shd w:val="clear" w:color="auto" w:fill="FFFFFF"/>
        </w:rPr>
        <w:t>так назывался фестиваль казачьей культуры, который в воскресенье,20 октября, порадовал зрителей Емельяновского района. Здесь можно было окунуться в атмосферу  народного творчества, не только увидеть и услышать в живом исполнении песни и танцы коллективов района, но также спеть и станцевать с ними.</w:t>
      </w:r>
      <w:r w:rsidRPr="00EE3C4E">
        <w:rPr>
          <w:rFonts w:ascii="Bookman Old Style" w:hAnsi="Bookman Old Style" w:cs="Arial"/>
          <w:color w:val="333333"/>
        </w:rPr>
        <w:br/>
      </w:r>
      <w:r w:rsidRPr="00EE3C4E">
        <w:rPr>
          <w:rFonts w:ascii="Bookman Old Style" w:hAnsi="Bookman Old Style" w:cs="Arial"/>
          <w:color w:val="333333"/>
          <w:shd w:val="clear" w:color="auto" w:fill="FFFFFF"/>
        </w:rPr>
        <w:t>В фестивале приняли участие творческие коллективы из всех уголков Емельяновского района. Наши самодеятельные коллективы приобщились к такому яркому событию. Порадовали своим творчеством наши самые юные вокалисты</w:t>
      </w:r>
      <w:proofErr w:type="gramStart"/>
      <w:r w:rsidRPr="00EE3C4E">
        <w:rPr>
          <w:rFonts w:ascii="Bookman Old Style" w:hAnsi="Bookman Old Style" w:cs="Arial"/>
          <w:color w:val="333333"/>
          <w:shd w:val="clear" w:color="auto" w:fill="FFFFFF"/>
        </w:rPr>
        <w:t xml:space="preserve"> :</w:t>
      </w:r>
      <w:proofErr w:type="gramEnd"/>
      <w:r w:rsidRPr="00EE3C4E">
        <w:rPr>
          <w:rFonts w:ascii="Bookman Old Style" w:hAnsi="Bookman Old Style" w:cs="Arial"/>
          <w:color w:val="333333"/>
        </w:rPr>
        <w:br/>
      </w:r>
      <w:r w:rsidRPr="00EE3C4E">
        <w:rPr>
          <w:rFonts w:ascii="Bookman Old Style" w:hAnsi="Bookman Old Style" w:cs="Arial"/>
          <w:color w:val="333333"/>
          <w:shd w:val="clear" w:color="auto" w:fill="FFFFFF"/>
        </w:rPr>
        <w:t xml:space="preserve">Группа "Капель" с заводной песней "Ой, вставала я </w:t>
      </w:r>
      <w:proofErr w:type="spellStart"/>
      <w:r w:rsidRPr="00EE3C4E">
        <w:rPr>
          <w:rFonts w:ascii="Bookman Old Style" w:hAnsi="Bookman Old Style" w:cs="Arial"/>
          <w:color w:val="333333"/>
          <w:shd w:val="clear" w:color="auto" w:fill="FFFFFF"/>
        </w:rPr>
        <w:t>ранешенько</w:t>
      </w:r>
      <w:proofErr w:type="spellEnd"/>
      <w:proofErr w:type="gramStart"/>
      <w:r w:rsidRPr="00EE3C4E">
        <w:rPr>
          <w:rFonts w:ascii="Bookman Old Style" w:hAnsi="Bookman Old Style" w:cs="Arial"/>
          <w:color w:val="333333"/>
          <w:shd w:val="clear" w:color="auto" w:fill="FFFFFF"/>
        </w:rPr>
        <w:t>"и</w:t>
      </w:r>
      <w:proofErr w:type="gramEnd"/>
      <w:r w:rsidRPr="00EE3C4E">
        <w:rPr>
          <w:rFonts w:ascii="Bookman Old Style" w:hAnsi="Bookman Old Style" w:cs="Arial"/>
          <w:color w:val="333333"/>
          <w:shd w:val="clear" w:color="auto" w:fill="FFFFFF"/>
        </w:rPr>
        <w:t xml:space="preserve"> игрой на ложках.</w:t>
      </w:r>
      <w:r w:rsidRPr="00EE3C4E">
        <w:rPr>
          <w:rFonts w:ascii="Bookman Old Style" w:hAnsi="Bookman Old Style" w:cs="Arial"/>
          <w:color w:val="333333"/>
        </w:rPr>
        <w:br/>
      </w:r>
      <w:r w:rsidRPr="00EE3C4E">
        <w:rPr>
          <w:rFonts w:ascii="Bookman Old Style" w:hAnsi="Bookman Old Style" w:cs="Arial"/>
          <w:color w:val="333333"/>
          <w:shd w:val="clear" w:color="auto" w:fill="FFFFFF"/>
        </w:rPr>
        <w:t>Софья Екимова с шуточной, задорной песне</w:t>
      </w:r>
      <w:proofErr w:type="gramStart"/>
      <w:r w:rsidRPr="00EE3C4E">
        <w:rPr>
          <w:rFonts w:ascii="Bookman Old Style" w:hAnsi="Bookman Old Style" w:cs="Arial"/>
          <w:color w:val="333333"/>
          <w:shd w:val="clear" w:color="auto" w:fill="FFFFFF"/>
        </w:rPr>
        <w:t>й"</w:t>
      </w:r>
      <w:proofErr w:type="spellStart"/>
      <w:proofErr w:type="gramEnd"/>
      <w:r w:rsidRPr="00EE3C4E">
        <w:rPr>
          <w:rFonts w:ascii="Bookman Old Style" w:hAnsi="Bookman Old Style" w:cs="Arial"/>
          <w:color w:val="333333"/>
          <w:shd w:val="clear" w:color="auto" w:fill="FFFFFF"/>
        </w:rPr>
        <w:t>Коромыслице</w:t>
      </w:r>
      <w:proofErr w:type="spellEnd"/>
      <w:r w:rsidRPr="00EE3C4E">
        <w:rPr>
          <w:rFonts w:ascii="Bookman Old Style" w:hAnsi="Bookman Old Style" w:cs="Arial"/>
          <w:color w:val="333333"/>
          <w:shd w:val="clear" w:color="auto" w:fill="FFFFFF"/>
        </w:rPr>
        <w:t>"</w:t>
      </w:r>
      <w:r w:rsidRPr="00EE3C4E">
        <w:rPr>
          <w:rFonts w:ascii="Bookman Old Style" w:hAnsi="Bookman Old Style" w:cs="Arial"/>
          <w:color w:val="333333"/>
        </w:rPr>
        <w:br/>
      </w:r>
      <w:proofErr w:type="spellStart"/>
      <w:r w:rsidRPr="00EE3C4E">
        <w:rPr>
          <w:rFonts w:ascii="Bookman Old Style" w:hAnsi="Bookman Old Style" w:cs="Arial"/>
          <w:color w:val="333333"/>
          <w:shd w:val="clear" w:color="auto" w:fill="FFFFFF"/>
        </w:rPr>
        <w:t>Камилла</w:t>
      </w:r>
      <w:proofErr w:type="spellEnd"/>
      <w:r w:rsidRPr="00EE3C4E">
        <w:rPr>
          <w:rFonts w:ascii="Bookman Old Style" w:hAnsi="Bookman Old Style" w:cs="Arial"/>
          <w:color w:val="333333"/>
          <w:shd w:val="clear" w:color="auto" w:fill="FFFFFF"/>
        </w:rPr>
        <w:t xml:space="preserve"> </w:t>
      </w:r>
      <w:proofErr w:type="spellStart"/>
      <w:r w:rsidRPr="00EE3C4E">
        <w:rPr>
          <w:rFonts w:ascii="Bookman Old Style" w:hAnsi="Bookman Old Style" w:cs="Arial"/>
          <w:color w:val="333333"/>
          <w:shd w:val="clear" w:color="auto" w:fill="FFFFFF"/>
        </w:rPr>
        <w:t>Латышевич</w:t>
      </w:r>
      <w:proofErr w:type="spellEnd"/>
      <w:r w:rsidRPr="00EE3C4E">
        <w:rPr>
          <w:rFonts w:ascii="Bookman Old Style" w:hAnsi="Bookman Old Style" w:cs="Arial"/>
          <w:color w:val="333333"/>
          <w:shd w:val="clear" w:color="auto" w:fill="FFFFFF"/>
        </w:rPr>
        <w:t xml:space="preserve"> с песней "Красно солнышко".</w:t>
      </w:r>
      <w:r w:rsidRPr="00EE3C4E">
        <w:rPr>
          <w:rFonts w:ascii="Bookman Old Style" w:hAnsi="Bookman Old Style" w:cs="Arial"/>
          <w:color w:val="333333"/>
        </w:rPr>
        <w:br/>
      </w:r>
      <w:r w:rsidRPr="00EE3C4E">
        <w:rPr>
          <w:rFonts w:ascii="Bookman Old Style" w:hAnsi="Bookman Old Style" w:cs="Arial"/>
          <w:color w:val="333333"/>
          <w:shd w:val="clear" w:color="auto" w:fill="FFFFFF"/>
        </w:rPr>
        <w:t>Выступление солистки Ольги Екимовой с песней "Степь" вызвало у публики живой отклик!</w:t>
      </w:r>
      <w:r w:rsidRPr="00EE3C4E">
        <w:rPr>
          <w:rFonts w:ascii="Bookman Old Style" w:hAnsi="Bookman Old Style" w:cs="Arial"/>
          <w:color w:val="333333"/>
        </w:rPr>
        <w:br/>
      </w:r>
      <w:r w:rsidRPr="00EE3C4E">
        <w:rPr>
          <w:rFonts w:ascii="Bookman Old Style" w:hAnsi="Bookman Old Style" w:cs="Arial"/>
          <w:color w:val="333333"/>
          <w:shd w:val="clear" w:color="auto" w:fill="FFFFFF"/>
        </w:rPr>
        <w:t>Народный хор "</w:t>
      </w:r>
      <w:proofErr w:type="spellStart"/>
      <w:r w:rsidRPr="00EE3C4E">
        <w:rPr>
          <w:rFonts w:ascii="Bookman Old Style" w:hAnsi="Bookman Old Style" w:cs="Arial"/>
          <w:color w:val="333333"/>
          <w:shd w:val="clear" w:color="auto" w:fill="FFFFFF"/>
        </w:rPr>
        <w:t>Селяночка</w:t>
      </w:r>
      <w:proofErr w:type="spellEnd"/>
      <w:r w:rsidRPr="00EE3C4E">
        <w:rPr>
          <w:rFonts w:ascii="Bookman Old Style" w:hAnsi="Bookman Old Style" w:cs="Arial"/>
          <w:color w:val="333333"/>
          <w:shd w:val="clear" w:color="auto" w:fill="FFFFFF"/>
        </w:rPr>
        <w:t>" тронул душу русскими казачьими напевами</w:t>
      </w:r>
      <w:proofErr w:type="gramStart"/>
      <w:r w:rsidRPr="00EE3C4E">
        <w:rPr>
          <w:rFonts w:ascii="Bookman Old Style" w:hAnsi="Bookman Old Style" w:cs="Arial"/>
          <w:color w:val="333333"/>
          <w:shd w:val="clear" w:color="auto" w:fill="FFFFFF"/>
        </w:rPr>
        <w:t xml:space="preserve"> .</w:t>
      </w:r>
      <w:proofErr w:type="gramEnd"/>
      <w:r w:rsidRPr="00EE3C4E">
        <w:rPr>
          <w:rFonts w:ascii="Bookman Old Style" w:hAnsi="Bookman Old Style" w:cs="Arial"/>
          <w:color w:val="333333"/>
        </w:rPr>
        <w:br/>
      </w:r>
      <w:r w:rsidRPr="00EE3C4E">
        <w:rPr>
          <w:rFonts w:ascii="Bookman Old Style" w:hAnsi="Bookman Old Style" w:cs="Arial"/>
          <w:color w:val="333333"/>
          <w:shd w:val="clear" w:color="auto" w:fill="FFFFFF"/>
        </w:rPr>
        <w:t>Все участники были награждены памятными дипломами!</w:t>
      </w:r>
    </w:p>
    <w:p w:rsidR="00451997" w:rsidRDefault="00451997" w:rsidP="00182A61">
      <w:pPr>
        <w:jc w:val="both"/>
        <w:rPr>
          <w:rFonts w:ascii="Bookman Old Style" w:hAnsi="Bookman Old Style" w:cs="Arial"/>
          <w:color w:val="333333"/>
          <w:shd w:val="clear" w:color="auto" w:fill="FFFFFF"/>
        </w:rPr>
      </w:pPr>
    </w:p>
    <w:p w:rsidR="00451997" w:rsidRDefault="00451997" w:rsidP="00182A61">
      <w:pPr>
        <w:jc w:val="both"/>
        <w:rPr>
          <w:rFonts w:ascii="Bookman Old Style" w:hAnsi="Bookman Old Style" w:cs="Arial"/>
          <w:color w:val="333333"/>
          <w:shd w:val="clear" w:color="auto" w:fill="FFFFFF"/>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5151"/>
      </w:tblGrid>
      <w:tr w:rsidR="00451997" w:rsidTr="00451997">
        <w:tc>
          <w:tcPr>
            <w:tcW w:w="4761" w:type="dxa"/>
          </w:tcPr>
          <w:p w:rsidR="00451997" w:rsidRDefault="00451997" w:rsidP="00182A61">
            <w:pPr>
              <w:jc w:val="both"/>
              <w:rPr>
                <w:rFonts w:ascii="Bookman Old Style" w:hAnsi="Bookman Old Style" w:cs="Times New Roman"/>
              </w:rPr>
            </w:pPr>
            <w:r>
              <w:rPr>
                <w:rFonts w:ascii="Bookman Old Style" w:hAnsi="Bookman Old Style"/>
                <w:b/>
                <w:noProof/>
              </w:rPr>
              <w:drawing>
                <wp:inline distT="0" distB="0" distL="0" distR="0">
                  <wp:extent cx="1553718" cy="2328672"/>
                  <wp:effectExtent l="19050" t="0" r="8382" b="0"/>
                  <wp:docPr id="19" name="Рисунок 9" descr="\\se\Обмен\В ГАЗЕТУ 2019\ГАЗЕТА №19 от 22.10.2019\ОТПР. 22.10.2019 мероприятия\20191021_1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Обмен\В ГАЗЕТУ 2019\ГАЗЕТА №19 от 22.10.2019\ОТПР. 22.10.2019 мероприятия\20191021_100251.jpg"/>
                          <pic:cNvPicPr>
                            <a:picLocks noChangeAspect="1" noChangeArrowheads="1"/>
                          </pic:cNvPicPr>
                        </pic:nvPicPr>
                        <pic:blipFill>
                          <a:blip r:embed="rId21" cstate="print"/>
                          <a:srcRect/>
                          <a:stretch>
                            <a:fillRect/>
                          </a:stretch>
                        </pic:blipFill>
                        <pic:spPr bwMode="auto">
                          <a:xfrm>
                            <a:off x="0" y="0"/>
                            <a:ext cx="1553460" cy="2328286"/>
                          </a:xfrm>
                          <a:prstGeom prst="rect">
                            <a:avLst/>
                          </a:prstGeom>
                          <a:noFill/>
                          <a:ln w="9525">
                            <a:noFill/>
                            <a:miter lim="800000"/>
                            <a:headEnd/>
                            <a:tailEnd/>
                          </a:ln>
                        </pic:spPr>
                      </pic:pic>
                    </a:graphicData>
                  </a:graphic>
                </wp:inline>
              </w:drawing>
            </w:r>
          </w:p>
          <w:p w:rsidR="00451997" w:rsidRDefault="00451997" w:rsidP="00182A61">
            <w:pPr>
              <w:jc w:val="both"/>
              <w:rPr>
                <w:rFonts w:ascii="Bookman Old Style" w:hAnsi="Bookman Old Style" w:cs="Times New Roman"/>
              </w:rPr>
            </w:pPr>
          </w:p>
          <w:p w:rsidR="00451997" w:rsidRDefault="00451997" w:rsidP="00182A61">
            <w:pPr>
              <w:jc w:val="both"/>
              <w:rPr>
                <w:rFonts w:ascii="Bookman Old Style" w:hAnsi="Bookman Old Style" w:cs="Times New Roman"/>
              </w:rPr>
            </w:pPr>
          </w:p>
          <w:p w:rsidR="00451997" w:rsidRDefault="00451997" w:rsidP="00182A61">
            <w:pPr>
              <w:jc w:val="both"/>
              <w:rPr>
                <w:rFonts w:ascii="Bookman Old Style" w:hAnsi="Bookman Old Style" w:cs="Times New Roman"/>
              </w:rPr>
            </w:pPr>
          </w:p>
          <w:p w:rsidR="00451997" w:rsidRDefault="00451997" w:rsidP="00182A61">
            <w:pPr>
              <w:jc w:val="both"/>
              <w:rPr>
                <w:rFonts w:ascii="Bookman Old Style" w:hAnsi="Bookman Old Style" w:cs="Times New Roman"/>
              </w:rPr>
            </w:pPr>
          </w:p>
          <w:p w:rsidR="00451997" w:rsidRDefault="00451997" w:rsidP="00182A61">
            <w:pPr>
              <w:jc w:val="both"/>
              <w:rPr>
                <w:rFonts w:ascii="Bookman Old Style" w:hAnsi="Bookman Old Style" w:cs="Times New Roman"/>
              </w:rPr>
            </w:pPr>
          </w:p>
          <w:p w:rsidR="00451997" w:rsidRDefault="00451997" w:rsidP="00182A61">
            <w:pPr>
              <w:jc w:val="both"/>
              <w:rPr>
                <w:rFonts w:ascii="Bookman Old Style" w:hAnsi="Bookman Old Style" w:cs="Times New Roman"/>
              </w:rPr>
            </w:pPr>
          </w:p>
          <w:p w:rsidR="00451997" w:rsidRDefault="00451997" w:rsidP="00451997">
            <w:pPr>
              <w:rPr>
                <w:rFonts w:ascii="Bookman Old Style" w:hAnsi="Bookman Old Style" w:cs="Times New Roman"/>
              </w:rPr>
            </w:pPr>
          </w:p>
          <w:p w:rsidR="00451997" w:rsidRDefault="00451997" w:rsidP="00451997">
            <w:pPr>
              <w:jc w:val="right"/>
              <w:rPr>
                <w:rFonts w:ascii="Bookman Old Style" w:hAnsi="Bookman Old Style" w:cs="Times New Roman"/>
              </w:rPr>
            </w:pPr>
            <w:r>
              <w:rPr>
                <w:rFonts w:ascii="Bookman Old Style" w:hAnsi="Bookman Old Style"/>
                <w:b/>
                <w:noProof/>
              </w:rPr>
              <w:drawing>
                <wp:inline distT="0" distB="0" distL="0" distR="0">
                  <wp:extent cx="1527244" cy="2316480"/>
                  <wp:effectExtent l="19050" t="0" r="0" b="0"/>
                  <wp:docPr id="20" name="Рисунок 10" descr="\\se\Обмен\В ГАЗЕТУ 2019\ГАЗЕТА №19 от 22.10.2019\ОТПР. 22.10.2019 мероприятия\20191021_1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Обмен\В ГАЗЕТУ 2019\ГАЗЕТА №19 от 22.10.2019\ОТПР. 22.10.2019 мероприятия\20191021_100302.jpg"/>
                          <pic:cNvPicPr>
                            <a:picLocks noChangeAspect="1" noChangeArrowheads="1"/>
                          </pic:cNvPicPr>
                        </pic:nvPicPr>
                        <pic:blipFill>
                          <a:blip r:embed="rId22" cstate="print"/>
                          <a:srcRect/>
                          <a:stretch>
                            <a:fillRect/>
                          </a:stretch>
                        </pic:blipFill>
                        <pic:spPr bwMode="auto">
                          <a:xfrm>
                            <a:off x="0" y="0"/>
                            <a:ext cx="1550820" cy="2352239"/>
                          </a:xfrm>
                          <a:prstGeom prst="rect">
                            <a:avLst/>
                          </a:prstGeom>
                          <a:noFill/>
                          <a:ln w="9525">
                            <a:noFill/>
                            <a:miter lim="800000"/>
                            <a:headEnd/>
                            <a:tailEnd/>
                          </a:ln>
                        </pic:spPr>
                      </pic:pic>
                    </a:graphicData>
                  </a:graphic>
                </wp:inline>
              </w:drawing>
            </w:r>
          </w:p>
        </w:tc>
        <w:tc>
          <w:tcPr>
            <w:tcW w:w="5151" w:type="dxa"/>
          </w:tcPr>
          <w:p w:rsidR="00451997" w:rsidRDefault="00451997" w:rsidP="00182A61">
            <w:pPr>
              <w:jc w:val="both"/>
              <w:rPr>
                <w:rFonts w:ascii="Bookman Old Style" w:hAnsi="Bookman Old Style" w:cs="Times New Roman"/>
              </w:rPr>
            </w:pPr>
            <w:r>
              <w:rPr>
                <w:rFonts w:ascii="Bookman Old Style" w:hAnsi="Bookman Old Style"/>
                <w:b/>
                <w:noProof/>
              </w:rPr>
              <w:drawing>
                <wp:inline distT="0" distB="0" distL="0" distR="0">
                  <wp:extent cx="3114294" cy="4974336"/>
                  <wp:effectExtent l="19050" t="0" r="0" b="0"/>
                  <wp:docPr id="18" name="Рисунок 11" descr="\\se\Обмен\В ГАЗЕТУ 2019\ГАЗЕТА №19 от 22.10.2019\ОТПР. 22.10.2019 мероприятия\IMG-dd007de1ce991c58eec872578e0e16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Обмен\В ГАЗЕТУ 2019\ГАЗЕТА №19 от 22.10.2019\ОТПР. 22.10.2019 мероприятия\IMG-dd007de1ce991c58eec872578e0e16f4-V.jpg"/>
                          <pic:cNvPicPr>
                            <a:picLocks noChangeAspect="1" noChangeArrowheads="1"/>
                          </pic:cNvPicPr>
                        </pic:nvPicPr>
                        <pic:blipFill>
                          <a:blip r:embed="rId23"/>
                          <a:srcRect/>
                          <a:stretch>
                            <a:fillRect/>
                          </a:stretch>
                        </pic:blipFill>
                        <pic:spPr bwMode="auto">
                          <a:xfrm>
                            <a:off x="0" y="0"/>
                            <a:ext cx="3115651" cy="4976504"/>
                          </a:xfrm>
                          <a:prstGeom prst="rect">
                            <a:avLst/>
                          </a:prstGeom>
                          <a:noFill/>
                          <a:ln w="9525">
                            <a:noFill/>
                            <a:miter lim="800000"/>
                            <a:headEnd/>
                            <a:tailEnd/>
                          </a:ln>
                        </pic:spPr>
                      </pic:pic>
                    </a:graphicData>
                  </a:graphic>
                </wp:inline>
              </w:drawing>
            </w:r>
          </w:p>
        </w:tc>
      </w:tr>
    </w:tbl>
    <w:p w:rsidR="00451997" w:rsidRDefault="00451997" w:rsidP="00451997">
      <w:pPr>
        <w:jc w:val="center"/>
        <w:rPr>
          <w:rFonts w:ascii="Bookman Old Style" w:hAnsi="Bookman Old Style" w:cs="Arial"/>
          <w:color w:val="333333"/>
          <w:sz w:val="28"/>
          <w:szCs w:val="28"/>
          <w:shd w:val="clear" w:color="auto" w:fill="FFFFFF"/>
        </w:rPr>
      </w:pPr>
      <w:r w:rsidRPr="00451997">
        <w:rPr>
          <w:rFonts w:ascii="Bookman Old Style" w:hAnsi="Bookman Old Style" w:cs="Arial"/>
          <w:b/>
          <w:color w:val="333333"/>
          <w:sz w:val="28"/>
          <w:szCs w:val="28"/>
          <w:shd w:val="clear" w:color="auto" w:fill="FFFFFF"/>
        </w:rPr>
        <w:lastRenderedPageBreak/>
        <w:t>Спешим поделиться замечательной новостью!</w:t>
      </w:r>
    </w:p>
    <w:p w:rsidR="00451997" w:rsidRPr="00EA36FD" w:rsidRDefault="00451997" w:rsidP="00451997">
      <w:pPr>
        <w:jc w:val="both"/>
        <w:rPr>
          <w:rFonts w:ascii="Bookman Old Style" w:hAnsi="Bookman Old Style" w:cs="Times New Roman"/>
          <w:sz w:val="28"/>
          <w:szCs w:val="28"/>
        </w:rPr>
      </w:pPr>
      <w:r w:rsidRPr="00EA36FD">
        <w:rPr>
          <w:rFonts w:ascii="Bookman Old Style" w:hAnsi="Bookman Old Style" w:cs="Arial"/>
          <w:color w:val="333333"/>
          <w:sz w:val="28"/>
          <w:szCs w:val="28"/>
          <w:shd w:val="clear" w:color="auto" w:fill="FFFFFF"/>
        </w:rPr>
        <w:t>Правление Всероссийского творческого фестиваля-конкурса "Русский лад"-2019 выпустила книгу и газету, где опубликовали яркие выступления победителей фестиваля по всей России. Наш Дом Культуры был отмечен большим творческим потенциалом! В конкурсе принимали участие солисты вокалисты, ансамбль "Раздолье" и народный хор "</w:t>
      </w:r>
      <w:proofErr w:type="spellStart"/>
      <w:r w:rsidRPr="00EA36FD">
        <w:rPr>
          <w:rFonts w:ascii="Bookman Old Style" w:hAnsi="Bookman Old Style" w:cs="Arial"/>
          <w:color w:val="333333"/>
          <w:sz w:val="28"/>
          <w:szCs w:val="28"/>
          <w:shd w:val="clear" w:color="auto" w:fill="FFFFFF"/>
        </w:rPr>
        <w:t>Селяночка</w:t>
      </w:r>
      <w:proofErr w:type="spellEnd"/>
      <w:r w:rsidRPr="00EA36FD">
        <w:rPr>
          <w:rFonts w:ascii="Bookman Old Style" w:hAnsi="Bookman Old Style" w:cs="Arial"/>
          <w:color w:val="333333"/>
          <w:sz w:val="28"/>
          <w:szCs w:val="28"/>
          <w:shd w:val="clear" w:color="auto" w:fill="FFFFFF"/>
        </w:rPr>
        <w:t xml:space="preserve">". Все получили призовые места, об этом мы писали ранее. Благодарим всех, кто принял активное участие! Кто прославляет наш СДК не только в </w:t>
      </w:r>
      <w:proofErr w:type="spellStart"/>
      <w:r w:rsidRPr="00EA36FD">
        <w:rPr>
          <w:rFonts w:ascii="Bookman Old Style" w:hAnsi="Bookman Old Style" w:cs="Arial"/>
          <w:color w:val="333333"/>
          <w:sz w:val="28"/>
          <w:szCs w:val="28"/>
          <w:shd w:val="clear" w:color="auto" w:fill="FFFFFF"/>
        </w:rPr>
        <w:t>Емельяновском</w:t>
      </w:r>
      <w:proofErr w:type="spellEnd"/>
      <w:r w:rsidRPr="00EA36FD">
        <w:rPr>
          <w:rFonts w:ascii="Bookman Old Style" w:hAnsi="Bookman Old Style" w:cs="Arial"/>
          <w:color w:val="333333"/>
          <w:sz w:val="28"/>
          <w:szCs w:val="28"/>
          <w:shd w:val="clear" w:color="auto" w:fill="FFFFFF"/>
        </w:rPr>
        <w:t xml:space="preserve"> районе, но и за пределами Красноярского края!</w:t>
      </w:r>
    </w:p>
    <w:p w:rsidR="00451997" w:rsidRPr="00EE3C4E" w:rsidRDefault="00451997" w:rsidP="00182A61">
      <w:pPr>
        <w:jc w:val="both"/>
        <w:rPr>
          <w:rFonts w:ascii="Bookman Old Style" w:hAnsi="Bookman Old Style" w:cs="Times New Roman"/>
        </w:rPr>
      </w:pPr>
    </w:p>
    <w:p w:rsidR="00182A61" w:rsidRDefault="00182A61" w:rsidP="00182A61">
      <w:pPr>
        <w:pStyle w:val="ConsPlusNormal"/>
        <w:rPr>
          <w:rFonts w:ascii="Bookman Old Style" w:hAnsi="Bookman Old Style"/>
          <w:b/>
          <w:szCs w:val="22"/>
        </w:rPr>
      </w:pPr>
      <w:r>
        <w:rPr>
          <w:rFonts w:ascii="Bookman Old Style" w:hAnsi="Bookman Old Style"/>
          <w:b/>
          <w:szCs w:val="22"/>
        </w:rPr>
        <w:t xml:space="preserve">   </w:t>
      </w:r>
    </w:p>
    <w:p w:rsidR="00182A61" w:rsidRDefault="00182A61" w:rsidP="00182A61">
      <w:pPr>
        <w:pStyle w:val="ConsPlusNormal"/>
        <w:rPr>
          <w:rFonts w:ascii="Bookman Old Style" w:hAnsi="Bookman Old Style"/>
          <w:b/>
          <w:szCs w:val="22"/>
        </w:rPr>
      </w:pPr>
      <w:r>
        <w:rPr>
          <w:rFonts w:ascii="Bookman Old Style" w:hAnsi="Bookman Old Style"/>
          <w:b/>
          <w:szCs w:val="22"/>
        </w:rPr>
        <w:t xml:space="preserve">            </w:t>
      </w:r>
      <w:r w:rsidR="00451997">
        <w:rPr>
          <w:rFonts w:ascii="Bookman Old Style" w:hAnsi="Bookman Old Style"/>
          <w:b/>
          <w:szCs w:val="22"/>
        </w:rPr>
        <w:t xml:space="preserve">                  </w:t>
      </w:r>
      <w:r>
        <w:rPr>
          <w:rFonts w:ascii="Bookman Old Style" w:hAnsi="Bookman Old Style"/>
          <w:b/>
          <w:szCs w:val="22"/>
        </w:rPr>
        <w:t xml:space="preserve">                              </w:t>
      </w: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r>
        <w:rPr>
          <w:rFonts w:ascii="Bookman Old Style" w:hAnsi="Bookman Old Style"/>
          <w:b/>
          <w:szCs w:val="22"/>
        </w:rPr>
        <w:t xml:space="preserve">                </w:t>
      </w: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451997" w:rsidRDefault="00451997" w:rsidP="00182A61">
      <w:pPr>
        <w:pStyle w:val="ConsPlusNormal"/>
        <w:rPr>
          <w:rFonts w:ascii="Bookman Old Style" w:hAnsi="Bookman Old Style"/>
          <w:b/>
          <w:szCs w:val="22"/>
        </w:rPr>
      </w:pPr>
    </w:p>
    <w:p w:rsidR="00182A61" w:rsidRDefault="00182A61" w:rsidP="00182A61">
      <w:pPr>
        <w:pStyle w:val="ConsPlusNormal"/>
        <w:rPr>
          <w:rFonts w:ascii="Bookman Old Style" w:hAnsi="Bookman Old Style"/>
          <w:b/>
          <w:szCs w:val="22"/>
        </w:rPr>
      </w:pPr>
    </w:p>
    <w:p w:rsidR="00182A61" w:rsidRPr="002548A2" w:rsidRDefault="00182A61" w:rsidP="00966F37">
      <w:pPr>
        <w:pStyle w:val="ConsPlusNormal"/>
        <w:jc w:val="right"/>
        <w:rPr>
          <w:rFonts w:ascii="Bookman Old Style" w:hAnsi="Bookman Old Style"/>
          <w:b/>
          <w:szCs w:val="22"/>
        </w:rPr>
      </w:pPr>
    </w:p>
    <w:p w:rsidR="00000292" w:rsidRPr="0007419A" w:rsidRDefault="001041C8" w:rsidP="00000292">
      <w:pPr>
        <w:rPr>
          <w:rFonts w:ascii="Bookman Old Style" w:hAnsi="Bookman Old Style"/>
        </w:rPr>
      </w:pPr>
      <w:r w:rsidRPr="001041C8">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ED2BBA">
      <w:pgSz w:w="11906" w:h="16838"/>
      <w:pgMar w:top="993"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DE7" w:rsidRDefault="00556DE7" w:rsidP="00694650">
      <w:pPr>
        <w:spacing w:after="0" w:line="240" w:lineRule="auto"/>
      </w:pPr>
      <w:r>
        <w:separator/>
      </w:r>
    </w:p>
  </w:endnote>
  <w:endnote w:type="continuationSeparator" w:id="1">
    <w:p w:rsidR="00556DE7" w:rsidRDefault="00556DE7"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9612"/>
      <w:docPartObj>
        <w:docPartGallery w:val="Page Numbers (Bottom of Page)"/>
        <w:docPartUnique/>
      </w:docPartObj>
    </w:sdtPr>
    <w:sdtContent>
      <w:p w:rsidR="00556DE7" w:rsidRDefault="00556DE7">
        <w:pPr>
          <w:pStyle w:val="a8"/>
          <w:jc w:val="right"/>
        </w:pPr>
        <w:fldSimple w:instr=" PAGE   \* MERGEFORMAT ">
          <w:r>
            <w:rPr>
              <w:noProof/>
            </w:rPr>
            <w:t>4</w:t>
          </w:r>
        </w:fldSimple>
      </w:p>
    </w:sdtContent>
  </w:sdt>
  <w:p w:rsidR="00556DE7" w:rsidRDefault="00556DE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04180"/>
      <w:docPartObj>
        <w:docPartGallery w:val="Page Numbers (Bottom of Page)"/>
        <w:docPartUnique/>
      </w:docPartObj>
    </w:sdtPr>
    <w:sdtContent>
      <w:p w:rsidR="00556DE7" w:rsidRDefault="00556DE7">
        <w:pPr>
          <w:pStyle w:val="a8"/>
          <w:jc w:val="right"/>
        </w:pPr>
        <w:fldSimple w:instr=" PAGE   \* MERGEFORMAT ">
          <w:r>
            <w:rPr>
              <w:noProof/>
            </w:rPr>
            <w:t>68</w:t>
          </w:r>
        </w:fldSimple>
      </w:p>
    </w:sdtContent>
  </w:sdt>
  <w:p w:rsidR="00556DE7" w:rsidRDefault="00556DE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DE7" w:rsidRDefault="00556DE7" w:rsidP="00694650">
      <w:pPr>
        <w:spacing w:after="0" w:line="240" w:lineRule="auto"/>
      </w:pPr>
      <w:r>
        <w:separator/>
      </w:r>
    </w:p>
  </w:footnote>
  <w:footnote w:type="continuationSeparator" w:id="1">
    <w:p w:rsidR="00556DE7" w:rsidRDefault="00556DE7"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DE7" w:rsidRDefault="00556DE7">
    <w:pPr>
      <w:pStyle w:val="a6"/>
      <w:jc w:val="center"/>
    </w:pPr>
  </w:p>
  <w:p w:rsidR="00556DE7" w:rsidRDefault="00556DE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1CE5F68"/>
    <w:multiLevelType w:val="hybridMultilevel"/>
    <w:tmpl w:val="3BFEF398"/>
    <w:lvl w:ilvl="0" w:tplc="81F29554">
      <w:start w:val="1"/>
      <w:numFmt w:val="decimal"/>
      <w:lvlText w:val="%1."/>
      <w:lvlJc w:val="left"/>
      <w:pPr>
        <w:ind w:left="-325" w:hanging="360"/>
      </w:pPr>
      <w:rPr>
        <w:rFonts w:hint="default"/>
      </w:rPr>
    </w:lvl>
    <w:lvl w:ilvl="1" w:tplc="04190019" w:tentative="1">
      <w:start w:val="1"/>
      <w:numFmt w:val="lowerLetter"/>
      <w:lvlText w:val="%2."/>
      <w:lvlJc w:val="left"/>
      <w:pPr>
        <w:ind w:left="395" w:hanging="360"/>
      </w:pPr>
    </w:lvl>
    <w:lvl w:ilvl="2" w:tplc="0419001B" w:tentative="1">
      <w:start w:val="1"/>
      <w:numFmt w:val="lowerRoman"/>
      <w:lvlText w:val="%3."/>
      <w:lvlJc w:val="right"/>
      <w:pPr>
        <w:ind w:left="1115" w:hanging="180"/>
      </w:pPr>
    </w:lvl>
    <w:lvl w:ilvl="3" w:tplc="0419000F" w:tentative="1">
      <w:start w:val="1"/>
      <w:numFmt w:val="decimal"/>
      <w:lvlText w:val="%4."/>
      <w:lvlJc w:val="left"/>
      <w:pPr>
        <w:ind w:left="1835" w:hanging="360"/>
      </w:pPr>
    </w:lvl>
    <w:lvl w:ilvl="4" w:tplc="04190019" w:tentative="1">
      <w:start w:val="1"/>
      <w:numFmt w:val="lowerLetter"/>
      <w:lvlText w:val="%5."/>
      <w:lvlJc w:val="left"/>
      <w:pPr>
        <w:ind w:left="2555" w:hanging="360"/>
      </w:pPr>
    </w:lvl>
    <w:lvl w:ilvl="5" w:tplc="0419001B" w:tentative="1">
      <w:start w:val="1"/>
      <w:numFmt w:val="lowerRoman"/>
      <w:lvlText w:val="%6."/>
      <w:lvlJc w:val="right"/>
      <w:pPr>
        <w:ind w:left="3275" w:hanging="180"/>
      </w:pPr>
    </w:lvl>
    <w:lvl w:ilvl="6" w:tplc="0419000F" w:tentative="1">
      <w:start w:val="1"/>
      <w:numFmt w:val="decimal"/>
      <w:lvlText w:val="%7."/>
      <w:lvlJc w:val="left"/>
      <w:pPr>
        <w:ind w:left="3995" w:hanging="360"/>
      </w:pPr>
    </w:lvl>
    <w:lvl w:ilvl="7" w:tplc="04190019" w:tentative="1">
      <w:start w:val="1"/>
      <w:numFmt w:val="lowerLetter"/>
      <w:lvlText w:val="%8."/>
      <w:lvlJc w:val="left"/>
      <w:pPr>
        <w:ind w:left="4715" w:hanging="360"/>
      </w:pPr>
    </w:lvl>
    <w:lvl w:ilvl="8" w:tplc="0419001B" w:tentative="1">
      <w:start w:val="1"/>
      <w:numFmt w:val="lowerRoman"/>
      <w:lvlText w:val="%9."/>
      <w:lvlJc w:val="right"/>
      <w:pPr>
        <w:ind w:left="5435" w:hanging="180"/>
      </w:pPr>
    </w:lvl>
  </w:abstractNum>
  <w:abstractNum w:abstractNumId="3">
    <w:nsid w:val="037A0130"/>
    <w:multiLevelType w:val="hybridMultilevel"/>
    <w:tmpl w:val="A1526B12"/>
    <w:lvl w:ilvl="0" w:tplc="326A98D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5">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6">
    <w:nsid w:val="06A76049"/>
    <w:multiLevelType w:val="multilevel"/>
    <w:tmpl w:val="1B481310"/>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8D50C17"/>
    <w:multiLevelType w:val="hybridMultilevel"/>
    <w:tmpl w:val="265ABA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A0047A8"/>
    <w:multiLevelType w:val="hybridMultilevel"/>
    <w:tmpl w:val="8C7C05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A767F2E"/>
    <w:multiLevelType w:val="hybridMultilevel"/>
    <w:tmpl w:val="B59E1970"/>
    <w:lvl w:ilvl="0" w:tplc="23562210">
      <w:start w:val="1"/>
      <w:numFmt w:val="decimal"/>
      <w:lvlText w:val="%1."/>
      <w:lvlJc w:val="left"/>
      <w:pPr>
        <w:ind w:left="915" w:hanging="375"/>
      </w:pPr>
      <w:rPr>
        <w:rFonts w:ascii="Arial" w:eastAsiaTheme="minorHAnsi" w:hAnsi="Arial" w:cs="Arial"/>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
    <w:nsid w:val="0A8B2967"/>
    <w:multiLevelType w:val="multilevel"/>
    <w:tmpl w:val="B26E95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14">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7">
    <w:nsid w:val="21822BF0"/>
    <w:multiLevelType w:val="multilevel"/>
    <w:tmpl w:val="FF82B18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9">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CF14872"/>
    <w:multiLevelType w:val="hybridMultilevel"/>
    <w:tmpl w:val="F104D4F2"/>
    <w:lvl w:ilvl="0" w:tplc="563A456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AB1A90"/>
    <w:multiLevelType w:val="hybridMultilevel"/>
    <w:tmpl w:val="B222680C"/>
    <w:lvl w:ilvl="0" w:tplc="55782C7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F0C2C68"/>
    <w:multiLevelType w:val="hybridMultilevel"/>
    <w:tmpl w:val="A44A55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25">
    <w:nsid w:val="31E43646"/>
    <w:multiLevelType w:val="hybridMultilevel"/>
    <w:tmpl w:val="3C6EC056"/>
    <w:lvl w:ilvl="0" w:tplc="55782C74">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D07DFF"/>
    <w:multiLevelType w:val="hybridMultilevel"/>
    <w:tmpl w:val="3C6EC056"/>
    <w:lvl w:ilvl="0" w:tplc="55782C74">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5D199F"/>
    <w:multiLevelType w:val="singleLevel"/>
    <w:tmpl w:val="2ED40014"/>
    <w:lvl w:ilvl="0">
      <w:start w:val="1"/>
      <w:numFmt w:val="decimal"/>
      <w:lvlText w:val="%1."/>
      <w:lvlJc w:val="left"/>
      <w:pPr>
        <w:tabs>
          <w:tab w:val="num" w:pos="900"/>
        </w:tabs>
        <w:ind w:left="900" w:hanging="360"/>
      </w:pPr>
      <w:rPr>
        <w:rFonts w:hint="default"/>
      </w:rPr>
    </w:lvl>
  </w:abstractNum>
  <w:abstractNum w:abstractNumId="28">
    <w:nsid w:val="35787A09"/>
    <w:multiLevelType w:val="hybridMultilevel"/>
    <w:tmpl w:val="0C1CD4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36953DB2"/>
    <w:multiLevelType w:val="multilevel"/>
    <w:tmpl w:val="6AF6C282"/>
    <w:lvl w:ilvl="0">
      <w:start w:val="1"/>
      <w:numFmt w:val="decimal"/>
      <w:lvlText w:val="%1."/>
      <w:lvlJc w:val="left"/>
      <w:pPr>
        <w:ind w:left="720"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D554B3"/>
    <w:multiLevelType w:val="multilevel"/>
    <w:tmpl w:val="0290917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2">
    <w:nsid w:val="427E13B5"/>
    <w:multiLevelType w:val="hybridMultilevel"/>
    <w:tmpl w:val="1452D2A0"/>
    <w:lvl w:ilvl="0" w:tplc="55782C7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92844C8"/>
    <w:multiLevelType w:val="multilevel"/>
    <w:tmpl w:val="C3981B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BDA400A"/>
    <w:multiLevelType w:val="hybridMultilevel"/>
    <w:tmpl w:val="3E6AC284"/>
    <w:lvl w:ilvl="0" w:tplc="C95A0354">
      <w:start w:val="1"/>
      <w:numFmt w:val="decimal"/>
      <w:lvlText w:val="1.%1."/>
      <w:lvlJc w:val="left"/>
      <w:pPr>
        <w:ind w:left="1778" w:hanging="360"/>
      </w:pPr>
      <w:rPr>
        <w:b w:val="0"/>
        <w:sz w:val="26"/>
        <w:szCs w:val="26"/>
      </w:rPr>
    </w:lvl>
    <w:lvl w:ilvl="1" w:tplc="04190019">
      <w:start w:val="1"/>
      <w:numFmt w:val="lowerLetter"/>
      <w:lvlText w:val="%2."/>
      <w:lvlJc w:val="left"/>
      <w:pPr>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35">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66F368C"/>
    <w:multiLevelType w:val="multilevel"/>
    <w:tmpl w:val="B634566A"/>
    <w:lvl w:ilvl="0">
      <w:start w:val="2"/>
      <w:numFmt w:val="decimal"/>
      <w:lvlText w:val="%1."/>
      <w:lvlJc w:val="left"/>
      <w:pPr>
        <w:ind w:left="450" w:hanging="450"/>
      </w:pPr>
      <w:rPr>
        <w:rFonts w:hint="default"/>
      </w:rPr>
    </w:lvl>
    <w:lvl w:ilvl="1">
      <w:start w:val="5"/>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37">
    <w:nsid w:val="58DC41B0"/>
    <w:multiLevelType w:val="hybridMultilevel"/>
    <w:tmpl w:val="5CB4D910"/>
    <w:lvl w:ilvl="0" w:tplc="BC187FDA">
      <w:start w:val="1"/>
      <w:numFmt w:val="decimal"/>
      <w:lvlText w:val="%1."/>
      <w:lvlJc w:val="left"/>
      <w:pPr>
        <w:ind w:left="1123" w:hanging="555"/>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8">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39">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40">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1">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6E3B19F9"/>
    <w:multiLevelType w:val="multilevel"/>
    <w:tmpl w:val="25987FD2"/>
    <w:lvl w:ilvl="0">
      <w:start w:val="9"/>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45">
    <w:nsid w:val="79F33874"/>
    <w:multiLevelType w:val="multilevel"/>
    <w:tmpl w:val="1FB0FB02"/>
    <w:lvl w:ilvl="0">
      <w:start w:val="1"/>
      <w:numFmt w:val="decimal"/>
      <w:lvlText w:val="%1."/>
      <w:lvlJc w:val="left"/>
      <w:pPr>
        <w:ind w:left="90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4140" w:hanging="2160"/>
      </w:pPr>
      <w:rPr>
        <w:rFonts w:hint="default"/>
      </w:rPr>
    </w:lvl>
  </w:abstractNum>
  <w:abstractNum w:abstractNumId="46">
    <w:nsid w:val="7A18502E"/>
    <w:multiLevelType w:val="multilevel"/>
    <w:tmpl w:val="1FBE47B8"/>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F90905"/>
    <w:multiLevelType w:val="hybridMultilevel"/>
    <w:tmpl w:val="8CBC9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30"/>
  </w:num>
  <w:num w:numId="4">
    <w:abstractNumId w:val="39"/>
  </w:num>
  <w:num w:numId="5">
    <w:abstractNumId w:val="24"/>
  </w:num>
  <w:num w:numId="6">
    <w:abstractNumId w:val="16"/>
  </w:num>
  <w:num w:numId="7">
    <w:abstractNumId w:val="13"/>
  </w:num>
  <w:num w:numId="8">
    <w:abstractNumId w:val="44"/>
  </w:num>
  <w:num w:numId="9">
    <w:abstractNumId w:val="18"/>
  </w:num>
  <w:num w:numId="10">
    <w:abstractNumId w:val="38"/>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
  </w:num>
  <w:num w:numId="14">
    <w:abstractNumId w:val="11"/>
  </w:num>
  <w:num w:numId="15">
    <w:abstractNumId w:val="48"/>
  </w:num>
  <w:num w:numId="16">
    <w:abstractNumId w:val="35"/>
  </w:num>
  <w:num w:numId="17">
    <w:abstractNumId w:val="28"/>
  </w:num>
  <w:num w:numId="18">
    <w:abstractNumId w:val="7"/>
  </w:num>
  <w:num w:numId="19">
    <w:abstractNumId w:val="8"/>
  </w:num>
  <w:num w:numId="20">
    <w:abstractNumId w:val="41"/>
  </w:num>
  <w:num w:numId="21">
    <w:abstractNumId w:val="3"/>
  </w:num>
  <w:num w:numId="22">
    <w:abstractNumId w:val="31"/>
  </w:num>
  <w:num w:numId="23">
    <w:abstractNumId w:val="10"/>
  </w:num>
  <w:num w:numId="24">
    <w:abstractNumId w:val="2"/>
  </w:num>
  <w:num w:numId="25">
    <w:abstractNumId w:val="27"/>
  </w:num>
  <w:num w:numId="26">
    <w:abstractNumId w:val="29"/>
  </w:num>
  <w:num w:numId="27">
    <w:abstractNumId w:val="36"/>
  </w:num>
  <w:num w:numId="28">
    <w:abstractNumId w:val="23"/>
  </w:num>
  <w:num w:numId="29">
    <w:abstractNumId w:val="46"/>
  </w:num>
  <w:num w:numId="30">
    <w:abstractNumId w:val="20"/>
  </w:num>
  <w:num w:numId="31">
    <w:abstractNumId w:val="17"/>
  </w:num>
  <w:num w:numId="32">
    <w:abstractNumId w:val="47"/>
  </w:num>
  <w:num w:numId="33">
    <w:abstractNumId w:val="1"/>
  </w:num>
  <w:num w:numId="34">
    <w:abstractNumId w:val="15"/>
  </w:num>
  <w:num w:numId="35">
    <w:abstractNumId w:val="21"/>
  </w:num>
  <w:num w:numId="36">
    <w:abstractNumId w:val="33"/>
  </w:num>
  <w:num w:numId="37">
    <w:abstractNumId w:val="6"/>
  </w:num>
  <w:num w:numId="38">
    <w:abstractNumId w:val="42"/>
  </w:num>
  <w:num w:numId="39">
    <w:abstractNumId w:val="22"/>
  </w:num>
  <w:num w:numId="40">
    <w:abstractNumId w:val="37"/>
  </w:num>
  <w:num w:numId="41">
    <w:abstractNumId w:val="32"/>
  </w:num>
  <w:num w:numId="42">
    <w:abstractNumId w:val="26"/>
  </w:num>
  <w:num w:numId="43">
    <w:abstractNumId w:val="25"/>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4"/>
  </w:num>
  <w:num w:numId="47">
    <w:abstractNumId w:val="43"/>
  </w:num>
  <w:num w:numId="48">
    <w:abstractNumId w:val="4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59745"/>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1E60"/>
    <w:rsid w:val="0007419A"/>
    <w:rsid w:val="00074E85"/>
    <w:rsid w:val="00075480"/>
    <w:rsid w:val="00085B0D"/>
    <w:rsid w:val="0009056C"/>
    <w:rsid w:val="000A2DA7"/>
    <w:rsid w:val="000B21B8"/>
    <w:rsid w:val="000B22FF"/>
    <w:rsid w:val="000B337A"/>
    <w:rsid w:val="000C4077"/>
    <w:rsid w:val="000D7D7B"/>
    <w:rsid w:val="000E3D09"/>
    <w:rsid w:val="000F7583"/>
    <w:rsid w:val="001041C8"/>
    <w:rsid w:val="00104C07"/>
    <w:rsid w:val="0011276B"/>
    <w:rsid w:val="00123B08"/>
    <w:rsid w:val="00132068"/>
    <w:rsid w:val="00133FC6"/>
    <w:rsid w:val="001361FB"/>
    <w:rsid w:val="00143F5C"/>
    <w:rsid w:val="00144011"/>
    <w:rsid w:val="00152575"/>
    <w:rsid w:val="00170F4C"/>
    <w:rsid w:val="00173CEE"/>
    <w:rsid w:val="00182A61"/>
    <w:rsid w:val="00195195"/>
    <w:rsid w:val="001B29C2"/>
    <w:rsid w:val="001B776C"/>
    <w:rsid w:val="001D1A56"/>
    <w:rsid w:val="001D634E"/>
    <w:rsid w:val="001D7088"/>
    <w:rsid w:val="001F5FCB"/>
    <w:rsid w:val="001F6F35"/>
    <w:rsid w:val="00212CE5"/>
    <w:rsid w:val="00214BC2"/>
    <w:rsid w:val="002239F0"/>
    <w:rsid w:val="002548A2"/>
    <w:rsid w:val="00276842"/>
    <w:rsid w:val="002972AC"/>
    <w:rsid w:val="002A4612"/>
    <w:rsid w:val="002B4EA9"/>
    <w:rsid w:val="002B538B"/>
    <w:rsid w:val="002C3BEA"/>
    <w:rsid w:val="002C5C53"/>
    <w:rsid w:val="002D0641"/>
    <w:rsid w:val="002D2CB4"/>
    <w:rsid w:val="002D56FE"/>
    <w:rsid w:val="002E7B3E"/>
    <w:rsid w:val="003000E0"/>
    <w:rsid w:val="0030083A"/>
    <w:rsid w:val="00325B1F"/>
    <w:rsid w:val="0033139D"/>
    <w:rsid w:val="00332CE4"/>
    <w:rsid w:val="003362B9"/>
    <w:rsid w:val="00336CD4"/>
    <w:rsid w:val="00350EC5"/>
    <w:rsid w:val="00366F10"/>
    <w:rsid w:val="0037302A"/>
    <w:rsid w:val="00385B4D"/>
    <w:rsid w:val="003A1465"/>
    <w:rsid w:val="003A4485"/>
    <w:rsid w:val="003C68AA"/>
    <w:rsid w:val="003C6CBA"/>
    <w:rsid w:val="003D2263"/>
    <w:rsid w:val="003E4F0A"/>
    <w:rsid w:val="003E5E48"/>
    <w:rsid w:val="003E7BFE"/>
    <w:rsid w:val="003F5E8F"/>
    <w:rsid w:val="00400B94"/>
    <w:rsid w:val="00402B21"/>
    <w:rsid w:val="0041188E"/>
    <w:rsid w:val="00437BFE"/>
    <w:rsid w:val="00451997"/>
    <w:rsid w:val="004753D1"/>
    <w:rsid w:val="0049136A"/>
    <w:rsid w:val="004924F6"/>
    <w:rsid w:val="0049522D"/>
    <w:rsid w:val="004A1238"/>
    <w:rsid w:val="004B15BD"/>
    <w:rsid w:val="004C0C81"/>
    <w:rsid w:val="004D7067"/>
    <w:rsid w:val="004E779B"/>
    <w:rsid w:val="00504283"/>
    <w:rsid w:val="00505108"/>
    <w:rsid w:val="00510D4B"/>
    <w:rsid w:val="00520582"/>
    <w:rsid w:val="00520CCE"/>
    <w:rsid w:val="00524F67"/>
    <w:rsid w:val="005277C3"/>
    <w:rsid w:val="00534D63"/>
    <w:rsid w:val="00540F4B"/>
    <w:rsid w:val="005526B2"/>
    <w:rsid w:val="00556DE7"/>
    <w:rsid w:val="00556F1E"/>
    <w:rsid w:val="00560E2E"/>
    <w:rsid w:val="005804A2"/>
    <w:rsid w:val="00597036"/>
    <w:rsid w:val="005A73D9"/>
    <w:rsid w:val="005D33EE"/>
    <w:rsid w:val="005E65FE"/>
    <w:rsid w:val="00601169"/>
    <w:rsid w:val="006146AC"/>
    <w:rsid w:val="00614F80"/>
    <w:rsid w:val="00617A5C"/>
    <w:rsid w:val="006250F1"/>
    <w:rsid w:val="006253AB"/>
    <w:rsid w:val="00626187"/>
    <w:rsid w:val="00626BC1"/>
    <w:rsid w:val="00642C8C"/>
    <w:rsid w:val="006447CF"/>
    <w:rsid w:val="00653C13"/>
    <w:rsid w:val="00657E6F"/>
    <w:rsid w:val="00665D9A"/>
    <w:rsid w:val="00680D9C"/>
    <w:rsid w:val="006871F4"/>
    <w:rsid w:val="00690F5B"/>
    <w:rsid w:val="006922C1"/>
    <w:rsid w:val="00694650"/>
    <w:rsid w:val="006A7E31"/>
    <w:rsid w:val="006B1EEE"/>
    <w:rsid w:val="006B370B"/>
    <w:rsid w:val="006C6026"/>
    <w:rsid w:val="006D2AFE"/>
    <w:rsid w:val="006D5F44"/>
    <w:rsid w:val="006D7FE7"/>
    <w:rsid w:val="006E52B0"/>
    <w:rsid w:val="006F0971"/>
    <w:rsid w:val="006F6850"/>
    <w:rsid w:val="00702BA9"/>
    <w:rsid w:val="00714036"/>
    <w:rsid w:val="00723AEC"/>
    <w:rsid w:val="00725A44"/>
    <w:rsid w:val="0073047A"/>
    <w:rsid w:val="00730513"/>
    <w:rsid w:val="0073282E"/>
    <w:rsid w:val="0073499A"/>
    <w:rsid w:val="00736398"/>
    <w:rsid w:val="0074128F"/>
    <w:rsid w:val="00747079"/>
    <w:rsid w:val="00750F90"/>
    <w:rsid w:val="00753C30"/>
    <w:rsid w:val="00755BE4"/>
    <w:rsid w:val="00761429"/>
    <w:rsid w:val="00767238"/>
    <w:rsid w:val="007922D7"/>
    <w:rsid w:val="00797583"/>
    <w:rsid w:val="007A704F"/>
    <w:rsid w:val="007B0445"/>
    <w:rsid w:val="007B3800"/>
    <w:rsid w:val="007B5380"/>
    <w:rsid w:val="007C3B25"/>
    <w:rsid w:val="007C3BD7"/>
    <w:rsid w:val="007C69A6"/>
    <w:rsid w:val="007D405B"/>
    <w:rsid w:val="007F07DE"/>
    <w:rsid w:val="007F71EA"/>
    <w:rsid w:val="007F78C4"/>
    <w:rsid w:val="007F7EF7"/>
    <w:rsid w:val="00810046"/>
    <w:rsid w:val="00813F87"/>
    <w:rsid w:val="00821A46"/>
    <w:rsid w:val="00821B2D"/>
    <w:rsid w:val="0082477A"/>
    <w:rsid w:val="008328D8"/>
    <w:rsid w:val="008374D2"/>
    <w:rsid w:val="0084097D"/>
    <w:rsid w:val="00842575"/>
    <w:rsid w:val="0085356B"/>
    <w:rsid w:val="0085529E"/>
    <w:rsid w:val="0087406A"/>
    <w:rsid w:val="00893CAC"/>
    <w:rsid w:val="008A02E5"/>
    <w:rsid w:val="008A0E88"/>
    <w:rsid w:val="008A1782"/>
    <w:rsid w:val="008C3882"/>
    <w:rsid w:val="008C6619"/>
    <w:rsid w:val="008C7F18"/>
    <w:rsid w:val="008D4A0F"/>
    <w:rsid w:val="008E79F9"/>
    <w:rsid w:val="008F13EF"/>
    <w:rsid w:val="00902289"/>
    <w:rsid w:val="00902DA9"/>
    <w:rsid w:val="00905F8E"/>
    <w:rsid w:val="00914041"/>
    <w:rsid w:val="0091523D"/>
    <w:rsid w:val="00937445"/>
    <w:rsid w:val="0095651C"/>
    <w:rsid w:val="009643DD"/>
    <w:rsid w:val="009669A0"/>
    <w:rsid w:val="00966F37"/>
    <w:rsid w:val="009776DF"/>
    <w:rsid w:val="009A0DC1"/>
    <w:rsid w:val="009A0F73"/>
    <w:rsid w:val="009B24C5"/>
    <w:rsid w:val="009B27F0"/>
    <w:rsid w:val="009B3A5D"/>
    <w:rsid w:val="009B5D18"/>
    <w:rsid w:val="009D3BCA"/>
    <w:rsid w:val="009F12CD"/>
    <w:rsid w:val="00A00C9A"/>
    <w:rsid w:val="00A03847"/>
    <w:rsid w:val="00A0562E"/>
    <w:rsid w:val="00A10D77"/>
    <w:rsid w:val="00A10E33"/>
    <w:rsid w:val="00A14F1A"/>
    <w:rsid w:val="00A34D20"/>
    <w:rsid w:val="00A4626D"/>
    <w:rsid w:val="00A526E6"/>
    <w:rsid w:val="00A60C9C"/>
    <w:rsid w:val="00A6253D"/>
    <w:rsid w:val="00A63330"/>
    <w:rsid w:val="00A75D04"/>
    <w:rsid w:val="00A835F1"/>
    <w:rsid w:val="00A841FD"/>
    <w:rsid w:val="00A87E17"/>
    <w:rsid w:val="00AB3DF5"/>
    <w:rsid w:val="00AB4625"/>
    <w:rsid w:val="00AB549C"/>
    <w:rsid w:val="00AD08FE"/>
    <w:rsid w:val="00AD3503"/>
    <w:rsid w:val="00AD7899"/>
    <w:rsid w:val="00B024FF"/>
    <w:rsid w:val="00B02835"/>
    <w:rsid w:val="00B06275"/>
    <w:rsid w:val="00B2169A"/>
    <w:rsid w:val="00B24C85"/>
    <w:rsid w:val="00B319F3"/>
    <w:rsid w:val="00B34D34"/>
    <w:rsid w:val="00B412A0"/>
    <w:rsid w:val="00B53F40"/>
    <w:rsid w:val="00B560A6"/>
    <w:rsid w:val="00B63C0D"/>
    <w:rsid w:val="00B6435C"/>
    <w:rsid w:val="00B907D9"/>
    <w:rsid w:val="00BB39F1"/>
    <w:rsid w:val="00BD0E78"/>
    <w:rsid w:val="00BD2371"/>
    <w:rsid w:val="00BD3EEF"/>
    <w:rsid w:val="00BD55BD"/>
    <w:rsid w:val="00BD75AD"/>
    <w:rsid w:val="00BE5835"/>
    <w:rsid w:val="00C26910"/>
    <w:rsid w:val="00C302C8"/>
    <w:rsid w:val="00C32FD9"/>
    <w:rsid w:val="00C33D8C"/>
    <w:rsid w:val="00C5497F"/>
    <w:rsid w:val="00C603F2"/>
    <w:rsid w:val="00C66772"/>
    <w:rsid w:val="00C700F0"/>
    <w:rsid w:val="00C94219"/>
    <w:rsid w:val="00CA473F"/>
    <w:rsid w:val="00CB02B8"/>
    <w:rsid w:val="00CB2042"/>
    <w:rsid w:val="00CB2783"/>
    <w:rsid w:val="00CC1072"/>
    <w:rsid w:val="00CC5925"/>
    <w:rsid w:val="00CC5A0E"/>
    <w:rsid w:val="00CC5AB2"/>
    <w:rsid w:val="00CC7A5B"/>
    <w:rsid w:val="00CC7DAF"/>
    <w:rsid w:val="00CD1F82"/>
    <w:rsid w:val="00CD3649"/>
    <w:rsid w:val="00CE113E"/>
    <w:rsid w:val="00CE5214"/>
    <w:rsid w:val="00CF27FF"/>
    <w:rsid w:val="00D05B76"/>
    <w:rsid w:val="00D11258"/>
    <w:rsid w:val="00D15C41"/>
    <w:rsid w:val="00D17933"/>
    <w:rsid w:val="00D22002"/>
    <w:rsid w:val="00D268FD"/>
    <w:rsid w:val="00D271A1"/>
    <w:rsid w:val="00D372EC"/>
    <w:rsid w:val="00D425F1"/>
    <w:rsid w:val="00D47096"/>
    <w:rsid w:val="00D47EE5"/>
    <w:rsid w:val="00D511CC"/>
    <w:rsid w:val="00D55622"/>
    <w:rsid w:val="00D646EB"/>
    <w:rsid w:val="00D64AC8"/>
    <w:rsid w:val="00D73D13"/>
    <w:rsid w:val="00D755D7"/>
    <w:rsid w:val="00D76D5C"/>
    <w:rsid w:val="00D83A92"/>
    <w:rsid w:val="00D9519B"/>
    <w:rsid w:val="00DA1E6A"/>
    <w:rsid w:val="00DA28E2"/>
    <w:rsid w:val="00DB6FA5"/>
    <w:rsid w:val="00DB7395"/>
    <w:rsid w:val="00DC1AD9"/>
    <w:rsid w:val="00DC3497"/>
    <w:rsid w:val="00DC5F6F"/>
    <w:rsid w:val="00DE5374"/>
    <w:rsid w:val="00E10005"/>
    <w:rsid w:val="00E119B1"/>
    <w:rsid w:val="00E2271D"/>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ED2BBA"/>
    <w:rsid w:val="00EE680C"/>
    <w:rsid w:val="00F01108"/>
    <w:rsid w:val="00F1495F"/>
    <w:rsid w:val="00F216D8"/>
    <w:rsid w:val="00F218EC"/>
    <w:rsid w:val="00F275A3"/>
    <w:rsid w:val="00F55D21"/>
    <w:rsid w:val="00F64BBF"/>
    <w:rsid w:val="00F65207"/>
    <w:rsid w:val="00F67728"/>
    <w:rsid w:val="00F8754D"/>
    <w:rsid w:val="00F90D19"/>
    <w:rsid w:val="00F93581"/>
    <w:rsid w:val="00F9571F"/>
    <w:rsid w:val="00F96254"/>
    <w:rsid w:val="00FA0AF7"/>
    <w:rsid w:val="00FA18F6"/>
    <w:rsid w:val="00FA49AD"/>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uiPriority w:val="99"/>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2">
    <w:name w:val="Основной текст (5)_"/>
    <w:link w:val="53"/>
    <w:rsid w:val="004924F6"/>
    <w:rPr>
      <w:i/>
      <w:iCs/>
      <w:sz w:val="23"/>
      <w:szCs w:val="23"/>
      <w:shd w:val="clear" w:color="auto" w:fill="FFFFFF"/>
    </w:rPr>
  </w:style>
  <w:style w:type="paragraph" w:customStyle="1" w:styleId="53">
    <w:name w:val="Основной текст (5)"/>
    <w:basedOn w:val="a"/>
    <w:link w:val="52"/>
    <w:rsid w:val="004924F6"/>
    <w:pPr>
      <w:widowControl w:val="0"/>
      <w:shd w:val="clear" w:color="auto" w:fill="FFFFFF"/>
      <w:spacing w:after="0" w:line="274" w:lineRule="exact"/>
      <w:jc w:val="both"/>
    </w:pPr>
    <w:rPr>
      <w:i/>
      <w:iCs/>
      <w:sz w:val="23"/>
      <w:szCs w:val="23"/>
    </w:rPr>
  </w:style>
  <w:style w:type="character" w:customStyle="1" w:styleId="34">
    <w:name w:val="Заголовок №3_"/>
    <w:link w:val="35"/>
    <w:rsid w:val="004924F6"/>
    <w:rPr>
      <w:rFonts w:ascii="Times New Roman" w:eastAsia="Times New Roman" w:hAnsi="Times New Roman" w:cs="Times New Roman"/>
      <w:b/>
      <w:bCs/>
      <w:sz w:val="23"/>
      <w:szCs w:val="23"/>
      <w:shd w:val="clear" w:color="auto" w:fill="FFFFFF"/>
    </w:rPr>
  </w:style>
  <w:style w:type="paragraph" w:customStyle="1" w:styleId="35">
    <w:name w:val="Заголовок №3"/>
    <w:basedOn w:val="a"/>
    <w:link w:val="34"/>
    <w:rsid w:val="004924F6"/>
    <w:pPr>
      <w:widowControl w:val="0"/>
      <w:shd w:val="clear" w:color="auto" w:fill="FFFFFF"/>
      <w:spacing w:after="0" w:line="278" w:lineRule="exact"/>
      <w:ind w:hanging="480"/>
      <w:outlineLvl w:val="2"/>
    </w:pPr>
    <w:rPr>
      <w:rFonts w:ascii="Times New Roman" w:eastAsia="Times New Roman" w:hAnsi="Times New Roman" w:cs="Times New Roman"/>
      <w:b/>
      <w:bCs/>
      <w:sz w:val="23"/>
      <w:szCs w:val="23"/>
    </w:rPr>
  </w:style>
  <w:style w:type="character" w:customStyle="1" w:styleId="54">
    <w:name w:val="Основной текст (5) + Не курсив"/>
    <w:rsid w:val="004924F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ConsNormal">
    <w:name w:val="ConsNormal"/>
    <w:rsid w:val="004924F6"/>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c">
    <w:name w:val="Подпись к картинке_"/>
    <w:basedOn w:val="a0"/>
    <w:rsid w:val="006F6850"/>
    <w:rPr>
      <w:rFonts w:ascii="Times New Roman" w:eastAsia="Times New Roman" w:hAnsi="Times New Roman" w:cs="Times New Roman"/>
      <w:b/>
      <w:bCs/>
      <w:i w:val="0"/>
      <w:iCs w:val="0"/>
      <w:smallCaps w:val="0"/>
      <w:strike w:val="0"/>
      <w:spacing w:val="7"/>
      <w:sz w:val="20"/>
      <w:szCs w:val="20"/>
      <w:u w:val="none"/>
    </w:rPr>
  </w:style>
  <w:style w:type="character" w:customStyle="1" w:styleId="affd">
    <w:name w:val="Подпись к картинке"/>
    <w:basedOn w:val="affc"/>
    <w:rsid w:val="006F6850"/>
    <w:rPr>
      <w:color w:val="000000"/>
      <w:w w:val="100"/>
      <w:position w:val="0"/>
      <w:lang w:val="ru-RU" w:eastAsia="ru-RU" w:bidi="ru-RU"/>
    </w:rPr>
  </w:style>
  <w:style w:type="character" w:customStyle="1" w:styleId="20pt">
    <w:name w:val="Основной текст (2) + Не полужирный;Интервал 0 pt"/>
    <w:basedOn w:val="25"/>
    <w:rsid w:val="006F6850"/>
    <w:rPr>
      <w:i w:val="0"/>
      <w:iCs w:val="0"/>
      <w:smallCaps w:val="0"/>
      <w:strike w:val="0"/>
      <w:color w:val="000000"/>
      <w:spacing w:val="8"/>
      <w:w w:val="100"/>
      <w:position w:val="0"/>
      <w:sz w:val="18"/>
      <w:szCs w:val="18"/>
      <w:u w:val="none"/>
      <w:lang w:val="ru-RU" w:eastAsia="ru-RU" w:bidi="ru-RU"/>
    </w:rPr>
  </w:style>
  <w:style w:type="character" w:customStyle="1" w:styleId="0pt">
    <w:name w:val="Основной текст + Полужирный;Интервал 0 pt"/>
    <w:basedOn w:val="af7"/>
    <w:rsid w:val="006F6850"/>
    <w:rPr>
      <w:b/>
      <w:bCs/>
      <w:i w:val="0"/>
      <w:iCs w:val="0"/>
      <w:smallCaps w:val="0"/>
      <w:strike w:val="0"/>
      <w:color w:val="000000"/>
      <w:spacing w:val="7"/>
      <w:w w:val="100"/>
      <w:position w:val="0"/>
      <w:sz w:val="18"/>
      <w:szCs w:val="18"/>
      <w:u w:val="none"/>
      <w:lang w:val="ru-RU" w:eastAsia="ru-RU" w:bidi="ru-RU"/>
    </w:rPr>
  </w:style>
  <w:style w:type="character" w:customStyle="1" w:styleId="20pt0">
    <w:name w:val="Основной текст (2) + Интервал 0 pt"/>
    <w:basedOn w:val="25"/>
    <w:rsid w:val="006F6850"/>
    <w:rPr>
      <w:i w:val="0"/>
      <w:iCs w:val="0"/>
      <w:smallCaps w:val="0"/>
      <w:strike w:val="0"/>
      <w:color w:val="000000"/>
      <w:spacing w:val="-19"/>
      <w:w w:val="100"/>
      <w:position w:val="0"/>
      <w:sz w:val="18"/>
      <w:szCs w:val="18"/>
      <w:u w:val="none"/>
      <w:lang w:val="ru-RU" w:eastAsia="ru-RU" w:bidi="ru-RU"/>
    </w:rPr>
  </w:style>
  <w:style w:type="paragraph" w:customStyle="1" w:styleId="36">
    <w:name w:val="Основной текст3"/>
    <w:basedOn w:val="a"/>
    <w:rsid w:val="006F6850"/>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paragraph" w:customStyle="1" w:styleId="db9fe9049761426654245bb2dd862eecmsonormal">
    <w:name w:val="db9fe9049761426654245bb2dd862eecmsonormal"/>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b107bd558d154efab5904f3c5cd14a9msolistparagraph">
    <w:name w:val="0b107bd558d154efab5904f3c5cd14a9msolistparagraph"/>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3">
    <w:name w:val="Абзац списка6"/>
    <w:basedOn w:val="a"/>
    <w:rsid w:val="00E2271D"/>
    <w:pPr>
      <w:ind w:left="720"/>
      <w:contextualSpacing/>
    </w:pPr>
    <w:rPr>
      <w:rFonts w:ascii="Calibri" w:eastAsia="Times New Roman" w:hAnsi="Calibri" w:cs="Times New Roman"/>
    </w:rPr>
  </w:style>
  <w:style w:type="paragraph" w:styleId="affe">
    <w:name w:val="TOC Heading"/>
    <w:basedOn w:val="1"/>
    <w:next w:val="a"/>
    <w:uiPriority w:val="39"/>
    <w:semiHidden/>
    <w:unhideWhenUsed/>
    <w:qFormat/>
    <w:rsid w:val="00ED2BBA"/>
    <w:pPr>
      <w:outlineLvl w:val="9"/>
    </w:pPr>
    <w:rPr>
      <w:rFonts w:ascii="Cambria" w:eastAsia="Times New Roman" w:hAnsi="Cambria" w:cs="Times New Roman"/>
      <w:color w:val="365F91"/>
    </w:rPr>
  </w:style>
  <w:style w:type="paragraph" w:customStyle="1" w:styleId="font5">
    <w:name w:val="font5"/>
    <w:basedOn w:val="a"/>
    <w:rsid w:val="00ED2BBA"/>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ED2BBA"/>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ED2BB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69">
    <w:name w:val="xl69"/>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0">
    <w:name w:val="xl70"/>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3">
    <w:name w:val="xl73"/>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4">
    <w:name w:val="xl7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5">
    <w:name w:val="xl7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76">
    <w:name w:val="xl7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8">
    <w:name w:val="xl78"/>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80">
    <w:name w:val="xl80"/>
    <w:basedOn w:val="a"/>
    <w:rsid w:val="00ED2BB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ED2BB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ED2BB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ED2BB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8">
    <w:name w:val="xl88"/>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89">
    <w:name w:val="xl89"/>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0">
    <w:name w:val="xl90"/>
    <w:basedOn w:val="a"/>
    <w:rsid w:val="00ED2BB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2">
    <w:name w:val="xl9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3">
    <w:name w:val="xl93"/>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5">
    <w:name w:val="xl9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6">
    <w:name w:val="xl96"/>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7">
    <w:name w:val="xl9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0">
    <w:name w:val="xl100"/>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1">
    <w:name w:val="xl10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6">
    <w:name w:val="xl106"/>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8">
    <w:name w:val="xl108"/>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0">
    <w:name w:val="xl110"/>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1">
    <w:name w:val="xl11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113">
    <w:name w:val="xl113"/>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4">
    <w:name w:val="xl114"/>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6">
    <w:name w:val="xl11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9">
    <w:name w:val="xl119"/>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20">
    <w:name w:val="xl120"/>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1">
    <w:name w:val="xl121"/>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2">
    <w:name w:val="xl122"/>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3">
    <w:name w:val="xl123"/>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4">
    <w:name w:val="xl124"/>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25">
    <w:name w:val="xl125"/>
    <w:basedOn w:val="a"/>
    <w:rsid w:val="00ED2B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6">
    <w:name w:val="xl126"/>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27">
    <w:name w:val="xl127"/>
    <w:basedOn w:val="a"/>
    <w:rsid w:val="00ED2B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8">
    <w:name w:val="xl128"/>
    <w:basedOn w:val="a"/>
    <w:rsid w:val="00ED2BBA"/>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ED2BB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7886024">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718972745">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rasagro.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rasagro@krasagro.ru).%20"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2815</TotalTime>
  <Pages>68</Pages>
  <Words>20224</Words>
  <Characters>115280</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82</cp:revision>
  <cp:lastPrinted>2019-11-19T02:57:00Z</cp:lastPrinted>
  <dcterms:created xsi:type="dcterms:W3CDTF">2016-06-29T08:10:00Z</dcterms:created>
  <dcterms:modified xsi:type="dcterms:W3CDTF">2019-11-19T03:01:00Z</dcterms:modified>
</cp:coreProperties>
</file>