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CCE" w:rsidRPr="0007419A" w:rsidRDefault="00FF55A0" w:rsidP="00520CCE">
      <w:pPr>
        <w:spacing w:line="273" w:lineRule="auto"/>
        <w:rPr>
          <w:rFonts w:ascii="Bookman Old Style" w:hAnsi="Bookman Old Style"/>
          <w:b/>
          <w:bCs/>
        </w:rPr>
      </w:pPr>
      <w:r w:rsidRPr="00FF55A0">
        <w:rPr>
          <w:rFonts w:ascii="Bookman Old Style" w:hAnsi="Bookman Old Style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26" type="#_x0000_t202" style="position:absolute;margin-left:402.4pt;margin-top:22.9pt;width:80.95pt;height:75.1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" filled="f" stroked="f">
            <v:textbox style="mso-next-textbox:#Поле 18">
              <w:txbxContent>
                <w:p w:rsidR="00723AEC" w:rsidRPr="00E9433C" w:rsidRDefault="00723AEC" w:rsidP="004B15BD">
                  <w:pPr>
                    <w:spacing w:after="0" w:line="240" w:lineRule="auto"/>
                    <w:ind w:right="-5"/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</w:pPr>
                  <w:r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  <w:t xml:space="preserve"> 2</w:t>
                  </w:r>
                </w:p>
              </w:txbxContent>
            </v:textbox>
            <w10:wrap type="through"/>
          </v:shape>
        </w:pict>
      </w:r>
      <w:r w:rsidR="00B024FF" w:rsidRPr="0007419A"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5134610</wp:posOffset>
            </wp:positionH>
            <wp:positionV relativeFrom="paragraph">
              <wp:posOffset>61595</wp:posOffset>
            </wp:positionV>
            <wp:extent cx="1216660" cy="1292860"/>
            <wp:effectExtent l="19050" t="0" r="2540" b="0"/>
            <wp:wrapTight wrapText="bothSides">
              <wp:wrapPolygon edited="0">
                <wp:start x="-338" y="0"/>
                <wp:lineTo x="-338" y="21324"/>
                <wp:lineTo x="21645" y="21324"/>
                <wp:lineTo x="21645" y="0"/>
                <wp:lineTo x="-33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F55A0">
        <w:rPr>
          <w:rFonts w:ascii="Bookman Old Style" w:eastAsia="Times New Roman" w:hAnsi="Bookman Old Style" w:cs="Times New Roman"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87.75pt;margin-top:22.9pt;width:275.4pt;height:42pt;z-index:251659264;mso-wrap-distance-left:2.88pt;mso-wrap-distance-top:2.88pt;mso-wrap-distance-right:2.88pt;mso-wrap-distance-bottom:2.88pt;mso-position-horizontal-relative:text;mso-position-vertical-relative:text" fillcolor="#95b3d7" strokecolor="#b8cce4" strokeweight="1.5pt" o:cliptowrap="t">
            <v:fill r:id="rId9" o:title="" color2="#365f91" focus="100%" type="gradient"/>
            <v:stroke r:id="rId9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#dbe5f1" opacity=".5" origin=",.5" offset="0,4pt" offset2=",8pt" matrix=",,,-1"/>
            <v:textpath style="font-family:&quot;Bookman Old Style&quot;;font-weight:bold;v-text-kern:t" trim="t" fitpath="t" string="ЭЛИТОВСКИЙ"/>
          </v:shape>
        </w:pict>
      </w:r>
      <w:r w:rsidR="00520CCE" w:rsidRPr="0007419A">
        <w:rPr>
          <w:rFonts w:ascii="Bookman Old Style" w:eastAsia="Times New Roman" w:hAnsi="Bookman Old Style" w:cs="Times New Roman"/>
          <w:noProof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20CCE" w:rsidRPr="0007419A">
        <w:rPr>
          <w:rFonts w:ascii="Bookman Old Style" w:hAnsi="Bookman Old Style"/>
          <w:b/>
          <w:bCs/>
        </w:rPr>
        <w:t xml:space="preserve">              АДМИНИСТРАЦИЯ ЭЛИТОВСКОГО СЕЛЬСОВЕТА</w:t>
      </w:r>
    </w:p>
    <w:p w:rsidR="00520CCE" w:rsidRPr="0007419A" w:rsidRDefault="00520CCE" w:rsidP="00520CCE">
      <w:pPr>
        <w:rPr>
          <w:rFonts w:ascii="Bookman Old Style" w:hAnsi="Bookman Old Style"/>
        </w:rPr>
      </w:pPr>
    </w:p>
    <w:p w:rsidR="00520CCE" w:rsidRPr="0007419A" w:rsidRDefault="00FF55A0" w:rsidP="00520CCE">
      <w:pPr>
        <w:rPr>
          <w:rFonts w:ascii="Bookman Old Style" w:hAnsi="Bookman Old Style"/>
        </w:rPr>
      </w:pPr>
      <w:r w:rsidRPr="00FF55A0">
        <w:rPr>
          <w:rFonts w:ascii="Bookman Old Style" w:eastAsia="Times New Roman" w:hAnsi="Bookman Old Style" w:cs="Times New Roman"/>
          <w:noProof/>
          <w:lang w:eastAsia="ru-RU"/>
        </w:rPr>
        <w:pict>
          <v:shape id="Поле 2" o:spid="_x0000_s1027" type="#_x0000_t202" style="position:absolute;margin-left:176.55pt;margin-top:13.65pt;width:238.25pt;height:51pt;rotation:-875266fd;z-index:2516613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" filled="f" stroked="f">
            <v:textbox style="mso-next-textbox:#Поле 2">
              <w:txbxContent>
                <w:p w:rsidR="00723AEC" w:rsidRDefault="00723AEC" w:rsidP="00520CCE">
                  <w:pPr>
                    <w:widowControl w:val="0"/>
                    <w:spacing w:line="273" w:lineRule="auto"/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  <w:t>вестник</w:t>
                  </w:r>
                </w:p>
              </w:txbxContent>
            </v:textbox>
          </v:shape>
        </w:pict>
      </w:r>
    </w:p>
    <w:p w:rsidR="00520CCE" w:rsidRPr="0007419A" w:rsidRDefault="00520CCE" w:rsidP="00520CCE">
      <w:pPr>
        <w:spacing w:line="273" w:lineRule="auto"/>
        <w:rPr>
          <w:rFonts w:ascii="Bookman Old Style" w:hAnsi="Bookman Old Style"/>
        </w:rPr>
      </w:pPr>
    </w:p>
    <w:p w:rsidR="00520CCE" w:rsidRPr="0007419A" w:rsidRDefault="00FF55A0" w:rsidP="00520CCE">
      <w:pPr>
        <w:spacing w:line="273" w:lineRule="auto"/>
        <w:rPr>
          <w:rFonts w:ascii="Bookman Old Style" w:hAnsi="Bookman Old Style"/>
          <w:b/>
          <w:bCs/>
        </w:rPr>
      </w:pPr>
      <w:r w:rsidRPr="00FF55A0">
        <w:rPr>
          <w:rFonts w:ascii="Bookman Old Style" w:hAnsi="Bookman Old Style"/>
          <w:noProof/>
          <w:lang w:eastAsia="ru-RU"/>
        </w:rPr>
        <w:pict>
          <v:shape id="Поле 25" o:spid="_x0000_s1028" type="#_x0000_t202" style="position:absolute;margin-left:279.4pt;margin-top:12.35pt;width:151.2pt;height:58.85pt;z-index:25166233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top" wrapcoords="-108 0 -108 21130 21600 21130 21600 0 -10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" stroked="f">
            <v:textbox style="mso-next-textbox:#Поле 25;mso-fit-shape-to-text:t" inset="0,0,0,0">
              <w:txbxContent>
                <w:p w:rsidR="00723AEC" w:rsidRPr="00E9433C" w:rsidRDefault="00723AEC" w:rsidP="00520CCE">
                  <w:pPr>
                    <w:pStyle w:val="a3"/>
                    <w:rPr>
                      <w:noProof/>
                      <w:color w:val="auto"/>
                      <w:sz w:val="40"/>
                    </w:rPr>
                  </w:pPr>
                  <w:r>
                    <w:rPr>
                      <w:color w:val="auto"/>
                      <w:sz w:val="40"/>
                    </w:rPr>
                    <w:t>28  января 2019</w:t>
                  </w:r>
                </w:p>
              </w:txbxContent>
            </v:textbox>
            <w10:wrap type="tight"/>
          </v:shape>
        </w:pict>
      </w:r>
      <w:proofErr w:type="gramStart"/>
      <w:r w:rsidR="00520CCE" w:rsidRPr="0007419A">
        <w:rPr>
          <w:rFonts w:ascii="Bookman Old Style" w:hAnsi="Bookman Old Style"/>
          <w:b/>
          <w:bCs/>
        </w:rPr>
        <w:t>основана</w:t>
      </w:r>
      <w:proofErr w:type="gramEnd"/>
      <w:r w:rsidR="00520CCE" w:rsidRPr="0007419A">
        <w:rPr>
          <w:rFonts w:ascii="Bookman Old Style" w:hAnsi="Bookman Old Style"/>
          <w:b/>
          <w:bCs/>
        </w:rPr>
        <w:t xml:space="preserve"> 17 декабря  2015 года</w:t>
      </w:r>
    </w:p>
    <w:p w:rsidR="00CA473F" w:rsidRPr="00437BFE" w:rsidRDefault="00FF55A0" w:rsidP="00437BFE">
      <w:pPr>
        <w:pStyle w:val="ConsPlusNormal"/>
        <w:jc w:val="center"/>
        <w:rPr>
          <w:rFonts w:ascii="Bookman Old Style" w:hAnsi="Bookman Old Style"/>
          <w:b/>
          <w:szCs w:val="22"/>
        </w:rPr>
      </w:pPr>
      <w:r w:rsidRPr="00FF55A0">
        <w:rPr>
          <w:rFonts w:ascii="Bookman Old Style" w:hAnsi="Bookman Old Style" w:cs="Times New Roman"/>
          <w:noProof/>
          <w:szCs w:val="22"/>
        </w:rPr>
        <w:pict>
          <v:line id="Line 6" o:spid="_x0000_s1030" style="position:absolute;left:0;text-align:lef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" strokecolor="#10253f" strokeweight="1.5pt">
            <v:shadow color="#ccc"/>
          </v:line>
        </w:pict>
      </w:r>
    </w:p>
    <w:p w:rsidR="00071142" w:rsidRDefault="00071142" w:rsidP="00000292">
      <w:pPr>
        <w:rPr>
          <w:rFonts w:ascii="Bookman Old Style" w:hAnsi="Bookman Old Style"/>
        </w:rPr>
      </w:pPr>
    </w:p>
    <w:p w:rsidR="00071142" w:rsidRPr="006A74AD" w:rsidRDefault="00071142" w:rsidP="00071142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</w:p>
    <w:p w:rsidR="00071142" w:rsidRPr="006A74AD" w:rsidRDefault="00071142" w:rsidP="00071142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  <w:r w:rsidRPr="006A74AD">
        <w:rPr>
          <w:rFonts w:ascii="Bookman Old Style" w:hAnsi="Bookman Old Style"/>
          <w:b/>
          <w:bCs/>
          <w:szCs w:val="22"/>
        </w:rPr>
        <w:t>ЭЛИТОВСКИЙ СЕЛЬСКИЙ СОВЕТ ДЕПУТАТОВ</w:t>
      </w:r>
    </w:p>
    <w:p w:rsidR="00071142" w:rsidRPr="006A74AD" w:rsidRDefault="00071142" w:rsidP="00071142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  <w:r w:rsidRPr="006A74AD">
        <w:rPr>
          <w:rFonts w:ascii="Bookman Old Style" w:hAnsi="Bookman Old Style"/>
          <w:b/>
          <w:bCs/>
          <w:szCs w:val="22"/>
        </w:rPr>
        <w:t xml:space="preserve">ЕМЕЛЬЯНОВСКОГО РАЙОНА </w:t>
      </w:r>
    </w:p>
    <w:p w:rsidR="00071142" w:rsidRPr="006A74AD" w:rsidRDefault="00071142" w:rsidP="00071142">
      <w:pPr>
        <w:pStyle w:val="ConsPlusNormal"/>
        <w:jc w:val="center"/>
        <w:rPr>
          <w:rFonts w:ascii="Bookman Old Style" w:hAnsi="Bookman Old Style"/>
          <w:b/>
          <w:bCs/>
          <w:szCs w:val="22"/>
        </w:rPr>
      </w:pPr>
      <w:r w:rsidRPr="006A74AD">
        <w:rPr>
          <w:rFonts w:ascii="Bookman Old Style" w:hAnsi="Bookman Old Style"/>
          <w:b/>
          <w:bCs/>
          <w:szCs w:val="22"/>
        </w:rPr>
        <w:t>КРАСНОЯРСКОГО КРАЯ</w:t>
      </w:r>
    </w:p>
    <w:p w:rsidR="00071142" w:rsidRPr="006A74AD" w:rsidRDefault="00071142" w:rsidP="00071142">
      <w:pPr>
        <w:pStyle w:val="ConsPlusNormal"/>
        <w:jc w:val="center"/>
        <w:rPr>
          <w:rFonts w:ascii="Bookman Old Style" w:hAnsi="Bookman Old Style"/>
          <w:b/>
          <w:bCs/>
          <w:szCs w:val="22"/>
        </w:rPr>
      </w:pPr>
    </w:p>
    <w:p w:rsidR="00071142" w:rsidRPr="006A74AD" w:rsidRDefault="00071142" w:rsidP="00071142">
      <w:pPr>
        <w:spacing w:after="0" w:line="240" w:lineRule="auto"/>
        <w:jc w:val="center"/>
        <w:rPr>
          <w:rFonts w:ascii="Bookman Old Style" w:hAnsi="Bookman Old Style" w:cs="Times New Roman"/>
          <w:b/>
        </w:rPr>
      </w:pPr>
      <w:r w:rsidRPr="006A74AD">
        <w:rPr>
          <w:rFonts w:ascii="Bookman Old Style" w:hAnsi="Bookman Old Style" w:cs="Times New Roman"/>
          <w:b/>
        </w:rPr>
        <w:t>РЕШЕНИЕ</w:t>
      </w:r>
    </w:p>
    <w:p w:rsidR="00071142" w:rsidRPr="006A74AD" w:rsidRDefault="00071142" w:rsidP="00071142">
      <w:pPr>
        <w:spacing w:after="0" w:line="240" w:lineRule="auto"/>
        <w:jc w:val="center"/>
        <w:rPr>
          <w:rFonts w:ascii="Bookman Old Style" w:hAnsi="Bookman Old Style" w:cs="Times New Roman"/>
          <w:b/>
        </w:rPr>
      </w:pPr>
    </w:p>
    <w:p w:rsidR="00071142" w:rsidRPr="006A74AD" w:rsidRDefault="00071142" w:rsidP="00071142">
      <w:pPr>
        <w:spacing w:after="0" w:line="240" w:lineRule="auto"/>
        <w:rPr>
          <w:rFonts w:ascii="Bookman Old Style" w:hAnsi="Bookman Old Style" w:cs="Times New Roman"/>
          <w:b/>
        </w:rPr>
      </w:pPr>
    </w:p>
    <w:p w:rsidR="00071142" w:rsidRPr="006A74AD" w:rsidRDefault="00071142" w:rsidP="00071142">
      <w:pPr>
        <w:spacing w:after="0" w:line="240" w:lineRule="auto"/>
        <w:rPr>
          <w:rFonts w:ascii="Bookman Old Style" w:hAnsi="Bookman Old Style" w:cs="Times New Roman"/>
        </w:rPr>
      </w:pPr>
      <w:r w:rsidRPr="006A74AD">
        <w:rPr>
          <w:rFonts w:ascii="Bookman Old Style" w:hAnsi="Bookman Old Style" w:cs="Times New Roman"/>
        </w:rPr>
        <w:t xml:space="preserve">22.01.2019                                   </w:t>
      </w:r>
      <w:r>
        <w:rPr>
          <w:rFonts w:ascii="Bookman Old Style" w:hAnsi="Bookman Old Style" w:cs="Times New Roman"/>
        </w:rPr>
        <w:t xml:space="preserve">         </w:t>
      </w:r>
      <w:r w:rsidRPr="006A74AD">
        <w:rPr>
          <w:rFonts w:ascii="Bookman Old Style" w:hAnsi="Bookman Old Style" w:cs="Times New Roman"/>
        </w:rPr>
        <w:t xml:space="preserve"> п. Элита</w:t>
      </w:r>
      <w:r w:rsidRPr="006A74AD">
        <w:rPr>
          <w:rFonts w:ascii="Bookman Old Style" w:hAnsi="Bookman Old Style" w:cs="Times New Roman"/>
        </w:rPr>
        <w:tab/>
      </w:r>
      <w:r w:rsidRPr="006A74AD">
        <w:rPr>
          <w:rFonts w:ascii="Bookman Old Style" w:hAnsi="Bookman Old Style" w:cs="Times New Roman"/>
        </w:rPr>
        <w:tab/>
      </w:r>
      <w:r w:rsidRPr="006A74AD">
        <w:rPr>
          <w:rFonts w:ascii="Bookman Old Style" w:hAnsi="Bookman Old Style" w:cs="Times New Roman"/>
        </w:rPr>
        <w:tab/>
      </w:r>
      <w:r>
        <w:rPr>
          <w:rFonts w:ascii="Bookman Old Style" w:hAnsi="Bookman Old Style" w:cs="Times New Roman"/>
        </w:rPr>
        <w:t xml:space="preserve">                   </w:t>
      </w:r>
      <w:r w:rsidRPr="006A74AD">
        <w:rPr>
          <w:rFonts w:ascii="Bookman Old Style" w:hAnsi="Bookman Old Style" w:cs="Times New Roman"/>
        </w:rPr>
        <w:t>№32-189р</w:t>
      </w:r>
    </w:p>
    <w:p w:rsidR="00071142" w:rsidRPr="006A74AD" w:rsidRDefault="00071142" w:rsidP="00071142">
      <w:pPr>
        <w:spacing w:after="0" w:line="240" w:lineRule="auto"/>
        <w:rPr>
          <w:rFonts w:ascii="Bookman Old Style" w:hAnsi="Bookman Old Style" w:cs="Times New Roman"/>
        </w:rPr>
      </w:pPr>
    </w:p>
    <w:p w:rsidR="00071142" w:rsidRPr="006A74AD" w:rsidRDefault="00071142" w:rsidP="00071142">
      <w:pPr>
        <w:pStyle w:val="ConsPlusNormal"/>
        <w:jc w:val="center"/>
        <w:rPr>
          <w:rFonts w:ascii="Bookman Old Style" w:hAnsi="Bookman Old Style"/>
          <w:b/>
          <w:bCs/>
          <w:szCs w:val="22"/>
        </w:rPr>
      </w:pPr>
    </w:p>
    <w:p w:rsidR="00071142" w:rsidRPr="006A74AD" w:rsidRDefault="00071142" w:rsidP="00071142">
      <w:pPr>
        <w:pStyle w:val="ConsPlusNormal"/>
        <w:ind w:firstLine="540"/>
        <w:jc w:val="both"/>
        <w:rPr>
          <w:rFonts w:ascii="Bookman Old Style" w:hAnsi="Bookman Old Style"/>
          <w:bCs/>
          <w:szCs w:val="22"/>
        </w:rPr>
      </w:pPr>
      <w:r w:rsidRPr="006A74AD">
        <w:rPr>
          <w:rFonts w:ascii="Bookman Old Style" w:hAnsi="Bookman Old Style"/>
          <w:bCs/>
          <w:szCs w:val="22"/>
        </w:rPr>
        <w:t>О внесении изменений в решение Элитовского сельского Совета депутатов от 20.12.2018 № 31-185р «О согласовании перечня имущества, подлежащего передаче из муниципальной собственности муниципального образования Элитовский сельсовет Емельяновского района Красноярского края в муниципальную собственность муниципального образования Емельяновский район Красноярского края, в процессе разграничения имущества»</w:t>
      </w:r>
    </w:p>
    <w:p w:rsidR="00071142" w:rsidRPr="006A74AD" w:rsidRDefault="00071142" w:rsidP="00071142">
      <w:pPr>
        <w:pStyle w:val="ConsPlusNormal"/>
        <w:rPr>
          <w:rFonts w:ascii="Bookman Old Style" w:hAnsi="Bookman Old Style"/>
          <w:bCs/>
          <w:szCs w:val="22"/>
        </w:rPr>
      </w:pPr>
    </w:p>
    <w:p w:rsidR="00071142" w:rsidRPr="006A74AD" w:rsidRDefault="00071142" w:rsidP="00071142">
      <w:pPr>
        <w:pStyle w:val="ConsPlusNormal"/>
        <w:jc w:val="center"/>
        <w:rPr>
          <w:rFonts w:ascii="Bookman Old Style" w:hAnsi="Bookman Old Style"/>
          <w:szCs w:val="22"/>
        </w:rPr>
      </w:pPr>
    </w:p>
    <w:p w:rsidR="00071142" w:rsidRPr="006A74AD" w:rsidRDefault="00071142" w:rsidP="00071142">
      <w:pPr>
        <w:pStyle w:val="ConsPlusNormal"/>
        <w:ind w:firstLine="540"/>
        <w:jc w:val="both"/>
        <w:rPr>
          <w:rFonts w:ascii="Bookman Old Style" w:hAnsi="Bookman Old Style"/>
          <w:szCs w:val="22"/>
        </w:rPr>
      </w:pPr>
      <w:proofErr w:type="gramStart"/>
      <w:r w:rsidRPr="006A74AD">
        <w:rPr>
          <w:rFonts w:ascii="Bookman Old Style" w:hAnsi="Bookman Old Style"/>
          <w:szCs w:val="22"/>
        </w:rPr>
        <w:t xml:space="preserve">Рассмотрев представленные материалы по вопросу внесения изменений в </w:t>
      </w:r>
      <w:r w:rsidRPr="006A74AD">
        <w:rPr>
          <w:rFonts w:ascii="Bookman Old Style" w:hAnsi="Bookman Old Style"/>
          <w:bCs/>
          <w:szCs w:val="22"/>
        </w:rPr>
        <w:t>решение Элитовского сельского Совета депутатов от 20.12.2018 № 31-185р «О согласовании перечня имущества, подлежащего передаче из муниципальной собственности муниципального образования Элитовский сельсовет Емельяновского района Красноярского края в муниципальную собственность муниципального образования Емельяновский район Красноярского края, в процессе разграничения имущества»</w:t>
      </w:r>
      <w:r w:rsidRPr="006A74AD">
        <w:rPr>
          <w:rFonts w:ascii="Bookman Old Style" w:hAnsi="Bookman Old Style"/>
          <w:szCs w:val="22"/>
        </w:rPr>
        <w:t>, в связи с изменением вида разрешенного использования земельного участка с кадастровым номером 24:11</w:t>
      </w:r>
      <w:proofErr w:type="gramEnd"/>
      <w:r w:rsidRPr="006A74AD">
        <w:rPr>
          <w:rFonts w:ascii="Bookman Old Style" w:hAnsi="Bookman Old Style"/>
          <w:szCs w:val="22"/>
        </w:rPr>
        <w:t xml:space="preserve">:0140104:304, </w:t>
      </w:r>
      <w:proofErr w:type="gramStart"/>
      <w:r w:rsidRPr="006A74AD">
        <w:rPr>
          <w:rFonts w:ascii="Bookman Old Style" w:hAnsi="Bookman Old Style"/>
          <w:szCs w:val="22"/>
        </w:rPr>
        <w:t>расположенного</w:t>
      </w:r>
      <w:proofErr w:type="gramEnd"/>
      <w:r w:rsidRPr="006A74AD">
        <w:rPr>
          <w:rFonts w:ascii="Bookman Old Style" w:hAnsi="Bookman Old Style"/>
          <w:szCs w:val="22"/>
        </w:rPr>
        <w:t xml:space="preserve"> по адресу: Россия, Красноярский край, Емельяновский район, п. Элита, ул. Заводская, 13 «А»</w:t>
      </w:r>
      <w:proofErr w:type="gramStart"/>
      <w:r w:rsidRPr="006A74AD">
        <w:rPr>
          <w:rFonts w:ascii="Bookman Old Style" w:hAnsi="Bookman Old Style"/>
          <w:szCs w:val="22"/>
        </w:rPr>
        <w:t>,р</w:t>
      </w:r>
      <w:proofErr w:type="gramEnd"/>
      <w:r w:rsidRPr="006A74AD">
        <w:rPr>
          <w:rFonts w:ascii="Bookman Old Style" w:hAnsi="Bookman Old Style"/>
          <w:szCs w:val="22"/>
        </w:rPr>
        <w:t>уководствуясь Федеральным законом от 06.10.2003 № 131-ФЗ «Об общих принципах организации местного самоуправления в Российской Федерации», Законом Красноярского края от 26.05.2009 № 8-3290 «О порядке разграничения имущества между муниципальными образованиями края», Уставом Элитовского сельсовета Емельяновского района, Элитовский сельский Совет депутатов,</w:t>
      </w:r>
    </w:p>
    <w:p w:rsidR="00071142" w:rsidRPr="006A74AD" w:rsidRDefault="00071142" w:rsidP="00071142">
      <w:pPr>
        <w:pStyle w:val="ConsPlusNormal"/>
        <w:jc w:val="center"/>
        <w:rPr>
          <w:rFonts w:ascii="Bookman Old Style" w:hAnsi="Bookman Old Style"/>
          <w:szCs w:val="22"/>
        </w:rPr>
      </w:pPr>
      <w:r w:rsidRPr="006A74AD">
        <w:rPr>
          <w:rFonts w:ascii="Bookman Old Style" w:hAnsi="Bookman Old Style"/>
          <w:szCs w:val="22"/>
        </w:rPr>
        <w:t>РЕШИЛ:</w:t>
      </w:r>
    </w:p>
    <w:p w:rsidR="00071142" w:rsidRPr="006A74AD" w:rsidRDefault="00071142" w:rsidP="00071142">
      <w:pPr>
        <w:pStyle w:val="ConsPlusNormal"/>
        <w:jc w:val="center"/>
        <w:rPr>
          <w:rFonts w:ascii="Bookman Old Style" w:hAnsi="Bookman Old Style"/>
          <w:szCs w:val="22"/>
        </w:rPr>
      </w:pPr>
    </w:p>
    <w:p w:rsidR="00071142" w:rsidRPr="006A74AD" w:rsidRDefault="00071142" w:rsidP="00071142">
      <w:pPr>
        <w:pStyle w:val="ConsPlusNormal"/>
        <w:ind w:firstLine="567"/>
        <w:jc w:val="both"/>
        <w:rPr>
          <w:rFonts w:ascii="Bookman Old Style" w:hAnsi="Bookman Old Style"/>
          <w:szCs w:val="22"/>
        </w:rPr>
      </w:pPr>
      <w:r w:rsidRPr="006A74AD">
        <w:rPr>
          <w:rFonts w:ascii="Bookman Old Style" w:hAnsi="Bookman Old Style"/>
          <w:szCs w:val="22"/>
        </w:rPr>
        <w:t xml:space="preserve">1. Внести изменения </w:t>
      </w:r>
      <w:r w:rsidRPr="006A74AD">
        <w:rPr>
          <w:rFonts w:ascii="Bookman Old Style" w:hAnsi="Bookman Old Style"/>
          <w:bCs/>
          <w:szCs w:val="22"/>
        </w:rPr>
        <w:t>в решение Элитовского сельского Совета депутатов от 20.12.2018 № 31-185р «О согласовании перечня имущества, подлежащего передаче из муниципальной собственности муниципального образования Элитовский сельсовет Емельяновского района Красноярского края в муниципальную собственность муниципального образования Емельяновский район Красноярского края, в процессе разграничения имущества»</w:t>
      </w:r>
      <w:bookmarkStart w:id="0" w:name="_GoBack"/>
      <w:bookmarkEnd w:id="0"/>
      <w:r w:rsidRPr="006A74AD">
        <w:rPr>
          <w:rFonts w:ascii="Bookman Old Style" w:hAnsi="Bookman Old Style"/>
          <w:bCs/>
          <w:szCs w:val="22"/>
        </w:rPr>
        <w:t>, изложив Приложение к решению в следующей редакции:</w:t>
      </w:r>
    </w:p>
    <w:p w:rsidR="00071142" w:rsidRPr="006A74AD" w:rsidRDefault="00071142" w:rsidP="00071142">
      <w:pPr>
        <w:pStyle w:val="ConsPlusNormal"/>
        <w:jc w:val="both"/>
        <w:rPr>
          <w:rFonts w:ascii="Bookman Old Style" w:hAnsi="Bookman Old Style"/>
          <w:szCs w:val="22"/>
        </w:rPr>
      </w:pPr>
    </w:p>
    <w:tbl>
      <w:tblPr>
        <w:tblStyle w:val="af6"/>
        <w:tblW w:w="10065" w:type="dxa"/>
        <w:tblInd w:w="-147" w:type="dxa"/>
        <w:tblLayout w:type="fixed"/>
        <w:tblLook w:val="04A0"/>
      </w:tblPr>
      <w:tblGrid>
        <w:gridCol w:w="568"/>
        <w:gridCol w:w="992"/>
        <w:gridCol w:w="1276"/>
        <w:gridCol w:w="1559"/>
        <w:gridCol w:w="1701"/>
        <w:gridCol w:w="1843"/>
        <w:gridCol w:w="2126"/>
      </w:tblGrid>
      <w:tr w:rsidR="00071142" w:rsidRPr="006A74AD" w:rsidTr="00071142">
        <w:tc>
          <w:tcPr>
            <w:tcW w:w="568" w:type="dxa"/>
          </w:tcPr>
          <w:p w:rsidR="00071142" w:rsidRPr="006A74AD" w:rsidRDefault="00071142" w:rsidP="00071142">
            <w:pPr>
              <w:ind w:left="-13"/>
              <w:jc w:val="center"/>
              <w:rPr>
                <w:rFonts w:ascii="Bookman Old Style" w:hAnsi="Bookman Old Style" w:cs="Times New Roman"/>
              </w:rPr>
            </w:pPr>
            <w:r w:rsidRPr="006A74AD">
              <w:rPr>
                <w:rFonts w:ascii="Bookman Old Style" w:hAnsi="Bookman Old Style" w:cs="Times New Roman"/>
              </w:rPr>
              <w:lastRenderedPageBreak/>
              <w:t xml:space="preserve">№ </w:t>
            </w:r>
            <w:proofErr w:type="spellStart"/>
            <w:proofErr w:type="gramStart"/>
            <w:r w:rsidRPr="006A74AD">
              <w:rPr>
                <w:rFonts w:ascii="Bookman Old Style" w:hAnsi="Bookman Old Style" w:cs="Times New Roman"/>
              </w:rPr>
              <w:t>п</w:t>
            </w:r>
            <w:proofErr w:type="spellEnd"/>
            <w:proofErr w:type="gramEnd"/>
            <w:r w:rsidRPr="006A74AD">
              <w:rPr>
                <w:rFonts w:ascii="Bookman Old Style" w:hAnsi="Bookman Old Style" w:cs="Times New Roman"/>
              </w:rPr>
              <w:t>/</w:t>
            </w:r>
            <w:proofErr w:type="spellStart"/>
            <w:r w:rsidRPr="006A74AD">
              <w:rPr>
                <w:rFonts w:ascii="Bookman Old Style" w:hAnsi="Bookman Old Style" w:cs="Times New Roman"/>
              </w:rPr>
              <w:t>п</w:t>
            </w:r>
            <w:proofErr w:type="spellEnd"/>
          </w:p>
        </w:tc>
        <w:tc>
          <w:tcPr>
            <w:tcW w:w="992" w:type="dxa"/>
          </w:tcPr>
          <w:p w:rsidR="00071142" w:rsidRPr="006A74AD" w:rsidRDefault="00071142" w:rsidP="00071142">
            <w:pPr>
              <w:jc w:val="center"/>
              <w:rPr>
                <w:rFonts w:ascii="Bookman Old Style" w:hAnsi="Bookman Old Style" w:cs="Times New Roman"/>
              </w:rPr>
            </w:pPr>
            <w:r w:rsidRPr="006A74AD">
              <w:rPr>
                <w:rFonts w:ascii="Bookman Old Style" w:hAnsi="Bookman Old Style" w:cs="Times New Roman"/>
              </w:rPr>
              <w:t>Полное наименование имущества</w:t>
            </w:r>
          </w:p>
        </w:tc>
        <w:tc>
          <w:tcPr>
            <w:tcW w:w="1276" w:type="dxa"/>
          </w:tcPr>
          <w:p w:rsidR="00071142" w:rsidRPr="006A74AD" w:rsidRDefault="00071142" w:rsidP="00071142">
            <w:pPr>
              <w:jc w:val="center"/>
              <w:rPr>
                <w:rFonts w:ascii="Bookman Old Style" w:hAnsi="Bookman Old Style" w:cs="Times New Roman"/>
              </w:rPr>
            </w:pPr>
            <w:r w:rsidRPr="006A74AD">
              <w:rPr>
                <w:rFonts w:ascii="Bookman Old Style" w:hAnsi="Bookman Old Style" w:cs="Times New Roman"/>
              </w:rPr>
              <w:t>Адрес местонахождения имущества</w:t>
            </w:r>
          </w:p>
        </w:tc>
        <w:tc>
          <w:tcPr>
            <w:tcW w:w="1559" w:type="dxa"/>
          </w:tcPr>
          <w:p w:rsidR="00071142" w:rsidRPr="006A74AD" w:rsidRDefault="00071142" w:rsidP="00071142">
            <w:pPr>
              <w:jc w:val="center"/>
              <w:rPr>
                <w:rFonts w:ascii="Bookman Old Style" w:hAnsi="Bookman Old Style" w:cs="Times New Roman"/>
              </w:rPr>
            </w:pPr>
            <w:r w:rsidRPr="006A74AD">
              <w:rPr>
                <w:rFonts w:ascii="Bookman Old Style" w:hAnsi="Bookman Old Style" w:cs="Times New Roman"/>
              </w:rPr>
              <w:t>Балансовая стоимость имущества  по состоянию (тыс</w:t>
            </w:r>
            <w:proofErr w:type="gramStart"/>
            <w:r w:rsidRPr="006A74AD">
              <w:rPr>
                <w:rFonts w:ascii="Bookman Old Style" w:hAnsi="Bookman Old Style" w:cs="Times New Roman"/>
              </w:rPr>
              <w:t>.р</w:t>
            </w:r>
            <w:proofErr w:type="gramEnd"/>
            <w:r w:rsidRPr="006A74AD">
              <w:rPr>
                <w:rFonts w:ascii="Bookman Old Style" w:hAnsi="Bookman Old Style" w:cs="Times New Roman"/>
              </w:rPr>
              <w:t>ублей)</w:t>
            </w:r>
          </w:p>
        </w:tc>
        <w:tc>
          <w:tcPr>
            <w:tcW w:w="1701" w:type="dxa"/>
          </w:tcPr>
          <w:p w:rsidR="00071142" w:rsidRPr="006A74AD" w:rsidRDefault="00071142" w:rsidP="00071142">
            <w:pPr>
              <w:jc w:val="center"/>
              <w:rPr>
                <w:rFonts w:ascii="Bookman Old Style" w:hAnsi="Bookman Old Style" w:cs="Times New Roman"/>
              </w:rPr>
            </w:pPr>
            <w:r w:rsidRPr="006A74AD">
              <w:rPr>
                <w:rFonts w:ascii="Bookman Old Style" w:hAnsi="Bookman Old Style" w:cs="Times New Roman"/>
              </w:rPr>
              <w:t>Назначение (специализация) имущества</w:t>
            </w:r>
          </w:p>
        </w:tc>
        <w:tc>
          <w:tcPr>
            <w:tcW w:w="1843" w:type="dxa"/>
          </w:tcPr>
          <w:p w:rsidR="00071142" w:rsidRPr="006A74AD" w:rsidRDefault="00071142" w:rsidP="00071142">
            <w:pPr>
              <w:jc w:val="center"/>
              <w:rPr>
                <w:rFonts w:ascii="Bookman Old Style" w:hAnsi="Bookman Old Style" w:cs="Times New Roman"/>
              </w:rPr>
            </w:pPr>
            <w:r w:rsidRPr="006A74AD">
              <w:rPr>
                <w:rFonts w:ascii="Bookman Old Style" w:hAnsi="Bookman Old Style" w:cs="Times New Roman"/>
              </w:rPr>
              <w:t>Индивидуализирующие характеристики имущества (инвентарный номер, кадастровый номер, площадь, протяженность, идентификационный номер)</w:t>
            </w:r>
          </w:p>
        </w:tc>
        <w:tc>
          <w:tcPr>
            <w:tcW w:w="2126" w:type="dxa"/>
          </w:tcPr>
          <w:p w:rsidR="00071142" w:rsidRPr="006A74AD" w:rsidRDefault="00071142" w:rsidP="00071142">
            <w:pPr>
              <w:jc w:val="center"/>
              <w:rPr>
                <w:rFonts w:ascii="Bookman Old Style" w:hAnsi="Bookman Old Style" w:cs="Times New Roman"/>
              </w:rPr>
            </w:pPr>
            <w:r w:rsidRPr="006A74AD">
              <w:rPr>
                <w:rFonts w:ascii="Bookman Old Style" w:hAnsi="Bookman Old Style" w:cs="Times New Roman"/>
              </w:rPr>
              <w:t>Основание возникновения права муниципальной собственности (решение органа государственной власти о передаче имущества в муниципальную собственность, дата, номер)</w:t>
            </w:r>
          </w:p>
        </w:tc>
      </w:tr>
      <w:tr w:rsidR="00071142" w:rsidRPr="006A74AD" w:rsidTr="00071142">
        <w:tc>
          <w:tcPr>
            <w:tcW w:w="568" w:type="dxa"/>
          </w:tcPr>
          <w:p w:rsidR="00071142" w:rsidRPr="006A74AD" w:rsidRDefault="00071142" w:rsidP="00071142">
            <w:pPr>
              <w:jc w:val="center"/>
              <w:rPr>
                <w:rFonts w:ascii="Bookman Old Style" w:hAnsi="Bookman Old Style" w:cs="Times New Roman"/>
              </w:rPr>
            </w:pPr>
            <w:r w:rsidRPr="006A74AD">
              <w:rPr>
                <w:rFonts w:ascii="Bookman Old Style" w:hAnsi="Bookman Old Style" w:cs="Times New Roman"/>
              </w:rPr>
              <w:t>1</w:t>
            </w:r>
          </w:p>
        </w:tc>
        <w:tc>
          <w:tcPr>
            <w:tcW w:w="992" w:type="dxa"/>
          </w:tcPr>
          <w:p w:rsidR="00071142" w:rsidRPr="006A74AD" w:rsidRDefault="00071142" w:rsidP="00071142">
            <w:pPr>
              <w:jc w:val="center"/>
              <w:rPr>
                <w:rFonts w:ascii="Bookman Old Style" w:hAnsi="Bookman Old Style" w:cs="Times New Roman"/>
              </w:rPr>
            </w:pPr>
            <w:r w:rsidRPr="006A74AD">
              <w:rPr>
                <w:rFonts w:ascii="Bookman Old Style" w:hAnsi="Bookman Old Style" w:cs="Times New Roman"/>
              </w:rPr>
              <w:t>2</w:t>
            </w:r>
          </w:p>
        </w:tc>
        <w:tc>
          <w:tcPr>
            <w:tcW w:w="1276" w:type="dxa"/>
          </w:tcPr>
          <w:p w:rsidR="00071142" w:rsidRPr="006A74AD" w:rsidRDefault="00071142" w:rsidP="00071142">
            <w:pPr>
              <w:jc w:val="center"/>
              <w:rPr>
                <w:rFonts w:ascii="Bookman Old Style" w:hAnsi="Bookman Old Style" w:cs="Times New Roman"/>
              </w:rPr>
            </w:pPr>
            <w:r w:rsidRPr="006A74AD">
              <w:rPr>
                <w:rFonts w:ascii="Bookman Old Style" w:hAnsi="Bookman Old Style" w:cs="Times New Roman"/>
              </w:rPr>
              <w:t>3</w:t>
            </w:r>
          </w:p>
        </w:tc>
        <w:tc>
          <w:tcPr>
            <w:tcW w:w="1559" w:type="dxa"/>
          </w:tcPr>
          <w:p w:rsidR="00071142" w:rsidRPr="006A74AD" w:rsidRDefault="00071142" w:rsidP="00071142">
            <w:pPr>
              <w:jc w:val="center"/>
              <w:rPr>
                <w:rFonts w:ascii="Bookman Old Style" w:hAnsi="Bookman Old Style" w:cs="Times New Roman"/>
              </w:rPr>
            </w:pPr>
            <w:r w:rsidRPr="006A74AD">
              <w:rPr>
                <w:rFonts w:ascii="Bookman Old Style" w:hAnsi="Bookman Old Style" w:cs="Times New Roman"/>
              </w:rPr>
              <w:t>4</w:t>
            </w:r>
          </w:p>
        </w:tc>
        <w:tc>
          <w:tcPr>
            <w:tcW w:w="1701" w:type="dxa"/>
          </w:tcPr>
          <w:p w:rsidR="00071142" w:rsidRPr="006A74AD" w:rsidRDefault="00071142" w:rsidP="00071142">
            <w:pPr>
              <w:jc w:val="center"/>
              <w:rPr>
                <w:rFonts w:ascii="Bookman Old Style" w:hAnsi="Bookman Old Style" w:cs="Times New Roman"/>
              </w:rPr>
            </w:pPr>
            <w:r w:rsidRPr="006A74AD">
              <w:rPr>
                <w:rFonts w:ascii="Bookman Old Style" w:hAnsi="Bookman Old Style" w:cs="Times New Roman"/>
              </w:rPr>
              <w:t>5</w:t>
            </w:r>
          </w:p>
        </w:tc>
        <w:tc>
          <w:tcPr>
            <w:tcW w:w="1843" w:type="dxa"/>
          </w:tcPr>
          <w:p w:rsidR="00071142" w:rsidRPr="006A74AD" w:rsidRDefault="00071142" w:rsidP="00071142">
            <w:pPr>
              <w:jc w:val="center"/>
              <w:rPr>
                <w:rFonts w:ascii="Bookman Old Style" w:hAnsi="Bookman Old Style" w:cs="Times New Roman"/>
              </w:rPr>
            </w:pPr>
            <w:r w:rsidRPr="006A74AD">
              <w:rPr>
                <w:rFonts w:ascii="Bookman Old Style" w:hAnsi="Bookman Old Style" w:cs="Times New Roman"/>
              </w:rPr>
              <w:t>6</w:t>
            </w:r>
          </w:p>
        </w:tc>
        <w:tc>
          <w:tcPr>
            <w:tcW w:w="2126" w:type="dxa"/>
          </w:tcPr>
          <w:p w:rsidR="00071142" w:rsidRPr="006A74AD" w:rsidRDefault="00071142" w:rsidP="00071142">
            <w:pPr>
              <w:jc w:val="center"/>
              <w:rPr>
                <w:rFonts w:ascii="Bookman Old Style" w:hAnsi="Bookman Old Style" w:cs="Times New Roman"/>
              </w:rPr>
            </w:pPr>
            <w:r w:rsidRPr="006A74AD">
              <w:rPr>
                <w:rFonts w:ascii="Bookman Old Style" w:hAnsi="Bookman Old Style" w:cs="Times New Roman"/>
              </w:rPr>
              <w:t>7</w:t>
            </w:r>
          </w:p>
        </w:tc>
      </w:tr>
      <w:tr w:rsidR="00071142" w:rsidRPr="006A74AD" w:rsidTr="00071142">
        <w:tc>
          <w:tcPr>
            <w:tcW w:w="568" w:type="dxa"/>
          </w:tcPr>
          <w:p w:rsidR="00071142" w:rsidRPr="006A74AD" w:rsidRDefault="00071142" w:rsidP="00071142">
            <w:pPr>
              <w:pStyle w:val="ad"/>
              <w:numPr>
                <w:ilvl w:val="0"/>
                <w:numId w:val="39"/>
              </w:numPr>
              <w:jc w:val="center"/>
              <w:rPr>
                <w:rFonts w:ascii="Bookman Old Style" w:hAnsi="Bookman Old Style" w:cs="Times New Roman"/>
              </w:rPr>
            </w:pPr>
            <w:r w:rsidRPr="006A74AD">
              <w:rPr>
                <w:rFonts w:ascii="Bookman Old Style" w:hAnsi="Bookman Old Style" w:cs="Times New Roman"/>
              </w:rPr>
              <w:t xml:space="preserve">1. </w:t>
            </w:r>
          </w:p>
        </w:tc>
        <w:tc>
          <w:tcPr>
            <w:tcW w:w="992" w:type="dxa"/>
          </w:tcPr>
          <w:p w:rsidR="00071142" w:rsidRPr="006A74AD" w:rsidRDefault="00071142" w:rsidP="00071142">
            <w:pPr>
              <w:ind w:left="-85"/>
              <w:jc w:val="center"/>
              <w:rPr>
                <w:rFonts w:ascii="Bookman Old Style" w:hAnsi="Bookman Old Style" w:cs="Times New Roman"/>
              </w:rPr>
            </w:pPr>
            <w:proofErr w:type="gramStart"/>
            <w:r w:rsidRPr="006A74AD">
              <w:rPr>
                <w:rFonts w:ascii="Bookman Old Style" w:hAnsi="Bookman Old Style" w:cs="Times New Roman"/>
              </w:rPr>
              <w:t>Земельный</w:t>
            </w:r>
            <w:proofErr w:type="gramEnd"/>
            <w:r w:rsidRPr="006A74AD">
              <w:rPr>
                <w:rFonts w:ascii="Bookman Old Style" w:hAnsi="Bookman Old Style" w:cs="Times New Roman"/>
              </w:rPr>
              <w:t xml:space="preserve"> </w:t>
            </w:r>
            <w:proofErr w:type="spellStart"/>
            <w:r w:rsidRPr="006A74AD">
              <w:rPr>
                <w:rFonts w:ascii="Bookman Old Style" w:hAnsi="Bookman Old Style" w:cs="Times New Roman"/>
              </w:rPr>
              <w:t>участокиз</w:t>
            </w:r>
            <w:proofErr w:type="spellEnd"/>
            <w:r w:rsidRPr="006A74AD">
              <w:rPr>
                <w:rFonts w:ascii="Bookman Old Style" w:hAnsi="Bookman Old Style" w:cs="Times New Roman"/>
              </w:rPr>
              <w:t xml:space="preserve"> категории земель: земли населённых пунктов</w:t>
            </w:r>
          </w:p>
        </w:tc>
        <w:tc>
          <w:tcPr>
            <w:tcW w:w="1276" w:type="dxa"/>
          </w:tcPr>
          <w:p w:rsidR="00071142" w:rsidRPr="006A74AD" w:rsidRDefault="00071142" w:rsidP="00071142">
            <w:pPr>
              <w:jc w:val="center"/>
              <w:rPr>
                <w:rFonts w:ascii="Bookman Old Style" w:hAnsi="Bookman Old Style" w:cs="Times New Roman"/>
              </w:rPr>
            </w:pPr>
            <w:proofErr w:type="gramStart"/>
            <w:r w:rsidRPr="006A74AD">
              <w:rPr>
                <w:rFonts w:ascii="Bookman Old Style" w:hAnsi="Bookman Old Style" w:cs="Times New Roman"/>
              </w:rPr>
              <w:t>Россия, Красноярский край, Емельяновский район, п. Элита, ул. Заводская, 13 «А»</w:t>
            </w:r>
            <w:proofErr w:type="gramEnd"/>
          </w:p>
        </w:tc>
        <w:tc>
          <w:tcPr>
            <w:tcW w:w="1559" w:type="dxa"/>
          </w:tcPr>
          <w:p w:rsidR="00071142" w:rsidRPr="006A74AD" w:rsidRDefault="00071142" w:rsidP="00071142">
            <w:pPr>
              <w:jc w:val="center"/>
              <w:rPr>
                <w:rFonts w:ascii="Bookman Old Style" w:hAnsi="Bookman Old Style" w:cs="Times New Roman"/>
              </w:rPr>
            </w:pPr>
            <w:r w:rsidRPr="006A74AD">
              <w:rPr>
                <w:rFonts w:ascii="Bookman Old Style" w:hAnsi="Bookman Old Style" w:cs="Times New Roman"/>
              </w:rPr>
              <w:t>22891846.8</w:t>
            </w:r>
          </w:p>
        </w:tc>
        <w:tc>
          <w:tcPr>
            <w:tcW w:w="1701" w:type="dxa"/>
          </w:tcPr>
          <w:p w:rsidR="00071142" w:rsidRPr="006A74AD" w:rsidRDefault="00071142" w:rsidP="00071142">
            <w:pPr>
              <w:jc w:val="center"/>
              <w:rPr>
                <w:rFonts w:ascii="Bookman Old Style" w:hAnsi="Bookman Old Style" w:cs="Times New Roman"/>
              </w:rPr>
            </w:pPr>
            <w:r w:rsidRPr="006A74AD">
              <w:rPr>
                <w:rFonts w:ascii="Bookman Old Style" w:hAnsi="Bookman Old Style" w:cs="Times New Roman"/>
              </w:rPr>
              <w:t>Образование и просвещение</w:t>
            </w:r>
          </w:p>
        </w:tc>
        <w:tc>
          <w:tcPr>
            <w:tcW w:w="1843" w:type="dxa"/>
          </w:tcPr>
          <w:p w:rsidR="00071142" w:rsidRPr="006A74AD" w:rsidRDefault="00071142" w:rsidP="00071142">
            <w:pPr>
              <w:jc w:val="center"/>
              <w:rPr>
                <w:rFonts w:ascii="Bookman Old Style" w:hAnsi="Bookman Old Style" w:cs="Times New Roman"/>
              </w:rPr>
            </w:pPr>
            <w:r w:rsidRPr="006A74AD">
              <w:rPr>
                <w:rFonts w:ascii="Bookman Old Style" w:hAnsi="Bookman Old Style" w:cs="Times New Roman"/>
              </w:rPr>
              <w:t>Кадастровый номер 24:11:0140104:304 площадь 13704 кв.м.</w:t>
            </w:r>
          </w:p>
        </w:tc>
        <w:tc>
          <w:tcPr>
            <w:tcW w:w="2126" w:type="dxa"/>
          </w:tcPr>
          <w:p w:rsidR="00071142" w:rsidRPr="006A74AD" w:rsidRDefault="00071142" w:rsidP="00071142">
            <w:pPr>
              <w:jc w:val="center"/>
              <w:rPr>
                <w:rFonts w:ascii="Bookman Old Style" w:hAnsi="Bookman Old Style" w:cs="Times New Roman"/>
              </w:rPr>
            </w:pPr>
            <w:r w:rsidRPr="006A74AD">
              <w:rPr>
                <w:rFonts w:ascii="Bookman Old Style" w:hAnsi="Bookman Old Style" w:cs="Times New Roman"/>
              </w:rPr>
              <w:t>Постановление администрации Элитовского сельского совета Емельяновского района Красноярского края от 29.05.2015 № 248</w:t>
            </w:r>
          </w:p>
        </w:tc>
      </w:tr>
    </w:tbl>
    <w:p w:rsidR="00071142" w:rsidRPr="006A74AD" w:rsidRDefault="00071142" w:rsidP="00071142">
      <w:pPr>
        <w:pStyle w:val="ConsPlusNormal"/>
        <w:jc w:val="both"/>
        <w:rPr>
          <w:rFonts w:ascii="Bookman Old Style" w:hAnsi="Bookman Old Style"/>
          <w:szCs w:val="22"/>
        </w:rPr>
      </w:pPr>
    </w:p>
    <w:p w:rsidR="00071142" w:rsidRPr="006A74AD" w:rsidRDefault="00071142" w:rsidP="00071142">
      <w:pPr>
        <w:pStyle w:val="ConsPlusNormal"/>
        <w:ind w:firstLine="540"/>
        <w:jc w:val="both"/>
        <w:rPr>
          <w:rFonts w:ascii="Bookman Old Style" w:hAnsi="Bookman Old Style"/>
          <w:szCs w:val="22"/>
        </w:rPr>
      </w:pPr>
      <w:r w:rsidRPr="006A74AD">
        <w:rPr>
          <w:rFonts w:ascii="Bookman Old Style" w:hAnsi="Bookman Old Style"/>
          <w:szCs w:val="22"/>
        </w:rPr>
        <w:t>2. Решение подлежит публикации в средствах массовой информации.</w:t>
      </w:r>
    </w:p>
    <w:p w:rsidR="00071142" w:rsidRPr="006A74AD" w:rsidRDefault="00071142" w:rsidP="00071142">
      <w:pPr>
        <w:pStyle w:val="ConsPlusNormal"/>
        <w:ind w:firstLine="540"/>
        <w:jc w:val="both"/>
        <w:rPr>
          <w:rFonts w:ascii="Bookman Old Style" w:hAnsi="Bookman Old Style"/>
          <w:szCs w:val="22"/>
        </w:rPr>
      </w:pPr>
      <w:r w:rsidRPr="006A74AD">
        <w:rPr>
          <w:rFonts w:ascii="Bookman Old Style" w:hAnsi="Bookman Old Style"/>
          <w:szCs w:val="22"/>
        </w:rPr>
        <w:t>3. Настоящее Решение вступает в силу со дня его официального опубликования в газете "Элитовский вестник" и на официальном сайте муниципального образования Элитовский сельсовет в информационно-телекоммуникационной сети «Интернет».</w:t>
      </w:r>
    </w:p>
    <w:p w:rsidR="00071142" w:rsidRPr="006A74AD" w:rsidRDefault="00071142" w:rsidP="00071142">
      <w:pPr>
        <w:pStyle w:val="ConsPlusNormal"/>
        <w:ind w:firstLine="540"/>
        <w:jc w:val="both"/>
        <w:rPr>
          <w:rFonts w:ascii="Bookman Old Style" w:hAnsi="Bookman Old Style"/>
          <w:color w:val="000000" w:themeColor="text1"/>
          <w:szCs w:val="22"/>
        </w:rPr>
      </w:pPr>
      <w:r w:rsidRPr="006A74AD">
        <w:rPr>
          <w:rFonts w:ascii="Bookman Old Style" w:hAnsi="Bookman Old Style"/>
          <w:szCs w:val="22"/>
        </w:rPr>
        <w:t xml:space="preserve">4.  </w:t>
      </w:r>
      <w:proofErr w:type="gramStart"/>
      <w:r w:rsidRPr="006A74AD">
        <w:rPr>
          <w:rFonts w:ascii="Bookman Old Style" w:hAnsi="Bookman Old Style"/>
          <w:szCs w:val="22"/>
        </w:rPr>
        <w:t>Контроль за</w:t>
      </w:r>
      <w:proofErr w:type="gramEnd"/>
      <w:r w:rsidRPr="006A74AD">
        <w:rPr>
          <w:rFonts w:ascii="Bookman Old Style" w:hAnsi="Bookman Old Style"/>
          <w:szCs w:val="22"/>
        </w:rPr>
        <w:t xml:space="preserve"> исполнением настоящего решения возложить на председателя комиссии по финансам и бюджету Элитовского сельского Совета депутатов </w:t>
      </w:r>
      <w:proofErr w:type="spellStart"/>
      <w:r w:rsidRPr="006A74AD">
        <w:rPr>
          <w:rFonts w:ascii="Bookman Old Style" w:hAnsi="Bookman Old Style"/>
          <w:color w:val="000000" w:themeColor="text1"/>
          <w:szCs w:val="22"/>
        </w:rPr>
        <w:t>Моргачева</w:t>
      </w:r>
      <w:proofErr w:type="spellEnd"/>
      <w:r w:rsidRPr="006A74AD">
        <w:rPr>
          <w:rFonts w:ascii="Bookman Old Style" w:hAnsi="Bookman Old Style"/>
          <w:color w:val="000000" w:themeColor="text1"/>
          <w:szCs w:val="22"/>
        </w:rPr>
        <w:t xml:space="preserve"> А.В.</w:t>
      </w:r>
    </w:p>
    <w:p w:rsidR="00071142" w:rsidRPr="006A74AD" w:rsidRDefault="00071142" w:rsidP="00071142">
      <w:pPr>
        <w:pStyle w:val="ConsPlusNormal"/>
        <w:jc w:val="both"/>
        <w:rPr>
          <w:rFonts w:ascii="Bookman Old Style" w:hAnsi="Bookman Old Style"/>
          <w:szCs w:val="22"/>
        </w:rPr>
      </w:pPr>
    </w:p>
    <w:p w:rsidR="00071142" w:rsidRPr="006A74AD" w:rsidRDefault="00071142" w:rsidP="00071142">
      <w:pPr>
        <w:pStyle w:val="ConsPlusNormal"/>
        <w:jc w:val="both"/>
        <w:rPr>
          <w:rFonts w:ascii="Bookman Old Style" w:hAnsi="Bookman Old Style"/>
          <w:szCs w:val="22"/>
        </w:rPr>
      </w:pPr>
    </w:p>
    <w:p w:rsidR="00071142" w:rsidRPr="006A74AD" w:rsidRDefault="00071142" w:rsidP="00071142">
      <w:pPr>
        <w:pStyle w:val="ConsPlusNormal"/>
        <w:jc w:val="both"/>
        <w:rPr>
          <w:rFonts w:ascii="Bookman Old Style" w:hAnsi="Bookman Old Style"/>
          <w:szCs w:val="22"/>
        </w:rPr>
      </w:pPr>
      <w:r w:rsidRPr="006A74AD">
        <w:rPr>
          <w:rFonts w:ascii="Bookman Old Style" w:hAnsi="Bookman Old Style"/>
          <w:szCs w:val="22"/>
        </w:rPr>
        <w:t xml:space="preserve">Председатель  Совета депутатов           </w:t>
      </w:r>
      <w:r>
        <w:rPr>
          <w:rFonts w:ascii="Bookman Old Style" w:hAnsi="Bookman Old Style"/>
          <w:szCs w:val="22"/>
        </w:rPr>
        <w:t xml:space="preserve">                  </w:t>
      </w:r>
      <w:r w:rsidRPr="006A74AD">
        <w:rPr>
          <w:rFonts w:ascii="Bookman Old Style" w:hAnsi="Bookman Old Style"/>
          <w:szCs w:val="22"/>
        </w:rPr>
        <w:t>Глава сельсовета</w:t>
      </w:r>
    </w:p>
    <w:p w:rsidR="00071142" w:rsidRPr="006A74AD" w:rsidRDefault="00071142" w:rsidP="00071142">
      <w:pPr>
        <w:pStyle w:val="ConsPlusNormal"/>
        <w:jc w:val="both"/>
        <w:rPr>
          <w:rFonts w:ascii="Bookman Old Style" w:hAnsi="Bookman Old Style"/>
          <w:szCs w:val="22"/>
        </w:rPr>
      </w:pPr>
    </w:p>
    <w:p w:rsidR="00071142" w:rsidRPr="006A74AD" w:rsidRDefault="00071142" w:rsidP="00071142">
      <w:pPr>
        <w:pStyle w:val="ConsPlusNormal"/>
        <w:jc w:val="both"/>
        <w:rPr>
          <w:rFonts w:ascii="Bookman Old Style" w:hAnsi="Bookman Old Style"/>
          <w:szCs w:val="22"/>
        </w:rPr>
      </w:pPr>
    </w:p>
    <w:p w:rsidR="00071142" w:rsidRPr="006A74AD" w:rsidRDefault="00071142" w:rsidP="00071142">
      <w:pPr>
        <w:pStyle w:val="ConsPlusNormal"/>
        <w:jc w:val="both"/>
        <w:rPr>
          <w:rFonts w:ascii="Bookman Old Style" w:hAnsi="Bookman Old Style"/>
          <w:szCs w:val="22"/>
        </w:rPr>
      </w:pPr>
      <w:r w:rsidRPr="006A74AD">
        <w:rPr>
          <w:rFonts w:ascii="Bookman Old Style" w:hAnsi="Bookman Old Style"/>
          <w:szCs w:val="22"/>
        </w:rPr>
        <w:t>__________________   С.М. Яблонский</w:t>
      </w:r>
      <w:r>
        <w:rPr>
          <w:rFonts w:ascii="Bookman Old Style" w:hAnsi="Bookman Old Style"/>
          <w:szCs w:val="22"/>
        </w:rPr>
        <w:t xml:space="preserve">                          </w:t>
      </w:r>
      <w:r w:rsidRPr="006A74AD">
        <w:rPr>
          <w:rFonts w:ascii="Bookman Old Style" w:hAnsi="Bookman Old Style"/>
          <w:szCs w:val="22"/>
        </w:rPr>
        <w:t>_____________________ В.В. Звягин</w:t>
      </w:r>
    </w:p>
    <w:p w:rsidR="00071142" w:rsidRPr="006A74AD" w:rsidRDefault="00071142" w:rsidP="00071142">
      <w:pPr>
        <w:pStyle w:val="ConsPlusNormal"/>
        <w:jc w:val="both"/>
        <w:rPr>
          <w:rFonts w:ascii="Bookman Old Style" w:hAnsi="Bookman Old Style"/>
          <w:szCs w:val="22"/>
        </w:rPr>
      </w:pPr>
    </w:p>
    <w:p w:rsidR="00071142" w:rsidRPr="006A74AD" w:rsidRDefault="00071142" w:rsidP="00071142">
      <w:pPr>
        <w:pStyle w:val="ConsPlusNormal"/>
        <w:jc w:val="both"/>
        <w:rPr>
          <w:rFonts w:ascii="Bookman Old Style" w:hAnsi="Bookman Old Style"/>
          <w:szCs w:val="22"/>
        </w:rPr>
      </w:pPr>
    </w:p>
    <w:p w:rsidR="00071142" w:rsidRDefault="00071142" w:rsidP="00000292">
      <w:pPr>
        <w:rPr>
          <w:rFonts w:ascii="Bookman Old Style" w:hAnsi="Bookman Old Style"/>
        </w:rPr>
      </w:pPr>
    </w:p>
    <w:p w:rsidR="00071142" w:rsidRDefault="00071142" w:rsidP="00000292">
      <w:pPr>
        <w:rPr>
          <w:rFonts w:ascii="Bookman Old Style" w:hAnsi="Bookman Old Style"/>
        </w:rPr>
      </w:pPr>
    </w:p>
    <w:p w:rsidR="00071142" w:rsidRDefault="00071142" w:rsidP="00000292">
      <w:pPr>
        <w:rPr>
          <w:rFonts w:ascii="Bookman Old Style" w:hAnsi="Bookman Old Style"/>
        </w:rPr>
      </w:pPr>
    </w:p>
    <w:p w:rsidR="00071142" w:rsidRDefault="00071142" w:rsidP="00000292">
      <w:pPr>
        <w:rPr>
          <w:rFonts w:ascii="Bookman Old Style" w:hAnsi="Bookman Old Style"/>
        </w:rPr>
      </w:pPr>
    </w:p>
    <w:p w:rsidR="00071142" w:rsidRDefault="00071142" w:rsidP="00000292">
      <w:pPr>
        <w:rPr>
          <w:rFonts w:ascii="Bookman Old Style" w:hAnsi="Bookman Old Style"/>
        </w:rPr>
      </w:pPr>
    </w:p>
    <w:p w:rsidR="00071142" w:rsidRDefault="00071142" w:rsidP="00000292">
      <w:pPr>
        <w:rPr>
          <w:rFonts w:ascii="Bookman Old Style" w:hAnsi="Bookman Old Style"/>
        </w:rPr>
      </w:pPr>
    </w:p>
    <w:p w:rsidR="00071142" w:rsidRDefault="00071142" w:rsidP="00000292">
      <w:pPr>
        <w:rPr>
          <w:rFonts w:ascii="Bookman Old Style" w:hAnsi="Bookman Old Style"/>
        </w:rPr>
      </w:pPr>
    </w:p>
    <w:p w:rsidR="00071142" w:rsidRPr="00E03702" w:rsidRDefault="00071142" w:rsidP="00071142">
      <w:pPr>
        <w:ind w:firstLine="720"/>
        <w:rPr>
          <w:rFonts w:ascii="Bookman Old Style" w:hAnsi="Bookman Old Style"/>
          <w:b/>
        </w:rPr>
      </w:pPr>
      <w:r w:rsidRPr="00E03702">
        <w:rPr>
          <w:rFonts w:ascii="Bookman Old Style" w:hAnsi="Bookman Old Style"/>
          <w:b/>
        </w:rPr>
        <w:lastRenderedPageBreak/>
        <w:t xml:space="preserve">                                     ЗАКЛЮЧЕНИЕ</w:t>
      </w:r>
    </w:p>
    <w:p w:rsidR="00071142" w:rsidRPr="00E03702" w:rsidRDefault="00071142" w:rsidP="00071142">
      <w:pPr>
        <w:ind w:firstLine="720"/>
        <w:rPr>
          <w:rFonts w:ascii="Bookman Old Style" w:hAnsi="Bookman Old Style"/>
          <w:b/>
        </w:rPr>
      </w:pPr>
    </w:p>
    <w:p w:rsidR="00071142" w:rsidRPr="00E03702" w:rsidRDefault="00071142" w:rsidP="00071142">
      <w:pPr>
        <w:jc w:val="center"/>
        <w:rPr>
          <w:rFonts w:ascii="Bookman Old Style" w:eastAsia="Calibri" w:hAnsi="Bookman Old Style"/>
          <w:b/>
        </w:rPr>
      </w:pPr>
      <w:r w:rsidRPr="00E03702">
        <w:rPr>
          <w:rFonts w:ascii="Bookman Old Style" w:eastAsia="Calibri" w:hAnsi="Bookman Old Style"/>
          <w:b/>
        </w:rPr>
        <w:t xml:space="preserve">по результатам проведения публичных слушаний Элитовского </w:t>
      </w:r>
    </w:p>
    <w:p w:rsidR="00071142" w:rsidRPr="00E03702" w:rsidRDefault="00071142" w:rsidP="00071142">
      <w:pPr>
        <w:jc w:val="center"/>
        <w:rPr>
          <w:rFonts w:ascii="Bookman Old Style" w:eastAsia="Calibri" w:hAnsi="Bookman Old Style"/>
          <w:b/>
        </w:rPr>
      </w:pPr>
      <w:r w:rsidRPr="00E03702">
        <w:rPr>
          <w:rFonts w:ascii="Bookman Old Style" w:eastAsia="Calibri" w:hAnsi="Bookman Old Style"/>
          <w:b/>
        </w:rPr>
        <w:t xml:space="preserve">сельсовета по вопросу  отклонения от параметров разрешенного строительства </w:t>
      </w:r>
    </w:p>
    <w:p w:rsidR="00071142" w:rsidRPr="00E03702" w:rsidRDefault="00071142" w:rsidP="00071142">
      <w:pPr>
        <w:rPr>
          <w:rFonts w:ascii="Bookman Old Style" w:hAnsi="Bookman Old Style"/>
          <w:b/>
        </w:rPr>
      </w:pPr>
    </w:p>
    <w:tbl>
      <w:tblPr>
        <w:tblW w:w="0" w:type="auto"/>
        <w:tblLook w:val="04A0"/>
      </w:tblPr>
      <w:tblGrid>
        <w:gridCol w:w="3310"/>
        <w:gridCol w:w="3288"/>
        <w:gridCol w:w="3314"/>
      </w:tblGrid>
      <w:tr w:rsidR="00071142" w:rsidRPr="00E03702" w:rsidTr="00071142">
        <w:tc>
          <w:tcPr>
            <w:tcW w:w="3379" w:type="dxa"/>
            <w:shd w:val="clear" w:color="auto" w:fill="auto"/>
            <w:hideMark/>
          </w:tcPr>
          <w:p w:rsidR="00071142" w:rsidRPr="00E03702" w:rsidRDefault="00071142" w:rsidP="00071142">
            <w:pPr>
              <w:jc w:val="both"/>
              <w:rPr>
                <w:rFonts w:ascii="Bookman Old Style" w:eastAsia="Calibri" w:hAnsi="Bookman Old Style"/>
              </w:rPr>
            </w:pPr>
            <w:r w:rsidRPr="00E03702">
              <w:rPr>
                <w:rFonts w:ascii="Bookman Old Style" w:eastAsia="Calibri" w:hAnsi="Bookman Old Style"/>
              </w:rPr>
              <w:t>15.01.2019 г.</w:t>
            </w:r>
          </w:p>
        </w:tc>
        <w:tc>
          <w:tcPr>
            <w:tcW w:w="3379" w:type="dxa"/>
            <w:shd w:val="clear" w:color="auto" w:fill="auto"/>
            <w:hideMark/>
          </w:tcPr>
          <w:p w:rsidR="00071142" w:rsidRPr="00E03702" w:rsidRDefault="00071142" w:rsidP="00071142">
            <w:pPr>
              <w:jc w:val="center"/>
              <w:rPr>
                <w:rFonts w:ascii="Bookman Old Style" w:eastAsia="Calibri" w:hAnsi="Bookman Old Style"/>
              </w:rPr>
            </w:pPr>
            <w:r w:rsidRPr="00E03702">
              <w:rPr>
                <w:rFonts w:ascii="Bookman Old Style" w:eastAsia="Calibri" w:hAnsi="Bookman Old Style"/>
              </w:rPr>
              <w:t>п. Элита</w:t>
            </w:r>
          </w:p>
        </w:tc>
        <w:tc>
          <w:tcPr>
            <w:tcW w:w="3379" w:type="dxa"/>
            <w:shd w:val="clear" w:color="auto" w:fill="auto"/>
            <w:hideMark/>
          </w:tcPr>
          <w:p w:rsidR="00071142" w:rsidRPr="00E03702" w:rsidRDefault="00071142" w:rsidP="00071142">
            <w:pPr>
              <w:jc w:val="right"/>
              <w:rPr>
                <w:rFonts w:ascii="Bookman Old Style" w:eastAsia="Calibri" w:hAnsi="Bookman Old Style"/>
              </w:rPr>
            </w:pPr>
            <w:r w:rsidRPr="00E03702">
              <w:rPr>
                <w:rFonts w:ascii="Bookman Old Style" w:eastAsia="Calibri" w:hAnsi="Bookman Old Style"/>
              </w:rPr>
              <w:t>Здание МБУК «Элитовская ЦКС»</w:t>
            </w:r>
          </w:p>
          <w:p w:rsidR="00071142" w:rsidRPr="00E03702" w:rsidRDefault="00071142" w:rsidP="00071142">
            <w:pPr>
              <w:jc w:val="right"/>
              <w:rPr>
                <w:rFonts w:ascii="Bookman Old Style" w:eastAsia="Calibri" w:hAnsi="Bookman Old Style"/>
              </w:rPr>
            </w:pPr>
          </w:p>
        </w:tc>
      </w:tr>
    </w:tbl>
    <w:p w:rsidR="00071142" w:rsidRPr="00E03702" w:rsidRDefault="00071142" w:rsidP="00071142">
      <w:pPr>
        <w:jc w:val="both"/>
        <w:rPr>
          <w:rFonts w:ascii="Bookman Old Style" w:hAnsi="Bookman Old Style"/>
        </w:rPr>
      </w:pPr>
    </w:p>
    <w:p w:rsidR="00071142" w:rsidRPr="00E03702" w:rsidRDefault="00071142" w:rsidP="00071142">
      <w:pPr>
        <w:ind w:firstLine="708"/>
        <w:jc w:val="both"/>
        <w:rPr>
          <w:rFonts w:ascii="Bookman Old Style" w:hAnsi="Bookman Old Style"/>
        </w:rPr>
      </w:pPr>
      <w:proofErr w:type="gramStart"/>
      <w:r w:rsidRPr="00E03702">
        <w:rPr>
          <w:rFonts w:ascii="Bookman Old Style" w:hAnsi="Bookman Old Style"/>
        </w:rPr>
        <w:t>На основании протокола публичных слушаний № 14 от 15.01.2019 года, в соответствии с Решением Емельяновского районного Совета депутатов Красноярского края № 30-179Р от 20.12.2017 года «О внесении изменений и дополнений в Правила землепользования и застройки муниципального образования Элитовский сельсовет, утвержденные решением Элитовского сельского Совета депутатов Емельяновского района Красноярского края от 18.08.2009 № 39-1Р», Уставом  Элитовского сельсовета, Федеральным законом РФ от 06.10.2003 г. №131-ФЗ</w:t>
      </w:r>
      <w:proofErr w:type="gramEnd"/>
      <w:r w:rsidRPr="00E03702">
        <w:rPr>
          <w:rFonts w:ascii="Bookman Old Style" w:hAnsi="Bookman Old Style"/>
        </w:rPr>
        <w:t xml:space="preserve"> «Об общих принципах организации местного самоуправления в Российской Федерации» комиссия пришла к следующему заключению рекомендовать главе администрации Элитовского сельсовета:</w:t>
      </w:r>
    </w:p>
    <w:p w:rsidR="00071142" w:rsidRPr="00E03702" w:rsidRDefault="00071142" w:rsidP="00071142">
      <w:pPr>
        <w:ind w:firstLine="708"/>
        <w:jc w:val="both"/>
        <w:rPr>
          <w:rFonts w:ascii="Bookman Old Style" w:hAnsi="Bookman Old Style"/>
        </w:rPr>
      </w:pPr>
    </w:p>
    <w:p w:rsidR="00071142" w:rsidRPr="00E03702" w:rsidRDefault="00071142" w:rsidP="00071142">
      <w:pPr>
        <w:numPr>
          <w:ilvl w:val="0"/>
          <w:numId w:val="40"/>
        </w:numPr>
        <w:contextualSpacing/>
        <w:jc w:val="both"/>
        <w:rPr>
          <w:rFonts w:ascii="Bookman Old Style" w:eastAsia="Calibri" w:hAnsi="Bookman Old Style"/>
        </w:rPr>
      </w:pPr>
      <w:r w:rsidRPr="00E03702">
        <w:rPr>
          <w:rFonts w:ascii="Bookman Old Style" w:eastAsia="Calibri" w:hAnsi="Bookman Old Style"/>
        </w:rPr>
        <w:t xml:space="preserve">Выдать разрешение на отклонение от параметров разрешенного строительства на земельном участке с кадастровым номером 24:11:0140101:196, с категорией земель: земли населенных пунктов, разрешенным использованием: для индивидуального жилищного строительства, общей площадью 1550 кв.м., расположенного по адресу: </w:t>
      </w:r>
      <w:proofErr w:type="gramStart"/>
      <w:r w:rsidRPr="00E03702">
        <w:rPr>
          <w:rFonts w:ascii="Bookman Old Style" w:eastAsia="Calibri" w:hAnsi="Bookman Old Style"/>
        </w:rPr>
        <w:t>Россия, Красноярский край, Емельяновский район, п. Элита, ул. Новая, 9,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2,0 м. и 1,5 м., при нормативном значении – 3 м., а так же в части предельного количества</w:t>
      </w:r>
      <w:proofErr w:type="gramEnd"/>
      <w:r w:rsidRPr="00E03702">
        <w:rPr>
          <w:rFonts w:ascii="Bookman Old Style" w:eastAsia="Calibri" w:hAnsi="Bookman Old Style"/>
        </w:rPr>
        <w:t xml:space="preserve"> этажей 3 при нормативном значении 2;</w:t>
      </w:r>
    </w:p>
    <w:p w:rsidR="00071142" w:rsidRPr="00E03702" w:rsidRDefault="00071142" w:rsidP="00071142">
      <w:pPr>
        <w:numPr>
          <w:ilvl w:val="0"/>
          <w:numId w:val="40"/>
        </w:numPr>
        <w:contextualSpacing/>
        <w:jc w:val="both"/>
        <w:rPr>
          <w:rFonts w:ascii="Bookman Old Style" w:eastAsia="Calibri" w:hAnsi="Bookman Old Style"/>
        </w:rPr>
      </w:pPr>
      <w:r w:rsidRPr="00E03702">
        <w:rPr>
          <w:rFonts w:ascii="Bookman Old Style" w:eastAsia="Calibri" w:hAnsi="Bookman Old Style"/>
        </w:rPr>
        <w:t xml:space="preserve">Выдать разрешение на отклонение от параметров разрешенного строительства на земельном участке с кадастровым номером 24:11:0140301:89, с категорией земель: земли населенных пунктов, разрешенным использованием: для ведения личного подсобного хозяйства, общей площадью 879,30 кв.м., расположенного по адресу: </w:t>
      </w:r>
      <w:proofErr w:type="gramStart"/>
      <w:r w:rsidRPr="00E03702">
        <w:rPr>
          <w:rFonts w:ascii="Bookman Old Style" w:eastAsia="Calibri" w:hAnsi="Bookman Old Style"/>
        </w:rPr>
        <w:t>Россия, Красноярский край, Емельяновский район, д. Бугачево, пер. Медицинский, 15 «Б»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2,0 м. и 1,5 м., при нормативном значении – 3 м.;</w:t>
      </w:r>
      <w:proofErr w:type="gramEnd"/>
    </w:p>
    <w:p w:rsidR="00071142" w:rsidRPr="00E03702" w:rsidRDefault="00071142" w:rsidP="00071142">
      <w:pPr>
        <w:numPr>
          <w:ilvl w:val="0"/>
          <w:numId w:val="40"/>
        </w:numPr>
        <w:contextualSpacing/>
        <w:jc w:val="both"/>
        <w:rPr>
          <w:rFonts w:ascii="Bookman Old Style" w:eastAsia="Calibri" w:hAnsi="Bookman Old Style"/>
        </w:rPr>
      </w:pPr>
      <w:r w:rsidRPr="00E03702">
        <w:rPr>
          <w:rFonts w:ascii="Bookman Old Style" w:eastAsia="Calibri" w:hAnsi="Bookman Old Style"/>
        </w:rPr>
        <w:lastRenderedPageBreak/>
        <w:t>Выдать разрешение на отклонение от параметров разрешенного строительства на земельном участке с кадастровым номером 24:11:0340106:689, с категорией земель: земли населенных пунктов, разрешенным использованием: для индивидуального жилищного строительства, общей площадью 900 кв.м., расположенного по адресу: Россия, Красноярский край, Емельяновский район, п. Элита, ул. Городская,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1,4 м., при нормативном значении – 3 м.;</w:t>
      </w:r>
    </w:p>
    <w:p w:rsidR="00071142" w:rsidRPr="00E03702" w:rsidRDefault="00071142" w:rsidP="00071142">
      <w:pPr>
        <w:numPr>
          <w:ilvl w:val="0"/>
          <w:numId w:val="40"/>
        </w:numPr>
        <w:contextualSpacing/>
        <w:jc w:val="both"/>
        <w:rPr>
          <w:rFonts w:ascii="Bookman Old Style" w:eastAsia="Calibri" w:hAnsi="Bookman Old Style"/>
        </w:rPr>
      </w:pPr>
      <w:r w:rsidRPr="00E03702">
        <w:rPr>
          <w:rFonts w:ascii="Bookman Old Style" w:eastAsia="Calibri" w:hAnsi="Bookman Old Style"/>
        </w:rPr>
        <w:t>Выдать разрешение на отклонение от параметров разрешенного строительства на земельном участке с кадастровым номером 24:11:0140301:433  с категорией земель: земли населенных пунктов, разрешенным использованием: для ведения личного подсобного хозяйства, общей площадью 1200 кв.м., расположенного по адресу: Россия, Красноярский край, Емельяновский район, д. Бугачево, ул. Совхозная, 9-2 «Б», в части, касающейся уменьшения ширины земельного участка, предназначенного для строительства индивидуального усадебного жилого дома с отклонением от требований градостроительного регламента 15м. и 17м., при нормативном значении – 20 м.;</w:t>
      </w:r>
    </w:p>
    <w:p w:rsidR="00071142" w:rsidRPr="00E03702" w:rsidRDefault="00071142" w:rsidP="00071142">
      <w:pPr>
        <w:numPr>
          <w:ilvl w:val="0"/>
          <w:numId w:val="40"/>
        </w:numPr>
        <w:contextualSpacing/>
        <w:jc w:val="both"/>
        <w:rPr>
          <w:rFonts w:ascii="Bookman Old Style" w:eastAsia="Calibri" w:hAnsi="Bookman Old Style"/>
        </w:rPr>
      </w:pPr>
      <w:r w:rsidRPr="00E03702">
        <w:rPr>
          <w:rFonts w:ascii="Bookman Old Style" w:eastAsia="Calibri" w:hAnsi="Bookman Old Style"/>
        </w:rPr>
        <w:t xml:space="preserve">Выдать разрешение на отклонение от параметров разрешенного строительства на земельном участке с кадастровым номером 24:11:0140401:402, с категорией земель: земли населенных пунктов, разрешенным использованием: для индивидуального жилищного строительства, общей площадью 1193 кв.м., расположенного по адресу: Россия, Красноярский край, Емельяновский район, д. Минино, ул. </w:t>
      </w:r>
      <w:proofErr w:type="spellStart"/>
      <w:r w:rsidRPr="00E03702">
        <w:rPr>
          <w:rFonts w:ascii="Bookman Old Style" w:eastAsia="Calibri" w:hAnsi="Bookman Old Style"/>
        </w:rPr>
        <w:t>Внуковых</w:t>
      </w:r>
      <w:proofErr w:type="spellEnd"/>
      <w:r w:rsidRPr="00E03702">
        <w:rPr>
          <w:rFonts w:ascii="Bookman Old Style" w:eastAsia="Calibri" w:hAnsi="Bookman Old Style"/>
        </w:rPr>
        <w:t>, 36,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2,26 м., при нормативном значении – 3 м.;</w:t>
      </w:r>
    </w:p>
    <w:p w:rsidR="00071142" w:rsidRPr="00E03702" w:rsidRDefault="00071142" w:rsidP="00071142">
      <w:pPr>
        <w:jc w:val="both"/>
        <w:rPr>
          <w:rFonts w:ascii="Bookman Old Style" w:eastAsia="Calibri" w:hAnsi="Bookman Old Style"/>
        </w:rPr>
      </w:pPr>
      <w:r w:rsidRPr="00E03702">
        <w:rPr>
          <w:rFonts w:ascii="Bookman Old Style" w:eastAsia="Calibri" w:hAnsi="Bookman Old Style"/>
        </w:rPr>
        <w:t xml:space="preserve">                  </w:t>
      </w:r>
    </w:p>
    <w:p w:rsidR="00071142" w:rsidRPr="00E03702" w:rsidRDefault="00071142" w:rsidP="00071142">
      <w:pPr>
        <w:jc w:val="both"/>
        <w:rPr>
          <w:rFonts w:ascii="Bookman Old Style" w:eastAsia="Calibri" w:hAnsi="Bookman Old Style"/>
        </w:rPr>
      </w:pPr>
    </w:p>
    <w:tbl>
      <w:tblPr>
        <w:tblW w:w="0" w:type="auto"/>
        <w:tblLook w:val="04A0"/>
      </w:tblPr>
      <w:tblGrid>
        <w:gridCol w:w="2713"/>
        <w:gridCol w:w="6858"/>
      </w:tblGrid>
      <w:tr w:rsidR="00071142" w:rsidRPr="00E03702" w:rsidTr="00071142">
        <w:tc>
          <w:tcPr>
            <w:tcW w:w="2713" w:type="dxa"/>
            <w:shd w:val="clear" w:color="auto" w:fill="auto"/>
          </w:tcPr>
          <w:p w:rsidR="00071142" w:rsidRPr="00E03702" w:rsidRDefault="00071142" w:rsidP="0007114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Bookman Old Style" w:eastAsia="Calibri" w:hAnsi="Bookman Old Style"/>
              </w:rPr>
            </w:pPr>
          </w:p>
          <w:p w:rsidR="00071142" w:rsidRPr="00E03702" w:rsidRDefault="00071142" w:rsidP="0007114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Bookman Old Style" w:eastAsia="Calibri" w:hAnsi="Bookman Old Style"/>
              </w:rPr>
            </w:pPr>
            <w:r w:rsidRPr="00E03702">
              <w:rPr>
                <w:rFonts w:ascii="Bookman Old Style" w:eastAsia="Calibri" w:hAnsi="Bookman Old Style"/>
              </w:rPr>
              <w:t>Председатель публичных слушаний</w:t>
            </w:r>
          </w:p>
        </w:tc>
        <w:tc>
          <w:tcPr>
            <w:tcW w:w="6858" w:type="dxa"/>
            <w:shd w:val="clear" w:color="auto" w:fill="auto"/>
          </w:tcPr>
          <w:p w:rsidR="00071142" w:rsidRPr="00E03702" w:rsidRDefault="00071142" w:rsidP="0007114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Bookman Old Style" w:eastAsia="Calibri" w:hAnsi="Bookman Old Style"/>
              </w:rPr>
            </w:pPr>
            <w:r w:rsidRPr="00E03702">
              <w:rPr>
                <w:rFonts w:ascii="Bookman Old Style" w:eastAsia="Calibri" w:hAnsi="Bookman Old Style"/>
              </w:rPr>
              <w:t xml:space="preserve">                                       </w:t>
            </w:r>
          </w:p>
          <w:p w:rsidR="00071142" w:rsidRPr="00E03702" w:rsidRDefault="00071142" w:rsidP="0007114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Bookman Old Style" w:eastAsia="Calibri" w:hAnsi="Bookman Old Style"/>
              </w:rPr>
            </w:pPr>
            <w:r w:rsidRPr="00E03702">
              <w:rPr>
                <w:rFonts w:ascii="Bookman Old Style" w:eastAsia="Calibri" w:hAnsi="Bookman Old Style"/>
              </w:rPr>
              <w:t xml:space="preserve">                                            Звягин Валерий Валентинович</w:t>
            </w:r>
          </w:p>
          <w:p w:rsidR="00071142" w:rsidRPr="00E03702" w:rsidRDefault="00071142" w:rsidP="0007114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Bookman Old Style" w:eastAsia="Calibri" w:hAnsi="Bookman Old Style"/>
              </w:rPr>
            </w:pPr>
            <w:r w:rsidRPr="00E03702">
              <w:rPr>
                <w:rFonts w:ascii="Bookman Old Style" w:eastAsia="Calibri" w:hAnsi="Bookman Old Style"/>
              </w:rPr>
              <w:t xml:space="preserve">  </w:t>
            </w:r>
          </w:p>
          <w:p w:rsidR="00071142" w:rsidRPr="00E03702" w:rsidRDefault="00071142" w:rsidP="0007114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Bookman Old Style" w:eastAsia="Calibri" w:hAnsi="Bookman Old Style"/>
              </w:rPr>
            </w:pPr>
            <w:r w:rsidRPr="00E03702">
              <w:rPr>
                <w:rFonts w:ascii="Bookman Old Style" w:eastAsia="Calibri" w:hAnsi="Bookman Old Style"/>
              </w:rPr>
              <w:t xml:space="preserve">     </w:t>
            </w:r>
          </w:p>
          <w:p w:rsidR="00071142" w:rsidRPr="00E03702" w:rsidRDefault="00071142" w:rsidP="0007114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Bookman Old Style" w:eastAsia="Calibri" w:hAnsi="Bookman Old Style"/>
              </w:rPr>
            </w:pPr>
            <w:r w:rsidRPr="00E03702">
              <w:rPr>
                <w:rFonts w:ascii="Bookman Old Style" w:eastAsia="Calibri" w:hAnsi="Bookman Old Style"/>
              </w:rPr>
              <w:t xml:space="preserve">                              </w:t>
            </w:r>
          </w:p>
        </w:tc>
      </w:tr>
      <w:tr w:rsidR="00071142" w:rsidRPr="00E03702" w:rsidTr="00071142">
        <w:tc>
          <w:tcPr>
            <w:tcW w:w="2713" w:type="dxa"/>
            <w:shd w:val="clear" w:color="auto" w:fill="auto"/>
          </w:tcPr>
          <w:p w:rsidR="00071142" w:rsidRPr="00E03702" w:rsidRDefault="00071142" w:rsidP="0007114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Bookman Old Style" w:eastAsia="Calibri" w:hAnsi="Bookman Old Style"/>
              </w:rPr>
            </w:pPr>
            <w:r w:rsidRPr="00E03702">
              <w:rPr>
                <w:rFonts w:ascii="Bookman Old Style" w:eastAsia="Calibri" w:hAnsi="Bookman Old Style"/>
              </w:rPr>
              <w:t>Секретарь публичных слушаний</w:t>
            </w:r>
          </w:p>
        </w:tc>
        <w:tc>
          <w:tcPr>
            <w:tcW w:w="6858" w:type="dxa"/>
            <w:shd w:val="clear" w:color="auto" w:fill="auto"/>
          </w:tcPr>
          <w:p w:rsidR="00071142" w:rsidRPr="00E03702" w:rsidRDefault="00071142" w:rsidP="0007114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Bookman Old Style" w:eastAsia="Calibri" w:hAnsi="Bookman Old Style"/>
              </w:rPr>
            </w:pPr>
          </w:p>
          <w:p w:rsidR="00071142" w:rsidRPr="00E03702" w:rsidRDefault="00071142" w:rsidP="0007114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Bookman Old Style" w:eastAsia="Calibri" w:hAnsi="Bookman Old Style"/>
              </w:rPr>
            </w:pPr>
            <w:r w:rsidRPr="00E03702">
              <w:rPr>
                <w:rFonts w:ascii="Bookman Old Style" w:eastAsia="Calibri" w:hAnsi="Bookman Old Style"/>
              </w:rPr>
              <w:t xml:space="preserve">                                            </w:t>
            </w:r>
            <w:proofErr w:type="spellStart"/>
            <w:r w:rsidRPr="00E03702">
              <w:rPr>
                <w:rFonts w:ascii="Bookman Old Style" w:eastAsia="Calibri" w:hAnsi="Bookman Old Style"/>
              </w:rPr>
              <w:t>Яссер</w:t>
            </w:r>
            <w:proofErr w:type="spellEnd"/>
            <w:r w:rsidRPr="00E03702">
              <w:rPr>
                <w:rFonts w:ascii="Bookman Old Style" w:eastAsia="Calibri" w:hAnsi="Bookman Old Style"/>
              </w:rPr>
              <w:t xml:space="preserve"> Елена Юрьевна</w:t>
            </w:r>
          </w:p>
        </w:tc>
      </w:tr>
    </w:tbl>
    <w:p w:rsidR="00071142" w:rsidRPr="00E03702" w:rsidRDefault="00071142" w:rsidP="00071142">
      <w:pPr>
        <w:jc w:val="both"/>
        <w:rPr>
          <w:rFonts w:ascii="Bookman Old Style" w:eastAsia="Calibri" w:hAnsi="Bookman Old Style"/>
        </w:rPr>
      </w:pPr>
    </w:p>
    <w:p w:rsidR="00071142" w:rsidRDefault="00071142" w:rsidP="00000292">
      <w:pPr>
        <w:rPr>
          <w:rFonts w:ascii="Bookman Old Style" w:hAnsi="Bookman Old Style"/>
        </w:rPr>
      </w:pPr>
    </w:p>
    <w:p w:rsidR="00071142" w:rsidRDefault="00071142" w:rsidP="00000292">
      <w:pPr>
        <w:rPr>
          <w:rFonts w:ascii="Bookman Old Style" w:hAnsi="Bookman Old Style"/>
        </w:rPr>
      </w:pPr>
    </w:p>
    <w:p w:rsidR="00071142" w:rsidRDefault="00071142" w:rsidP="00071142">
      <w:pPr>
        <w:jc w:val="center"/>
        <w:rPr>
          <w:rFonts w:ascii="Bookman Old Style" w:hAnsi="Bookman Old Style"/>
          <w:b/>
        </w:rPr>
      </w:pPr>
      <w:r w:rsidRPr="00071142">
        <w:rPr>
          <w:rFonts w:ascii="Bookman Old Style" w:hAnsi="Bookman Old Style"/>
          <w:b/>
        </w:rPr>
        <w:lastRenderedPageBreak/>
        <w:t xml:space="preserve">Информация об услугах в сфере обращения с </w:t>
      </w:r>
      <w:proofErr w:type="gramStart"/>
      <w:r w:rsidRPr="00071142">
        <w:rPr>
          <w:rFonts w:ascii="Bookman Old Style" w:hAnsi="Bookman Old Style"/>
          <w:b/>
        </w:rPr>
        <w:t>твердыми</w:t>
      </w:r>
      <w:proofErr w:type="gramEnd"/>
      <w:r w:rsidRPr="00071142">
        <w:rPr>
          <w:rFonts w:ascii="Bookman Old Style" w:hAnsi="Bookman Old Style"/>
          <w:b/>
        </w:rPr>
        <w:t xml:space="preserve"> </w:t>
      </w:r>
    </w:p>
    <w:p w:rsidR="00071142" w:rsidRPr="00071142" w:rsidRDefault="00071142" w:rsidP="00071142">
      <w:pPr>
        <w:jc w:val="center"/>
        <w:rPr>
          <w:rFonts w:ascii="Bookman Old Style" w:hAnsi="Bookman Old Style"/>
          <w:b/>
        </w:rPr>
      </w:pPr>
      <w:r w:rsidRPr="00071142">
        <w:rPr>
          <w:rFonts w:ascii="Bookman Old Style" w:hAnsi="Bookman Old Style"/>
          <w:b/>
        </w:rPr>
        <w:t>коммунальными отходами</w:t>
      </w:r>
    </w:p>
    <w:p w:rsidR="00071142" w:rsidRPr="00071142" w:rsidRDefault="00071142" w:rsidP="00071142">
      <w:pPr>
        <w:ind w:firstLine="708"/>
        <w:jc w:val="both"/>
        <w:rPr>
          <w:rFonts w:ascii="Bookman Old Style" w:hAnsi="Bookman Old Style"/>
        </w:rPr>
      </w:pPr>
      <w:r w:rsidRPr="00071142">
        <w:rPr>
          <w:rFonts w:ascii="Bookman Old Style" w:hAnsi="Bookman Old Style"/>
        </w:rPr>
        <w:t xml:space="preserve">С 1 января 2019 года вступил в действие единый тариф регионального оператора на услуги по обращению с твердыми коммунальными отходами. Министерством тарифной политики установлены тарифы для региональных операторов по 16 технологическим зонам. Установленные тарифы являются предельными и могут быть снижены по соглашению сторон. В соответствии с нормами законодательства тарифы в течение срока их действия не могут быть пересмотрены, кроме случаев выбора нового регионального оператора или изменения законодательства. Единые тарифы установлены только на осуществление деятельности региональных операторов и включают в себя расходы на захоронение, сортировку ТКО, транспортные расходы, затраты по заключению и обслуживанию договоров. Объемы ТКО, учитываемые при расчете тарифов включают в себя несортированные отходы образования населением из жилищ, (включая крупногабаритные), отходы предприятий торговли, мусор офисных и бытовых помещений организаций (включая крупногабаритный). Региональные операторы отвечают за весь процесс обращения с отходами: транспортировку, обработку и захоронение. Емельяновский район входит в состав Красноярской левобережной технологической зоны. На данной технологической зоне услуги в области обращения с ТКО оказывает региональный оператор - ООО «Красноярская </w:t>
      </w:r>
      <w:proofErr w:type="spellStart"/>
      <w:r w:rsidRPr="00071142">
        <w:rPr>
          <w:rFonts w:ascii="Bookman Old Style" w:hAnsi="Bookman Old Style"/>
        </w:rPr>
        <w:t>Рециклинговая</w:t>
      </w:r>
      <w:proofErr w:type="spellEnd"/>
      <w:r w:rsidRPr="00071142">
        <w:rPr>
          <w:rFonts w:ascii="Bookman Old Style" w:hAnsi="Bookman Old Style"/>
        </w:rPr>
        <w:t xml:space="preserve"> Компания» (</w:t>
      </w:r>
      <w:proofErr w:type="gramStart"/>
      <w:r w:rsidRPr="00071142">
        <w:rPr>
          <w:rFonts w:ascii="Bookman Old Style" w:hAnsi="Bookman Old Style"/>
        </w:rPr>
        <w:t>г</w:t>
      </w:r>
      <w:proofErr w:type="gramEnd"/>
      <w:r w:rsidRPr="00071142">
        <w:rPr>
          <w:rFonts w:ascii="Bookman Old Style" w:hAnsi="Bookman Old Style"/>
        </w:rPr>
        <w:t xml:space="preserve">. Красноярск, ИНН 2461223108). В соответствии с приказом Министерства тарифной политики Красноярского края от 11.12.2018 № 688-в для потребителей ООО «Красноярская </w:t>
      </w:r>
      <w:proofErr w:type="spellStart"/>
      <w:r w:rsidRPr="00071142">
        <w:rPr>
          <w:rFonts w:ascii="Bookman Old Style" w:hAnsi="Bookman Old Style"/>
        </w:rPr>
        <w:t>Рециклинговая</w:t>
      </w:r>
      <w:proofErr w:type="spellEnd"/>
      <w:r w:rsidRPr="00071142">
        <w:rPr>
          <w:rFonts w:ascii="Bookman Old Style" w:hAnsi="Bookman Old Style"/>
        </w:rPr>
        <w:t xml:space="preserve"> Компания» (г. Красноярск, ИНН 2461223108) установлен тариф в размере 1139,17 руб</w:t>
      </w:r>
      <w:proofErr w:type="gramStart"/>
      <w:r w:rsidRPr="00071142">
        <w:rPr>
          <w:rFonts w:ascii="Bookman Old Style" w:hAnsi="Bookman Old Style"/>
        </w:rPr>
        <w:t>.м</w:t>
      </w:r>
      <w:proofErr w:type="gramEnd"/>
      <w:r w:rsidRPr="00071142">
        <w:rPr>
          <w:rFonts w:ascii="Bookman Old Style" w:hAnsi="Bookman Old Style"/>
        </w:rPr>
        <w:t>3 с учетом НДС. С учетом норматива потребления, утвержденного приказом министерства экологии и рационального природопользования Красноярского края от 29.12.2018 № 1/3126-од в размере 0,07 м3/чел в месяц, плата с 1 человека в месяц составит 79,74 руб., вне зависимости от степени благоустройства жилого фонда. В соответствии со статьей 24.7 Федерального закона 24.06.1998 № 89-ФЗ «Об отходах производства и потребления» с 2019 года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оператором, в зоне деятельности которого образуются твердые коммунальные отходы и находятся места их накопления. Собственники частных домовладений не освобождаются от обязанности заключения договора с региональным оператором. Хранить ТКО на своем участке, закапывать, сжигать мусор запрещается. Для этого должны быть оборудованы специальные места, использоваться специализированное оборудование по утилизации, не загрязняющее атмосферу. А при накоплении мусора свыше одного кубометра, собственника могут привлечь к ответственности за организацию несанкционированной свалки.</w:t>
      </w:r>
    </w:p>
    <w:p w:rsidR="00071142" w:rsidRDefault="00071142" w:rsidP="00000292">
      <w:pPr>
        <w:rPr>
          <w:rFonts w:ascii="Bookman Old Style" w:hAnsi="Bookman Old Style"/>
        </w:rPr>
      </w:pPr>
    </w:p>
    <w:p w:rsidR="00071142" w:rsidRDefault="00071142" w:rsidP="00000292">
      <w:pPr>
        <w:rPr>
          <w:rFonts w:ascii="Bookman Old Style" w:hAnsi="Bookman Old Style"/>
        </w:rPr>
      </w:pPr>
    </w:p>
    <w:p w:rsidR="00071142" w:rsidRDefault="00071142" w:rsidP="00000292">
      <w:pPr>
        <w:rPr>
          <w:rFonts w:ascii="Bookman Old Style" w:hAnsi="Bookman Old Style"/>
        </w:rPr>
      </w:pPr>
    </w:p>
    <w:p w:rsidR="00071142" w:rsidRDefault="00071142" w:rsidP="00000292">
      <w:pPr>
        <w:rPr>
          <w:rFonts w:ascii="Bookman Old Style" w:hAnsi="Bookman Old Style"/>
        </w:rPr>
      </w:pPr>
    </w:p>
    <w:p w:rsidR="00071142" w:rsidRDefault="00071142" w:rsidP="00000292">
      <w:pPr>
        <w:rPr>
          <w:rFonts w:ascii="Bookman Old Style" w:hAnsi="Bookman Old Style"/>
        </w:rPr>
      </w:pPr>
    </w:p>
    <w:p w:rsidR="008328D8" w:rsidRPr="0004790F" w:rsidRDefault="008328D8" w:rsidP="008328D8">
      <w:pPr>
        <w:spacing w:after="0" w:line="240" w:lineRule="auto"/>
        <w:jc w:val="center"/>
        <w:rPr>
          <w:rFonts w:ascii="Bookman Old Style" w:hAnsi="Bookman Old Style" w:cs="Times New Roman"/>
          <w:b/>
          <w:sz w:val="26"/>
          <w:szCs w:val="26"/>
        </w:rPr>
      </w:pPr>
      <w:r w:rsidRPr="0004790F">
        <w:rPr>
          <w:rFonts w:ascii="Bookman Old Style" w:hAnsi="Bookman Old Style" w:cs="Times New Roman"/>
          <w:b/>
          <w:sz w:val="26"/>
          <w:szCs w:val="26"/>
        </w:rPr>
        <w:lastRenderedPageBreak/>
        <w:t>ОБЪЯВЛЕНИЕ</w:t>
      </w:r>
    </w:p>
    <w:p w:rsidR="008328D8" w:rsidRPr="0004790F" w:rsidRDefault="008328D8" w:rsidP="008328D8">
      <w:pPr>
        <w:spacing w:after="0" w:line="240" w:lineRule="auto"/>
        <w:jc w:val="center"/>
        <w:rPr>
          <w:rFonts w:ascii="Bookman Old Style" w:hAnsi="Bookman Old Style" w:cs="Times New Roman"/>
          <w:sz w:val="26"/>
          <w:szCs w:val="26"/>
        </w:rPr>
      </w:pPr>
    </w:p>
    <w:p w:rsidR="008328D8" w:rsidRPr="0004790F" w:rsidRDefault="008328D8" w:rsidP="008328D8">
      <w:pPr>
        <w:spacing w:after="0" w:line="240" w:lineRule="auto"/>
        <w:jc w:val="both"/>
        <w:rPr>
          <w:rFonts w:ascii="Bookman Old Style" w:hAnsi="Bookman Old Style" w:cs="Times New Roman"/>
          <w:sz w:val="26"/>
          <w:szCs w:val="26"/>
        </w:rPr>
      </w:pPr>
      <w:r w:rsidRPr="0004790F">
        <w:rPr>
          <w:rFonts w:ascii="Bookman Old Style" w:hAnsi="Bookman Old Style" w:cs="Times New Roman"/>
          <w:sz w:val="26"/>
          <w:szCs w:val="26"/>
        </w:rPr>
        <w:t xml:space="preserve">Комиссия по проведению публичных слушаний Элитовского сельсовета Емельяновского района Красноярского края уведомляет, что 06.02.2019 года в 10-00 часов в здании МБУК «Элитовская ЦКС» по адресу: Россия, Красноярский край, Емельяновский район, п. Элита, ул. Заводская д. 14, актовый зал назначаются публичные слушания по вопросам: </w:t>
      </w:r>
    </w:p>
    <w:p w:rsidR="008328D8" w:rsidRPr="0004790F" w:rsidRDefault="008328D8" w:rsidP="008328D8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8"/>
          <w:szCs w:val="28"/>
        </w:rPr>
      </w:pPr>
      <w:r w:rsidRPr="0004790F">
        <w:rPr>
          <w:rFonts w:ascii="Bookman Old Style" w:hAnsi="Bookman Old Style" w:cs="Times New Roman"/>
          <w:sz w:val="26"/>
          <w:szCs w:val="26"/>
        </w:rPr>
        <w:t xml:space="preserve">1. </w:t>
      </w:r>
      <w:proofErr w:type="gramStart"/>
      <w:r w:rsidRPr="0004790F">
        <w:rPr>
          <w:rFonts w:ascii="Bookman Old Style" w:hAnsi="Bookman Old Style" w:cs="Times New Roman"/>
          <w:sz w:val="26"/>
          <w:szCs w:val="26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04790F">
        <w:rPr>
          <w:rFonts w:ascii="Bookman Old Style" w:hAnsi="Bookman Old Style" w:cs="Times New Roman"/>
          <w:sz w:val="26"/>
          <w:szCs w:val="26"/>
        </w:rPr>
        <w:t xml:space="preserve"> 24:11:0340106:578, с категорией земель: земли населенных пунктов, разрешенным использованием: для индивидуального жилищного строительства, общей площадью 900 кв.м., расположенного по адресу: Россия, Красноярский край, Емельяновский район, п. Элита, ул. </w:t>
      </w:r>
      <w:proofErr w:type="spellStart"/>
      <w:r w:rsidRPr="0004790F">
        <w:rPr>
          <w:rFonts w:ascii="Bookman Old Style" w:hAnsi="Bookman Old Style" w:cs="Times New Roman"/>
          <w:sz w:val="26"/>
          <w:szCs w:val="26"/>
        </w:rPr>
        <w:t>Буденова</w:t>
      </w:r>
      <w:proofErr w:type="spellEnd"/>
      <w:r w:rsidRPr="0004790F">
        <w:rPr>
          <w:rFonts w:ascii="Bookman Old Style" w:hAnsi="Bookman Old Style" w:cs="Times New Roman"/>
          <w:sz w:val="26"/>
          <w:szCs w:val="26"/>
        </w:rPr>
        <w:t xml:space="preserve">, </w:t>
      </w:r>
      <w:proofErr w:type="spellStart"/>
      <w:r w:rsidRPr="0004790F">
        <w:rPr>
          <w:rFonts w:ascii="Bookman Old Style" w:hAnsi="Bookman Old Style" w:cs="Times New Roman"/>
          <w:sz w:val="26"/>
          <w:szCs w:val="26"/>
        </w:rPr>
        <w:t>уч</w:t>
      </w:r>
      <w:proofErr w:type="spellEnd"/>
      <w:r w:rsidRPr="0004790F">
        <w:rPr>
          <w:rFonts w:ascii="Bookman Old Style" w:hAnsi="Bookman Old Style" w:cs="Times New Roman"/>
          <w:sz w:val="26"/>
          <w:szCs w:val="26"/>
        </w:rPr>
        <w:t>. 4, в части, касающейся уменьшения ширины земельного участка, предназначенного для строительства индивидуального усадебного жилого дома с отклонением от требований градостроительного регламента 18 м., при нормативном значении – 20 м.;</w:t>
      </w:r>
    </w:p>
    <w:p w:rsidR="008328D8" w:rsidRPr="0004790F" w:rsidRDefault="008328D8" w:rsidP="008328D8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6"/>
          <w:szCs w:val="26"/>
        </w:rPr>
      </w:pPr>
      <w:r w:rsidRPr="0004790F">
        <w:rPr>
          <w:rFonts w:ascii="Bookman Old Style" w:hAnsi="Bookman Old Style" w:cs="Times New Roman"/>
          <w:sz w:val="26"/>
          <w:szCs w:val="26"/>
        </w:rPr>
        <w:t xml:space="preserve">2. </w:t>
      </w:r>
      <w:proofErr w:type="gramStart"/>
      <w:r w:rsidRPr="0004790F">
        <w:rPr>
          <w:rFonts w:ascii="Bookman Old Style" w:hAnsi="Bookman Old Style" w:cs="Times New Roman"/>
          <w:sz w:val="26"/>
          <w:szCs w:val="26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04790F">
        <w:rPr>
          <w:rFonts w:ascii="Bookman Old Style" w:hAnsi="Bookman Old Style" w:cs="Times New Roman"/>
          <w:sz w:val="26"/>
          <w:szCs w:val="26"/>
        </w:rPr>
        <w:t xml:space="preserve"> 24:11:0340201:423, с категорией земель: земли сельскохозяйственного назначения, разрешенным использованием: магазины, общей площадью 620 кв.м., расположенного по адресу: </w:t>
      </w:r>
      <w:proofErr w:type="gramStart"/>
      <w:r w:rsidRPr="0004790F">
        <w:rPr>
          <w:rFonts w:ascii="Bookman Old Style" w:hAnsi="Bookman Old Style" w:cs="Times New Roman"/>
          <w:sz w:val="26"/>
          <w:szCs w:val="26"/>
        </w:rPr>
        <w:t>Российская Федерация, Красноярский край, Емельяновский муниципальный район, сельское поселение Элитовский сельсовет, п. Элита, СНТ «Солнечная поляна», участок № 432,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1 м., при нормативном значении – 3 м.;</w:t>
      </w:r>
      <w:proofErr w:type="gramEnd"/>
    </w:p>
    <w:p w:rsidR="008328D8" w:rsidRPr="0004790F" w:rsidRDefault="008328D8" w:rsidP="008328D8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6"/>
          <w:szCs w:val="26"/>
        </w:rPr>
      </w:pPr>
      <w:r w:rsidRPr="0004790F">
        <w:rPr>
          <w:rFonts w:ascii="Bookman Old Style" w:hAnsi="Bookman Old Style" w:cs="Times New Roman"/>
          <w:sz w:val="26"/>
          <w:szCs w:val="26"/>
        </w:rPr>
        <w:t xml:space="preserve">3. </w:t>
      </w:r>
      <w:proofErr w:type="gramStart"/>
      <w:r w:rsidRPr="0004790F">
        <w:rPr>
          <w:rFonts w:ascii="Bookman Old Style" w:hAnsi="Bookman Old Style" w:cs="Times New Roman"/>
          <w:sz w:val="26"/>
          <w:szCs w:val="26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04790F">
        <w:rPr>
          <w:rFonts w:ascii="Bookman Old Style" w:hAnsi="Bookman Old Style" w:cs="Times New Roman"/>
          <w:sz w:val="26"/>
          <w:szCs w:val="26"/>
        </w:rPr>
        <w:t xml:space="preserve"> 24:11:0140101:348  с категорией земель: земли населенных пунктов, разрешенным использованием: для ведения личного подсобного хозяйства, общей площадью 450,3 кв.м., расположенного по адресу: Местоположение установлено относительно ориентира, расположенного в границах участка. </w:t>
      </w:r>
      <w:proofErr w:type="gramStart"/>
      <w:r w:rsidRPr="0004790F">
        <w:rPr>
          <w:rFonts w:ascii="Bookman Old Style" w:hAnsi="Bookman Old Style" w:cs="Times New Roman"/>
          <w:sz w:val="26"/>
          <w:szCs w:val="26"/>
        </w:rPr>
        <w:t>Почтовый адрес ориентира р-н Емельяновский, п. Элита, ул. Огородная, 23,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до 1,0 м. и 1,0 м., при нормативном значении – 3 м.;</w:t>
      </w:r>
      <w:proofErr w:type="gramEnd"/>
    </w:p>
    <w:p w:rsidR="008328D8" w:rsidRPr="0004790F" w:rsidRDefault="008328D8" w:rsidP="008328D8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6"/>
          <w:szCs w:val="26"/>
        </w:rPr>
      </w:pPr>
      <w:r w:rsidRPr="0004790F">
        <w:rPr>
          <w:rFonts w:ascii="Bookman Old Style" w:hAnsi="Bookman Old Style" w:cs="Times New Roman"/>
          <w:sz w:val="26"/>
          <w:szCs w:val="26"/>
        </w:rPr>
        <w:t xml:space="preserve">4. </w:t>
      </w:r>
      <w:proofErr w:type="gramStart"/>
      <w:r w:rsidRPr="0004790F">
        <w:rPr>
          <w:rFonts w:ascii="Bookman Old Style" w:hAnsi="Bookman Old Style" w:cs="Times New Roman"/>
          <w:sz w:val="26"/>
          <w:szCs w:val="26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04790F">
        <w:rPr>
          <w:rFonts w:ascii="Bookman Old Style" w:hAnsi="Bookman Old Style" w:cs="Times New Roman"/>
          <w:sz w:val="26"/>
          <w:szCs w:val="26"/>
        </w:rPr>
        <w:t xml:space="preserve"> 24:11:0140403:180  с категорией земель: земли населенных пунктов, </w:t>
      </w:r>
      <w:r w:rsidRPr="0004790F">
        <w:rPr>
          <w:rFonts w:ascii="Bookman Old Style" w:hAnsi="Bookman Old Style" w:cs="Times New Roman"/>
          <w:sz w:val="26"/>
          <w:szCs w:val="26"/>
        </w:rPr>
        <w:lastRenderedPageBreak/>
        <w:t xml:space="preserve">разрешенным использованием: для индивидуального жилищного строительства, общей площадью 1145 кв.м., расположенного по адресу: установлено относительно ориентира, расположенного в границах участка. Почтовый адрес ориентира: </w:t>
      </w:r>
      <w:proofErr w:type="gramStart"/>
      <w:r w:rsidRPr="0004790F">
        <w:rPr>
          <w:rFonts w:ascii="Bookman Old Style" w:hAnsi="Bookman Old Style" w:cs="Times New Roman"/>
          <w:sz w:val="26"/>
          <w:szCs w:val="26"/>
        </w:rPr>
        <w:t>Россия, Красноярский край, Емельяновский район, д. Минино, ул. Юбилейная, 1а,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до 0 м., при нормативном значении – 3 м.;</w:t>
      </w:r>
      <w:proofErr w:type="gramEnd"/>
    </w:p>
    <w:p w:rsidR="008328D8" w:rsidRPr="0004790F" w:rsidRDefault="008328D8" w:rsidP="008328D8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6"/>
          <w:szCs w:val="26"/>
        </w:rPr>
      </w:pPr>
      <w:r w:rsidRPr="0004790F">
        <w:rPr>
          <w:rFonts w:ascii="Bookman Old Style" w:hAnsi="Bookman Old Style" w:cs="Times New Roman"/>
          <w:sz w:val="26"/>
          <w:szCs w:val="26"/>
        </w:rPr>
        <w:t xml:space="preserve">5. </w:t>
      </w:r>
      <w:proofErr w:type="gramStart"/>
      <w:r w:rsidRPr="0004790F">
        <w:rPr>
          <w:rFonts w:ascii="Bookman Old Style" w:hAnsi="Bookman Old Style" w:cs="Times New Roman"/>
          <w:sz w:val="26"/>
          <w:szCs w:val="26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04790F">
        <w:rPr>
          <w:rFonts w:ascii="Bookman Old Style" w:hAnsi="Bookman Old Style" w:cs="Times New Roman"/>
          <w:sz w:val="26"/>
          <w:szCs w:val="26"/>
        </w:rPr>
        <w:t xml:space="preserve"> 24:11:0140401:467  с категорией земель: земли населенных пунктов, разрешенным использованием: для ведения личного подсобного хозяйства, общей площадью 1200 кв.м., расположенного по адресу: Местоположение установлено относительно ориентира, расположенного в границах участка. Почтовый адрес ориентира: Красноярский край, р-н Емельяновский,                   д. Минино, ул. </w:t>
      </w:r>
      <w:proofErr w:type="spellStart"/>
      <w:r w:rsidRPr="0004790F">
        <w:rPr>
          <w:rFonts w:ascii="Bookman Old Style" w:hAnsi="Bookman Old Style" w:cs="Times New Roman"/>
          <w:sz w:val="26"/>
          <w:szCs w:val="26"/>
        </w:rPr>
        <w:t>Внуковых</w:t>
      </w:r>
      <w:proofErr w:type="spellEnd"/>
      <w:r w:rsidRPr="0004790F">
        <w:rPr>
          <w:rFonts w:ascii="Bookman Old Style" w:hAnsi="Bookman Old Style" w:cs="Times New Roman"/>
          <w:sz w:val="26"/>
          <w:szCs w:val="26"/>
        </w:rPr>
        <w:t>, 8,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до 0,3 м., при нормативном значении – 3 м.;</w:t>
      </w:r>
    </w:p>
    <w:p w:rsidR="008328D8" w:rsidRPr="0004790F" w:rsidRDefault="008328D8" w:rsidP="008328D8">
      <w:pPr>
        <w:pStyle w:val="ad"/>
        <w:spacing w:after="0" w:line="240" w:lineRule="auto"/>
        <w:ind w:left="0"/>
        <w:jc w:val="both"/>
        <w:rPr>
          <w:rFonts w:ascii="Bookman Old Style" w:hAnsi="Bookman Old Style" w:cs="Times New Roman"/>
          <w:sz w:val="26"/>
          <w:szCs w:val="26"/>
        </w:rPr>
      </w:pPr>
      <w:r w:rsidRPr="0004790F">
        <w:rPr>
          <w:rFonts w:ascii="Bookman Old Style" w:hAnsi="Bookman Old Style" w:cs="Times New Roman"/>
          <w:sz w:val="26"/>
          <w:szCs w:val="26"/>
        </w:rPr>
        <w:t xml:space="preserve">6. </w:t>
      </w:r>
      <w:proofErr w:type="gramStart"/>
      <w:r w:rsidRPr="0004790F">
        <w:rPr>
          <w:rFonts w:ascii="Bookman Old Style" w:hAnsi="Bookman Old Style" w:cs="Times New Roman"/>
          <w:sz w:val="26"/>
          <w:szCs w:val="26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04790F">
        <w:rPr>
          <w:rFonts w:ascii="Bookman Old Style" w:hAnsi="Bookman Old Style" w:cs="Times New Roman"/>
          <w:sz w:val="26"/>
          <w:szCs w:val="26"/>
        </w:rPr>
        <w:t xml:space="preserve"> 24:11:0140201:639  с категорией земель: земли населенных пунктов, разрешенным использованием: для ведения личного подсобного хозяйства, общей площадью 984 кв.м., расположенного по адресу: </w:t>
      </w:r>
      <w:proofErr w:type="gramStart"/>
      <w:r w:rsidRPr="0004790F">
        <w:rPr>
          <w:rFonts w:ascii="Bookman Old Style" w:hAnsi="Bookman Old Style" w:cs="Times New Roman"/>
          <w:sz w:val="26"/>
          <w:szCs w:val="26"/>
        </w:rPr>
        <w:t>Россия, Красноярский край, Емельяновский район, с. Арейское, ул. Зеленая, участок 3-1,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до 0,5 м. и 1,0 м., при нормативном значении – 3 м.;</w:t>
      </w:r>
      <w:proofErr w:type="gramEnd"/>
    </w:p>
    <w:p w:rsidR="008328D8" w:rsidRPr="0004790F" w:rsidRDefault="008328D8" w:rsidP="008328D8">
      <w:pPr>
        <w:spacing w:after="0" w:line="240" w:lineRule="auto"/>
        <w:jc w:val="both"/>
        <w:rPr>
          <w:rFonts w:ascii="Bookman Old Style" w:hAnsi="Bookman Old Style" w:cs="Times New Roman"/>
          <w:sz w:val="26"/>
          <w:szCs w:val="26"/>
        </w:rPr>
      </w:pPr>
    </w:p>
    <w:p w:rsidR="008328D8" w:rsidRPr="0004790F" w:rsidRDefault="008328D8" w:rsidP="008328D8">
      <w:pPr>
        <w:spacing w:after="0" w:line="240" w:lineRule="auto"/>
        <w:jc w:val="both"/>
        <w:rPr>
          <w:rFonts w:ascii="Bookman Old Style" w:hAnsi="Bookman Old Style" w:cs="Times New Roman"/>
          <w:sz w:val="26"/>
          <w:szCs w:val="26"/>
        </w:rPr>
      </w:pPr>
      <w:r w:rsidRPr="0004790F">
        <w:rPr>
          <w:rFonts w:ascii="Bookman Old Style" w:hAnsi="Bookman Old Style" w:cs="Times New Roman"/>
          <w:sz w:val="26"/>
          <w:szCs w:val="26"/>
        </w:rPr>
        <w:t>Приглашаем всех желающих принять участие в обсуждении вопросов, вынесенных на публичные слушания (при себе иметь документ удостоверяющий личность).</w:t>
      </w:r>
    </w:p>
    <w:p w:rsidR="008328D8" w:rsidRPr="0004790F" w:rsidRDefault="008328D8" w:rsidP="008328D8">
      <w:pPr>
        <w:spacing w:after="0" w:line="240" w:lineRule="auto"/>
        <w:jc w:val="both"/>
        <w:rPr>
          <w:rFonts w:ascii="Bookman Old Style" w:hAnsi="Bookman Old Style" w:cs="Times New Roman"/>
          <w:sz w:val="26"/>
          <w:szCs w:val="26"/>
        </w:rPr>
      </w:pPr>
    </w:p>
    <w:p w:rsidR="008328D8" w:rsidRPr="0004790F" w:rsidRDefault="008328D8" w:rsidP="008328D8">
      <w:pPr>
        <w:spacing w:after="0" w:line="240" w:lineRule="auto"/>
        <w:jc w:val="both"/>
        <w:rPr>
          <w:rFonts w:ascii="Bookman Old Style" w:hAnsi="Bookman Old Style" w:cs="Times New Roman"/>
          <w:sz w:val="26"/>
          <w:szCs w:val="26"/>
        </w:rPr>
      </w:pPr>
    </w:p>
    <w:p w:rsidR="008328D8" w:rsidRPr="0004790F" w:rsidRDefault="008328D8" w:rsidP="008328D8">
      <w:pPr>
        <w:spacing w:after="0" w:line="240" w:lineRule="auto"/>
        <w:jc w:val="both"/>
        <w:rPr>
          <w:rFonts w:ascii="Bookman Old Style" w:hAnsi="Bookman Old Style" w:cs="Times New Roman"/>
          <w:sz w:val="26"/>
          <w:szCs w:val="26"/>
        </w:rPr>
      </w:pPr>
    </w:p>
    <w:p w:rsidR="008328D8" w:rsidRPr="0004790F" w:rsidRDefault="008328D8" w:rsidP="008328D8">
      <w:pPr>
        <w:spacing w:after="0" w:line="240" w:lineRule="auto"/>
        <w:jc w:val="both"/>
        <w:rPr>
          <w:rFonts w:ascii="Bookman Old Style" w:hAnsi="Bookman Old Style" w:cs="Times New Roman"/>
          <w:sz w:val="26"/>
          <w:szCs w:val="26"/>
        </w:rPr>
      </w:pPr>
    </w:p>
    <w:p w:rsidR="008328D8" w:rsidRPr="0004790F" w:rsidRDefault="008328D8" w:rsidP="008328D8">
      <w:pPr>
        <w:spacing w:after="0" w:line="240" w:lineRule="auto"/>
        <w:jc w:val="both"/>
        <w:rPr>
          <w:rFonts w:ascii="Bookman Old Style" w:hAnsi="Bookman Old Style" w:cs="Times New Roman"/>
          <w:sz w:val="26"/>
          <w:szCs w:val="26"/>
        </w:rPr>
      </w:pPr>
      <w:r w:rsidRPr="0004790F">
        <w:rPr>
          <w:rFonts w:ascii="Bookman Old Style" w:hAnsi="Bookman Old Style" w:cs="Times New Roman"/>
          <w:sz w:val="26"/>
          <w:szCs w:val="26"/>
        </w:rPr>
        <w:t xml:space="preserve">Председатель комиссии </w:t>
      </w:r>
      <w:proofErr w:type="gramStart"/>
      <w:r w:rsidRPr="0004790F">
        <w:rPr>
          <w:rFonts w:ascii="Bookman Old Style" w:hAnsi="Bookman Old Style" w:cs="Times New Roman"/>
          <w:sz w:val="26"/>
          <w:szCs w:val="26"/>
        </w:rPr>
        <w:t>по</w:t>
      </w:r>
      <w:proofErr w:type="gramEnd"/>
    </w:p>
    <w:p w:rsidR="008328D8" w:rsidRPr="0004790F" w:rsidRDefault="008328D8" w:rsidP="008328D8">
      <w:pPr>
        <w:spacing w:after="0" w:line="240" w:lineRule="auto"/>
        <w:jc w:val="both"/>
        <w:rPr>
          <w:rFonts w:ascii="Bookman Old Style" w:hAnsi="Bookman Old Style" w:cs="Times New Roman"/>
          <w:sz w:val="26"/>
          <w:szCs w:val="26"/>
        </w:rPr>
      </w:pPr>
      <w:r w:rsidRPr="0004790F">
        <w:rPr>
          <w:rFonts w:ascii="Bookman Old Style" w:hAnsi="Bookman Old Style" w:cs="Times New Roman"/>
          <w:sz w:val="26"/>
          <w:szCs w:val="26"/>
        </w:rPr>
        <w:t>проведению публичных слушаний                  А.А. Хромин</w:t>
      </w:r>
    </w:p>
    <w:p w:rsidR="008328D8" w:rsidRPr="008328D8" w:rsidRDefault="008328D8" w:rsidP="008328D8">
      <w:pPr>
        <w:spacing w:after="0" w:line="240" w:lineRule="auto"/>
        <w:ind w:firstLine="709"/>
        <w:jc w:val="center"/>
        <w:rPr>
          <w:rFonts w:ascii="Bookman Old Style" w:hAnsi="Bookman Old Style" w:cs="Times New Roman"/>
          <w:b/>
          <w:color w:val="000000"/>
          <w:shd w:val="clear" w:color="auto" w:fill="FFFFFF"/>
        </w:rPr>
      </w:pPr>
      <w:r w:rsidRPr="008328D8">
        <w:rPr>
          <w:rFonts w:ascii="Bookman Old Style" w:hAnsi="Bookman Old Style" w:cs="Times New Roman"/>
          <w:b/>
          <w:color w:val="000000"/>
          <w:shd w:val="clear" w:color="auto" w:fill="FFFFFF"/>
        </w:rPr>
        <w:lastRenderedPageBreak/>
        <w:t>Опасные трубы</w:t>
      </w:r>
    </w:p>
    <w:p w:rsidR="008328D8" w:rsidRPr="008328D8" w:rsidRDefault="008328D8" w:rsidP="008328D8">
      <w:pPr>
        <w:spacing w:after="0" w:line="240" w:lineRule="auto"/>
        <w:ind w:firstLine="709"/>
        <w:jc w:val="both"/>
        <w:rPr>
          <w:rFonts w:ascii="Bookman Old Style" w:hAnsi="Bookman Old Style" w:cs="Times New Roman"/>
          <w:color w:val="000000"/>
          <w:shd w:val="clear" w:color="auto" w:fill="FFFFFF"/>
        </w:rPr>
      </w:pPr>
    </w:p>
    <w:p w:rsidR="008328D8" w:rsidRPr="008328D8" w:rsidRDefault="008328D8" w:rsidP="008328D8">
      <w:pPr>
        <w:spacing w:after="0" w:line="240" w:lineRule="auto"/>
        <w:ind w:firstLine="709"/>
        <w:jc w:val="both"/>
        <w:rPr>
          <w:rStyle w:val="apple-converted-space"/>
          <w:rFonts w:ascii="Bookman Old Style" w:hAnsi="Bookman Old Style" w:cs="Times New Roman"/>
          <w:color w:val="000000"/>
          <w:shd w:val="clear" w:color="auto" w:fill="FFFFFF"/>
        </w:rPr>
      </w:pPr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t xml:space="preserve">Несмотря на неоднократные обращения сотрудников МЧС об опасности использования таких конструкций в качестве дымохода через средства массовой информации, граждане продолжают покупать и устанавливать «сэндвич - трубы» в домах, на дачах, в банях. При этом в сводках о пожарах эти дымоходы стали фигурировать всё чаще и чаще. Так за прошедший период 2018 года на территории Емельяновского района произошло 317 пожаров (АППГ-332). В огне погибли8 человек (АППГ-11), </w:t>
      </w:r>
      <w:proofErr w:type="spellStart"/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t>получилитравмы</w:t>
      </w:r>
      <w:proofErr w:type="spellEnd"/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t xml:space="preserve"> 13 человек (АППГ-19).</w:t>
      </w:r>
      <w:r w:rsidRPr="008328D8">
        <w:rPr>
          <w:rStyle w:val="apple-converted-space"/>
          <w:rFonts w:ascii="Bookman Old Style" w:hAnsi="Bookman Old Style" w:cs="Times New Roman"/>
          <w:color w:val="000000"/>
          <w:shd w:val="clear" w:color="auto" w:fill="FFFFFF"/>
        </w:rPr>
        <w:t> </w:t>
      </w:r>
    </w:p>
    <w:p w:rsidR="008328D8" w:rsidRPr="008328D8" w:rsidRDefault="008328D8" w:rsidP="008328D8">
      <w:pPr>
        <w:spacing w:after="0" w:line="240" w:lineRule="auto"/>
        <w:jc w:val="center"/>
        <w:rPr>
          <w:rFonts w:ascii="Bookman Old Style" w:hAnsi="Bookman Old Style" w:cs="Times New Roman"/>
          <w:color w:val="000000"/>
          <w:shd w:val="clear" w:color="auto" w:fill="FFFFFF"/>
        </w:rPr>
      </w:pPr>
      <w:r w:rsidRPr="008328D8"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3027045" cy="2050415"/>
            <wp:effectExtent l="0" t="0" r="1905" b="6985"/>
            <wp:docPr id="3" name="Рисунок 3" descr="https://pp.vk.me/c636529/v636529471/442a6/GLnD3IY-8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6529/v636529471/442a6/GLnD3IY-82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8D8" w:rsidRPr="008328D8" w:rsidRDefault="008328D8" w:rsidP="008328D8">
      <w:pPr>
        <w:spacing w:after="0" w:line="240" w:lineRule="auto"/>
        <w:ind w:firstLine="708"/>
        <w:jc w:val="both"/>
        <w:rPr>
          <w:rFonts w:ascii="Bookman Old Style" w:hAnsi="Bookman Old Style" w:cs="Times New Roman"/>
          <w:color w:val="000000"/>
          <w:shd w:val="clear" w:color="auto" w:fill="FFFFFF"/>
        </w:rPr>
      </w:pPr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t xml:space="preserve">Участились </w:t>
      </w:r>
      <w:proofErr w:type="gramStart"/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t>случае</w:t>
      </w:r>
      <w:proofErr w:type="gramEnd"/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t xml:space="preserve"> возникновения пожаров по причине нарушений правил пожарной безопасности при установки в банях и домах </w:t>
      </w:r>
      <w:proofErr w:type="spellStart"/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t>сэндвич-труб</w:t>
      </w:r>
      <w:proofErr w:type="spellEnd"/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t>.</w:t>
      </w:r>
      <w:r w:rsidRPr="008328D8">
        <w:rPr>
          <w:rStyle w:val="apple-converted-space"/>
          <w:rFonts w:ascii="Bookman Old Style" w:hAnsi="Bookman Old Style" w:cs="Times New Roman"/>
          <w:color w:val="000000"/>
          <w:shd w:val="clear" w:color="auto" w:fill="FFFFFF"/>
        </w:rPr>
        <w:t> </w:t>
      </w:r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t xml:space="preserve">«Что же </w:t>
      </w:r>
      <w:proofErr w:type="gramStart"/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t>из себя представляют</w:t>
      </w:r>
      <w:proofErr w:type="gramEnd"/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t xml:space="preserve"> сэндвич - трубы, и каковы их технические характеристики?» – задаются многие вопросом. Упрощенно говоря, это две трубы из металла толщиной до 1 мм, между которыми проложен негорючий материал-утеплитель. Рассчитаны они на температуру отходящих газов, как правило, не выше 300 градусов, точные данные должны быть указаны в сертификате пожарной безопасности на продукцию. Однако зачастую его нет, или продавец использует один сертификат на самые разные трубы от различных производителей - лишь бы продать товар. При покупке сэндвича надо четко понимать, как применять и газы какой температуры через него пойдут.</w:t>
      </w:r>
      <w:r w:rsidRPr="008328D8">
        <w:rPr>
          <w:rStyle w:val="apple-converted-space"/>
          <w:rFonts w:ascii="Bookman Old Style" w:hAnsi="Bookman Old Style" w:cs="Times New Roman"/>
          <w:color w:val="000000"/>
          <w:shd w:val="clear" w:color="auto" w:fill="FFFFFF"/>
        </w:rPr>
        <w:t> </w:t>
      </w:r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br/>
        <w:t>Утеплитель в трубе - это НЕ ПРОТИВОПОЖАРНАЯ МЕРА. Он нужен лишь для того, чтобы труба "не плакала" конденсатом. Не более того. Часто продают как "трубы утепленные двухконтурные", но не как дымоходные. Это уловка производителя и продавца, чтобы защитить себя в случае судебного иска.</w:t>
      </w:r>
      <w:r w:rsidRPr="008328D8">
        <w:rPr>
          <w:rStyle w:val="apple-converted-space"/>
          <w:rFonts w:ascii="Bookman Old Style" w:hAnsi="Bookman Old Style" w:cs="Times New Roman"/>
          <w:color w:val="000000"/>
          <w:shd w:val="clear" w:color="auto" w:fill="FFFFFF"/>
        </w:rPr>
        <w:t> </w:t>
      </w:r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br/>
        <w:t xml:space="preserve">В производстве </w:t>
      </w:r>
      <w:proofErr w:type="spellStart"/>
      <w:proofErr w:type="gramStart"/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t>сэндвич-труб</w:t>
      </w:r>
      <w:proofErr w:type="spellEnd"/>
      <w:proofErr w:type="gramEnd"/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t xml:space="preserve"> используется нержавеющая сталь разных марок, толщиной 0,5-0,7 мм. Однако считать ее жаростойкой было бы большой ошибкой! Дело в том, что присадки, делающие сталь нержавеющей, при высокой температуре выгорают, да и мало какая из доступных нержавеек, выдержит воздействие конденсата, который </w:t>
      </w:r>
      <w:proofErr w:type="gramStart"/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t>представляет из себя</w:t>
      </w:r>
      <w:proofErr w:type="gramEnd"/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t xml:space="preserve"> коктейль из кислот. Труба разрушается. Первый контур пропадает за два года вместе с утеплителем, который при температуре выше после 200 градусов оседает и вскоре рассыпается в труху. Остается тонкая оболочка. Понятно, что она раскаляется так, что пожар - это естественное следствие.</w:t>
      </w:r>
    </w:p>
    <w:p w:rsidR="008328D8" w:rsidRPr="008328D8" w:rsidRDefault="008328D8" w:rsidP="008328D8">
      <w:pPr>
        <w:spacing w:after="0" w:line="240" w:lineRule="auto"/>
        <w:ind w:firstLine="709"/>
        <w:jc w:val="both"/>
        <w:rPr>
          <w:rStyle w:val="apple-converted-space"/>
          <w:rFonts w:ascii="Bookman Old Style" w:hAnsi="Bookman Old Style" w:cs="Times New Roman"/>
          <w:color w:val="000000"/>
          <w:shd w:val="clear" w:color="auto" w:fill="FFFFFF"/>
        </w:rPr>
      </w:pPr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t>Сейчас в каждом торговом центре продают чугунные печи. Все они рассчитаны на дымоход круглого сечения. И к ним идеально подходят "сэндвичи". И то и другое - сертифицировано, придраться не к чему. Спрашивается, откуда простому обывателю, далёкому от науки, понять, что их совмещение опасно? Это и не вина покупателя. Скорее, вопросы тут возникают к предпринимателям, для которых извлечение прибыли стоит на первом месте, а что произойдёт с товаром после продажи – уже «не их головная боль». Хотя, по логике, чугунная печь нуждается и в послепродажном сопровождении специалиста, который бы подсказал владельцу, что на выходе из «буржуйки» температура составляет 650 градусов (и это уже исключает применение сэндвич - трубы).</w:t>
      </w:r>
      <w:r w:rsidRPr="008328D8">
        <w:rPr>
          <w:rStyle w:val="apple-converted-space"/>
          <w:rFonts w:ascii="Bookman Old Style" w:hAnsi="Bookman Old Style" w:cs="Times New Roman"/>
          <w:color w:val="000000"/>
          <w:shd w:val="clear" w:color="auto" w:fill="FFFFFF"/>
        </w:rPr>
        <w:t> </w:t>
      </w:r>
    </w:p>
    <w:p w:rsidR="008328D8" w:rsidRPr="008328D8" w:rsidRDefault="008328D8" w:rsidP="008328D8">
      <w:pPr>
        <w:spacing w:after="0" w:line="240" w:lineRule="auto"/>
        <w:jc w:val="center"/>
        <w:rPr>
          <w:rStyle w:val="apple-converted-space"/>
          <w:rFonts w:ascii="Bookman Old Style" w:hAnsi="Bookman Old Style" w:cs="Times New Roman"/>
          <w:color w:val="000000"/>
          <w:shd w:val="clear" w:color="auto" w:fill="FFFFFF"/>
        </w:rPr>
      </w:pPr>
      <w:r w:rsidRPr="008328D8">
        <w:rPr>
          <w:rFonts w:ascii="Bookman Old Style" w:hAnsi="Bookman Old Style"/>
          <w:noProof/>
          <w:lang w:eastAsia="ru-RU"/>
        </w:rPr>
        <w:lastRenderedPageBreak/>
        <w:drawing>
          <wp:inline distT="0" distB="0" distL="0" distR="0">
            <wp:extent cx="3036612" cy="2279374"/>
            <wp:effectExtent l="0" t="0" r="0" b="6985"/>
            <wp:docPr id="4" name="Рисунок 4" descr="https://pp.vk.me/c636529/v636529471/442ad/bFDhFxu-N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6529/v636529471/442ad/bFDhFxu-NX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98" cy="229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8D8" w:rsidRPr="008328D8" w:rsidRDefault="008328D8" w:rsidP="008328D8">
      <w:pPr>
        <w:spacing w:after="0" w:line="240" w:lineRule="auto"/>
        <w:ind w:firstLine="709"/>
        <w:jc w:val="both"/>
        <w:rPr>
          <w:rFonts w:ascii="Bookman Old Style" w:hAnsi="Bookman Old Style" w:cs="Times New Roman"/>
          <w:color w:val="000000"/>
          <w:shd w:val="clear" w:color="auto" w:fill="FFFFFF"/>
        </w:rPr>
      </w:pPr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t>Далее, в трубе на первом же метре температура поднимается до 700 С</w:t>
      </w:r>
      <w:proofErr w:type="gramStart"/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t>0</w:t>
      </w:r>
      <w:proofErr w:type="gramEnd"/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t>, а через полтора метра может достигать 1000 С0 – и это как раз место потолочной разделки, которую в банях традиционно делают минимальной.</w:t>
      </w:r>
      <w:r w:rsidRPr="008328D8">
        <w:rPr>
          <w:rStyle w:val="apple-converted-space"/>
          <w:rFonts w:ascii="Bookman Old Style" w:hAnsi="Bookman Old Style" w:cs="Times New Roman"/>
          <w:color w:val="000000"/>
          <w:shd w:val="clear" w:color="auto" w:fill="FFFFFF"/>
        </w:rPr>
        <w:t> </w:t>
      </w:r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br/>
        <w:t>Для того</w:t>
      </w:r>
      <w:proofErr w:type="gramStart"/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t>,</w:t>
      </w:r>
      <w:proofErr w:type="gramEnd"/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t xml:space="preserve"> чтобы избежать пожаров по причине установки в банях и домах сэндвич - труб, сотрудники МЧС рекомендуют:</w:t>
      </w:r>
      <w:r w:rsidRPr="008328D8">
        <w:rPr>
          <w:rStyle w:val="apple-converted-space"/>
          <w:rFonts w:ascii="Bookman Old Style" w:hAnsi="Bookman Old Style" w:cs="Times New Roman"/>
          <w:color w:val="000000"/>
          <w:shd w:val="clear" w:color="auto" w:fill="FFFFFF"/>
        </w:rPr>
        <w:t> </w:t>
      </w:r>
    </w:p>
    <w:p w:rsidR="008328D8" w:rsidRPr="008328D8" w:rsidRDefault="008328D8" w:rsidP="008328D8">
      <w:pPr>
        <w:spacing w:after="0" w:line="240" w:lineRule="auto"/>
        <w:ind w:firstLine="709"/>
        <w:jc w:val="both"/>
        <w:rPr>
          <w:rFonts w:ascii="Bookman Old Style" w:hAnsi="Bookman Old Style" w:cs="Times New Roman"/>
          <w:color w:val="000000"/>
          <w:shd w:val="clear" w:color="auto" w:fill="FFFFFF"/>
        </w:rPr>
      </w:pPr>
      <w:r w:rsidRPr="008328D8">
        <w:rPr>
          <w:rFonts w:ascii="Bookman Old Style" w:hAnsi="Bookman Old Style" w:cs="Times New Roman"/>
          <w:color w:val="000000"/>
          <w:shd w:val="clear" w:color="auto" w:fill="FFFFFF"/>
        </w:rPr>
        <w:t>Во-первых, требовать сертификат и смотреть по температуре отходящих газов, четко определиться, на какие условия эксплуатации рассчитана та или иная конструкция. От этого и надо отталкиваться, а не от цифры на ценнике. Все печи, которые продаются в виде модифицированных буржуек - не для зимы, а скорее для межсезонья. Для нашего региона они малопригодны как отопительные. И если уж вы решили установить в доме или бане сэндвич-дымоход, в ваших же интересах – соблюсти требования пожарной безопасности к разделке дымохода печи от горючих конструкций. Также всегда необходимо "запускать" первый дым через кирпичный щиток. Отвод делаем из толстостенной водопроводной трубы. В таком случае печные газы, проходя через кирпичные каналы, остывают и в трубу уже уходят, не превышая нормативные показатели в 180-200 градусов. При таких условиях сэндвич-труба будет служить долго и надежно. </w:t>
      </w:r>
    </w:p>
    <w:p w:rsidR="008328D8" w:rsidRPr="008328D8" w:rsidRDefault="008328D8" w:rsidP="008328D8">
      <w:pPr>
        <w:spacing w:after="0" w:line="240" w:lineRule="auto"/>
        <w:ind w:firstLine="709"/>
        <w:jc w:val="both"/>
        <w:rPr>
          <w:rFonts w:ascii="Bookman Old Style" w:hAnsi="Bookman Old Style" w:cs="Times New Roman"/>
        </w:rPr>
      </w:pPr>
    </w:p>
    <w:p w:rsidR="008328D8" w:rsidRPr="008328D8" w:rsidRDefault="008328D8" w:rsidP="008328D8">
      <w:pPr>
        <w:spacing w:after="0" w:line="240" w:lineRule="auto"/>
        <w:ind w:firstLine="709"/>
        <w:jc w:val="both"/>
        <w:rPr>
          <w:rFonts w:ascii="Bookman Old Style" w:hAnsi="Bookman Old Style" w:cs="Times New Roman"/>
        </w:rPr>
      </w:pPr>
    </w:p>
    <w:p w:rsidR="008328D8" w:rsidRPr="008328D8" w:rsidRDefault="008328D8" w:rsidP="008328D8">
      <w:pPr>
        <w:spacing w:after="0" w:line="240" w:lineRule="auto"/>
        <w:jc w:val="both"/>
        <w:rPr>
          <w:rFonts w:ascii="Bookman Old Style" w:hAnsi="Bookman Old Style" w:cs="Times New Roman"/>
        </w:rPr>
      </w:pPr>
      <w:r w:rsidRPr="008328D8">
        <w:rPr>
          <w:rFonts w:ascii="Bookman Old Style" w:hAnsi="Bookman Old Style" w:cs="Times New Roman"/>
        </w:rPr>
        <w:t>Государственный инспектор</w:t>
      </w:r>
    </w:p>
    <w:p w:rsidR="008328D8" w:rsidRPr="008328D8" w:rsidRDefault="008328D8" w:rsidP="008328D8">
      <w:pPr>
        <w:spacing w:after="0" w:line="240" w:lineRule="auto"/>
        <w:jc w:val="both"/>
        <w:rPr>
          <w:rFonts w:ascii="Bookman Old Style" w:hAnsi="Bookman Old Style" w:cs="Times New Roman"/>
        </w:rPr>
      </w:pPr>
      <w:r w:rsidRPr="008328D8">
        <w:rPr>
          <w:rFonts w:ascii="Bookman Old Style" w:hAnsi="Bookman Old Style" w:cs="Times New Roman"/>
        </w:rPr>
        <w:t xml:space="preserve">Емельяновского района </w:t>
      </w:r>
      <w:proofErr w:type="gramStart"/>
      <w:r w:rsidRPr="008328D8">
        <w:rPr>
          <w:rFonts w:ascii="Bookman Old Style" w:hAnsi="Bookman Old Style" w:cs="Times New Roman"/>
        </w:rPr>
        <w:t>по</w:t>
      </w:r>
      <w:proofErr w:type="gramEnd"/>
      <w:r w:rsidRPr="008328D8">
        <w:rPr>
          <w:rFonts w:ascii="Bookman Old Style" w:hAnsi="Bookman Old Style" w:cs="Times New Roman"/>
        </w:rPr>
        <w:t xml:space="preserve"> </w:t>
      </w:r>
    </w:p>
    <w:p w:rsidR="008328D8" w:rsidRPr="008328D8" w:rsidRDefault="008328D8" w:rsidP="008328D8">
      <w:pPr>
        <w:spacing w:after="0" w:line="240" w:lineRule="auto"/>
        <w:jc w:val="both"/>
        <w:rPr>
          <w:rFonts w:ascii="Bookman Old Style" w:hAnsi="Bookman Old Style" w:cs="Times New Roman"/>
        </w:rPr>
      </w:pPr>
      <w:r w:rsidRPr="008328D8">
        <w:rPr>
          <w:rFonts w:ascii="Bookman Old Style" w:hAnsi="Bookman Old Style" w:cs="Times New Roman"/>
        </w:rPr>
        <w:t xml:space="preserve">пожарному надзору </w:t>
      </w:r>
      <w:proofErr w:type="spellStart"/>
      <w:r w:rsidRPr="008328D8">
        <w:rPr>
          <w:rFonts w:ascii="Bookman Old Style" w:hAnsi="Bookman Old Style" w:cs="Times New Roman"/>
        </w:rPr>
        <w:t>Бикбов</w:t>
      </w:r>
      <w:proofErr w:type="spellEnd"/>
      <w:r w:rsidRPr="008328D8">
        <w:rPr>
          <w:rFonts w:ascii="Bookman Old Style" w:hAnsi="Bookman Old Style" w:cs="Times New Roman"/>
        </w:rPr>
        <w:t xml:space="preserve"> И.Х.</w:t>
      </w:r>
    </w:p>
    <w:p w:rsidR="008328D8" w:rsidRPr="0004790F" w:rsidRDefault="008328D8" w:rsidP="008328D8">
      <w:pPr>
        <w:spacing w:after="0" w:line="240" w:lineRule="auto"/>
        <w:jc w:val="center"/>
        <w:rPr>
          <w:rFonts w:ascii="Bookman Old Style" w:hAnsi="Bookman Old Style" w:cs="Times New Roman"/>
          <w:sz w:val="26"/>
          <w:szCs w:val="26"/>
        </w:rPr>
      </w:pPr>
    </w:p>
    <w:p w:rsidR="00071142" w:rsidRDefault="00071142" w:rsidP="00000292">
      <w:pPr>
        <w:rPr>
          <w:rFonts w:ascii="Bookman Old Style" w:hAnsi="Bookman Old Style"/>
        </w:rPr>
      </w:pPr>
    </w:p>
    <w:p w:rsidR="00071142" w:rsidRDefault="00071142" w:rsidP="00000292">
      <w:pPr>
        <w:rPr>
          <w:rFonts w:ascii="Bookman Old Style" w:hAnsi="Bookman Old Style"/>
        </w:rPr>
      </w:pPr>
    </w:p>
    <w:p w:rsidR="00071142" w:rsidRDefault="00071142" w:rsidP="00000292">
      <w:pPr>
        <w:rPr>
          <w:rFonts w:ascii="Bookman Old Style" w:hAnsi="Bookman Old Style"/>
        </w:rPr>
      </w:pPr>
    </w:p>
    <w:p w:rsidR="008328D8" w:rsidRDefault="008328D8" w:rsidP="00000292">
      <w:pPr>
        <w:rPr>
          <w:rFonts w:ascii="Bookman Old Style" w:hAnsi="Bookman Old Style"/>
        </w:rPr>
      </w:pPr>
    </w:p>
    <w:p w:rsidR="008328D8" w:rsidRDefault="008328D8" w:rsidP="00000292">
      <w:pPr>
        <w:rPr>
          <w:rFonts w:ascii="Bookman Old Style" w:hAnsi="Bookman Old Style"/>
        </w:rPr>
      </w:pPr>
    </w:p>
    <w:p w:rsidR="008328D8" w:rsidRDefault="008328D8" w:rsidP="00000292">
      <w:pPr>
        <w:rPr>
          <w:rFonts w:ascii="Bookman Old Style" w:hAnsi="Bookman Old Style"/>
        </w:rPr>
      </w:pPr>
    </w:p>
    <w:p w:rsidR="008328D8" w:rsidRDefault="008328D8" w:rsidP="00000292">
      <w:pPr>
        <w:rPr>
          <w:rFonts w:ascii="Bookman Old Style" w:hAnsi="Bookman Old Style"/>
        </w:rPr>
      </w:pPr>
    </w:p>
    <w:p w:rsidR="008328D8" w:rsidRDefault="008328D8" w:rsidP="00000292">
      <w:pPr>
        <w:rPr>
          <w:rFonts w:ascii="Bookman Old Style" w:hAnsi="Bookman Old Style"/>
        </w:rPr>
      </w:pPr>
    </w:p>
    <w:p w:rsidR="008328D8" w:rsidRDefault="008328D8" w:rsidP="00000292">
      <w:pPr>
        <w:rPr>
          <w:rFonts w:ascii="Bookman Old Style" w:hAnsi="Bookman Old Style"/>
        </w:rPr>
      </w:pPr>
    </w:p>
    <w:p w:rsidR="008328D8" w:rsidRDefault="008328D8" w:rsidP="00000292">
      <w:pPr>
        <w:rPr>
          <w:rFonts w:ascii="Bookman Old Style" w:hAnsi="Bookman Old Style"/>
        </w:rPr>
      </w:pPr>
    </w:p>
    <w:p w:rsidR="008328D8" w:rsidRPr="008328D8" w:rsidRDefault="008328D8" w:rsidP="008328D8">
      <w:pPr>
        <w:pStyle w:val="af5"/>
        <w:shd w:val="clear" w:color="auto" w:fill="FFFFFF"/>
        <w:jc w:val="both"/>
        <w:rPr>
          <w:rFonts w:ascii="Bookman Old Style" w:hAnsi="Bookman Old Style" w:cs="Arial"/>
          <w:color w:val="000000"/>
          <w:sz w:val="22"/>
          <w:szCs w:val="22"/>
        </w:rPr>
      </w:pPr>
      <w:r w:rsidRPr="008328D8">
        <w:rPr>
          <w:rFonts w:ascii="Bookman Old Style" w:hAnsi="Bookman Old Style" w:cs="Arial"/>
          <w:color w:val="000000"/>
          <w:sz w:val="22"/>
          <w:szCs w:val="22"/>
        </w:rPr>
        <w:lastRenderedPageBreak/>
        <w:t>Прошедшие выходные оказались для Элитовского СДК плодотворными и насыщенными.</w:t>
      </w:r>
    </w:p>
    <w:p w:rsidR="008328D8" w:rsidRPr="008328D8" w:rsidRDefault="008328D8" w:rsidP="008328D8">
      <w:pPr>
        <w:pStyle w:val="af5"/>
        <w:shd w:val="clear" w:color="auto" w:fill="FFFFFF"/>
        <w:jc w:val="both"/>
        <w:rPr>
          <w:rFonts w:ascii="Bookman Old Style" w:hAnsi="Bookman Old Style" w:cs="Arial"/>
          <w:color w:val="000000"/>
          <w:sz w:val="22"/>
          <w:szCs w:val="22"/>
        </w:rPr>
      </w:pPr>
      <w:r w:rsidRPr="008328D8">
        <w:rPr>
          <w:rFonts w:ascii="Bookman Old Style" w:hAnsi="Bookman Old Style" w:cs="Arial"/>
          <w:color w:val="000000"/>
          <w:sz w:val="22"/>
          <w:szCs w:val="22"/>
        </w:rPr>
        <w:t>25 января участники клубных формирований "Девчата" и "Маленькие роли</w:t>
      </w:r>
      <w:proofErr w:type="gramStart"/>
      <w:r w:rsidRPr="008328D8">
        <w:rPr>
          <w:rFonts w:ascii="Bookman Old Style" w:hAnsi="Bookman Old Style" w:cs="Arial"/>
          <w:color w:val="000000"/>
          <w:sz w:val="22"/>
          <w:szCs w:val="22"/>
        </w:rPr>
        <w:t>"п</w:t>
      </w:r>
      <w:proofErr w:type="gramEnd"/>
      <w:r w:rsidRPr="008328D8">
        <w:rPr>
          <w:rFonts w:ascii="Bookman Old Style" w:hAnsi="Bookman Old Style" w:cs="Arial"/>
          <w:color w:val="000000"/>
          <w:sz w:val="22"/>
          <w:szCs w:val="22"/>
        </w:rPr>
        <w:t>риняли участие в концертной программе "Татьянин день" - в СДК станции Минино.</w:t>
      </w:r>
    </w:p>
    <w:p w:rsidR="008328D8" w:rsidRPr="008328D8" w:rsidRDefault="008328D8" w:rsidP="008328D8">
      <w:pPr>
        <w:pStyle w:val="af5"/>
        <w:shd w:val="clear" w:color="auto" w:fill="FFFFFF"/>
        <w:jc w:val="both"/>
        <w:rPr>
          <w:rFonts w:ascii="Bookman Old Style" w:hAnsi="Bookman Old Style" w:cs="Arial"/>
          <w:color w:val="000000"/>
          <w:sz w:val="22"/>
          <w:szCs w:val="22"/>
        </w:rPr>
      </w:pPr>
      <w:r w:rsidRPr="008328D8">
        <w:rPr>
          <w:rFonts w:ascii="Bookman Old Style" w:hAnsi="Bookman Old Style" w:cs="Arial"/>
          <w:color w:val="000000"/>
          <w:sz w:val="22"/>
          <w:szCs w:val="22"/>
        </w:rPr>
        <w:t xml:space="preserve">26 января творческие коллективы СДК выехали в </w:t>
      </w:r>
      <w:proofErr w:type="spellStart"/>
      <w:r w:rsidRPr="008328D8">
        <w:rPr>
          <w:rFonts w:ascii="Bookman Old Style" w:hAnsi="Bookman Old Style" w:cs="Arial"/>
          <w:color w:val="000000"/>
          <w:sz w:val="22"/>
          <w:szCs w:val="22"/>
        </w:rPr>
        <w:t>п</w:t>
      </w:r>
      <w:proofErr w:type="gramStart"/>
      <w:r w:rsidRPr="008328D8">
        <w:rPr>
          <w:rFonts w:ascii="Bookman Old Style" w:hAnsi="Bookman Old Style" w:cs="Arial"/>
          <w:color w:val="000000"/>
          <w:sz w:val="22"/>
          <w:szCs w:val="22"/>
        </w:rPr>
        <w:t>.Т</w:t>
      </w:r>
      <w:proofErr w:type="gramEnd"/>
      <w:r w:rsidRPr="008328D8">
        <w:rPr>
          <w:rFonts w:ascii="Bookman Old Style" w:hAnsi="Bookman Old Style" w:cs="Arial"/>
          <w:color w:val="000000"/>
          <w:sz w:val="22"/>
          <w:szCs w:val="22"/>
        </w:rPr>
        <w:t>ворогово</w:t>
      </w:r>
      <w:proofErr w:type="spellEnd"/>
      <w:r w:rsidRPr="008328D8">
        <w:rPr>
          <w:rFonts w:ascii="Bookman Old Style" w:hAnsi="Bookman Old Style" w:cs="Arial"/>
          <w:color w:val="000000"/>
          <w:sz w:val="22"/>
          <w:szCs w:val="22"/>
        </w:rPr>
        <w:t xml:space="preserve"> с концертом "С любовью в вам". </w:t>
      </w:r>
      <w:proofErr w:type="spellStart"/>
      <w:r w:rsidRPr="008328D8">
        <w:rPr>
          <w:rFonts w:ascii="Bookman Old Style" w:hAnsi="Bookman Old Style" w:cs="Arial"/>
          <w:color w:val="000000"/>
          <w:sz w:val="22"/>
          <w:szCs w:val="22"/>
        </w:rPr>
        <w:t>Твороговцев</w:t>
      </w:r>
      <w:proofErr w:type="spellEnd"/>
      <w:r w:rsidRPr="008328D8">
        <w:rPr>
          <w:rFonts w:ascii="Bookman Old Style" w:hAnsi="Bookman Old Style" w:cs="Arial"/>
          <w:color w:val="000000"/>
          <w:sz w:val="22"/>
          <w:szCs w:val="22"/>
        </w:rPr>
        <w:t xml:space="preserve"> радовали свои творчеством народный хор "</w:t>
      </w:r>
      <w:proofErr w:type="spellStart"/>
      <w:r w:rsidRPr="008328D8">
        <w:rPr>
          <w:rFonts w:ascii="Bookman Old Style" w:hAnsi="Bookman Old Style" w:cs="Arial"/>
          <w:color w:val="000000"/>
          <w:sz w:val="22"/>
          <w:szCs w:val="22"/>
        </w:rPr>
        <w:t>Селяночка</w:t>
      </w:r>
      <w:proofErr w:type="spellEnd"/>
      <w:r w:rsidRPr="008328D8">
        <w:rPr>
          <w:rFonts w:ascii="Bookman Old Style" w:hAnsi="Bookman Old Style" w:cs="Arial"/>
          <w:color w:val="000000"/>
          <w:sz w:val="22"/>
          <w:szCs w:val="22"/>
        </w:rPr>
        <w:t xml:space="preserve">", Софья Екимова, </w:t>
      </w:r>
      <w:proofErr w:type="spellStart"/>
      <w:r w:rsidRPr="008328D8">
        <w:rPr>
          <w:rFonts w:ascii="Bookman Old Style" w:hAnsi="Bookman Old Style" w:cs="Arial"/>
          <w:color w:val="000000"/>
          <w:sz w:val="22"/>
          <w:szCs w:val="22"/>
        </w:rPr>
        <w:t>Камилла</w:t>
      </w:r>
      <w:proofErr w:type="spellEnd"/>
      <w:r w:rsidRPr="008328D8">
        <w:rPr>
          <w:rFonts w:ascii="Bookman Old Style" w:hAnsi="Bookman Old Style" w:cs="Arial"/>
          <w:color w:val="000000"/>
          <w:sz w:val="22"/>
          <w:szCs w:val="22"/>
        </w:rPr>
        <w:t xml:space="preserve"> </w:t>
      </w:r>
      <w:proofErr w:type="spellStart"/>
      <w:r w:rsidRPr="008328D8">
        <w:rPr>
          <w:rFonts w:ascii="Bookman Old Style" w:hAnsi="Bookman Old Style" w:cs="Arial"/>
          <w:color w:val="000000"/>
          <w:sz w:val="22"/>
          <w:szCs w:val="22"/>
        </w:rPr>
        <w:t>Латышевич</w:t>
      </w:r>
      <w:proofErr w:type="spellEnd"/>
      <w:r w:rsidRPr="008328D8">
        <w:rPr>
          <w:rFonts w:ascii="Bookman Old Style" w:hAnsi="Bookman Old Style" w:cs="Arial"/>
          <w:color w:val="000000"/>
          <w:sz w:val="22"/>
          <w:szCs w:val="22"/>
        </w:rPr>
        <w:t xml:space="preserve">, Кирилл Нечаев, вокальная группа "Девчата", театральная студия "Веселая семейка", студия эстрадных миниатюр "Шарж". Концерт прошел в теплой и дружеской обстановке. Элитовский СДК благодарит </w:t>
      </w:r>
      <w:proofErr w:type="spellStart"/>
      <w:r w:rsidRPr="008328D8">
        <w:rPr>
          <w:rFonts w:ascii="Bookman Old Style" w:hAnsi="Bookman Old Style" w:cs="Arial"/>
          <w:color w:val="000000"/>
          <w:sz w:val="22"/>
          <w:szCs w:val="22"/>
        </w:rPr>
        <w:t>Твороговский</w:t>
      </w:r>
      <w:proofErr w:type="spellEnd"/>
      <w:r w:rsidRPr="008328D8">
        <w:rPr>
          <w:rFonts w:ascii="Bookman Old Style" w:hAnsi="Bookman Old Style" w:cs="Arial"/>
          <w:color w:val="000000"/>
          <w:sz w:val="22"/>
          <w:szCs w:val="22"/>
        </w:rPr>
        <w:t xml:space="preserve"> СДК за радушный прием, надеемся на совместное плодотворное сотрудничество. Предоставляем вашему вниманию </w:t>
      </w:r>
      <w:proofErr w:type="spellStart"/>
      <w:r w:rsidRPr="008328D8">
        <w:rPr>
          <w:rFonts w:ascii="Bookman Old Style" w:hAnsi="Bookman Old Style" w:cs="Arial"/>
          <w:color w:val="000000"/>
          <w:sz w:val="22"/>
          <w:szCs w:val="22"/>
        </w:rPr>
        <w:t>фотоотчет</w:t>
      </w:r>
      <w:proofErr w:type="spellEnd"/>
      <w:r w:rsidRPr="008328D8">
        <w:rPr>
          <w:rFonts w:ascii="Bookman Old Style" w:hAnsi="Bookman Old Style" w:cs="Arial"/>
          <w:color w:val="000000"/>
          <w:sz w:val="22"/>
          <w:szCs w:val="22"/>
        </w:rPr>
        <w:t xml:space="preserve"> концерта! </w:t>
      </w:r>
    </w:p>
    <w:p w:rsidR="008328D8" w:rsidRPr="008328D8" w:rsidRDefault="008328D8" w:rsidP="008328D8">
      <w:pPr>
        <w:pStyle w:val="af5"/>
        <w:shd w:val="clear" w:color="auto" w:fill="FFFFFF"/>
        <w:jc w:val="both"/>
        <w:rPr>
          <w:rFonts w:ascii="Bookman Old Style" w:hAnsi="Bookman Old Style" w:cs="Arial"/>
          <w:color w:val="000000"/>
          <w:sz w:val="22"/>
          <w:szCs w:val="22"/>
        </w:rPr>
      </w:pPr>
      <w:r w:rsidRPr="008328D8">
        <w:rPr>
          <w:rFonts w:ascii="Bookman Old Style" w:hAnsi="Bookman Old Style" w:cs="Arial"/>
          <w:color w:val="000000"/>
          <w:sz w:val="22"/>
          <w:szCs w:val="22"/>
        </w:rPr>
        <w:t xml:space="preserve">Так же, 26 января 18:00 в СДК прошла детская </w:t>
      </w:r>
      <w:proofErr w:type="spellStart"/>
      <w:r w:rsidRPr="008328D8">
        <w:rPr>
          <w:rFonts w:ascii="Bookman Old Style" w:hAnsi="Bookman Old Style" w:cs="Arial"/>
          <w:color w:val="000000"/>
          <w:sz w:val="22"/>
          <w:szCs w:val="22"/>
        </w:rPr>
        <w:t>ДЕТскотека</w:t>
      </w:r>
      <w:proofErr w:type="spellEnd"/>
      <w:r w:rsidRPr="008328D8">
        <w:rPr>
          <w:rFonts w:ascii="Bookman Old Style" w:hAnsi="Bookman Old Style" w:cs="Arial"/>
          <w:color w:val="000000"/>
          <w:sz w:val="22"/>
          <w:szCs w:val="22"/>
        </w:rPr>
        <w:t>. А в 20:00 для молодежи сотрудники Дома культуры провели конкурсную программу "Татьянин день"</w:t>
      </w:r>
    </w:p>
    <w:p w:rsidR="008328D8" w:rsidRDefault="008328D8" w:rsidP="00000292">
      <w:pPr>
        <w:rPr>
          <w:rFonts w:ascii="Bookman Old Style" w:hAnsi="Bookman Old Style"/>
        </w:rPr>
      </w:pPr>
    </w:p>
    <w:p w:rsidR="008328D8" w:rsidRDefault="008328D8" w:rsidP="00000292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2955797" cy="2133600"/>
            <wp:effectExtent l="19050" t="0" r="0" b="0"/>
            <wp:docPr id="8" name="Рисунок 2" descr="C:\Users\User\AppData\Local\Temp\Rar$DIa0.769\aj0A14kT0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769\aj0A14kT0Ew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89" cy="213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2955797" cy="2084832"/>
            <wp:effectExtent l="19050" t="0" r="0" b="0"/>
            <wp:docPr id="16" name="Рисунок 3" descr="C:\Users\User\AppData\Local\Temp\Rar$DIa0.492\VWXLevtQY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492\VWXLevtQYY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89" cy="208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8D8" w:rsidRDefault="008328D8" w:rsidP="00000292">
      <w:pPr>
        <w:rPr>
          <w:rFonts w:ascii="Bookman Old Style" w:hAnsi="Bookman Old Style"/>
        </w:rPr>
      </w:pPr>
    </w:p>
    <w:p w:rsidR="008328D8" w:rsidRDefault="008328D8" w:rsidP="00000292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2894838" cy="2389632"/>
            <wp:effectExtent l="19050" t="0" r="762" b="0"/>
            <wp:docPr id="17" name="Рисунок 4" descr="C:\Users\User\AppData\Local\Temp\Rar$DIa0.918\YL1Z3pOx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918\YL1Z3pOxfb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35" cy="238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  </w:t>
      </w: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2893568" cy="2414016"/>
            <wp:effectExtent l="19050" t="0" r="2032" b="0"/>
            <wp:docPr id="18" name="Рисунок 5" descr="C:\Users\User\AppData\Local\Temp\Rar$DIa0.520\YVcD7S0uo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520\YVcD7S0uoH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00" cy="241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8D8" w:rsidRDefault="008328D8" w:rsidP="00000292">
      <w:pPr>
        <w:rPr>
          <w:rFonts w:ascii="Bookman Old Style" w:hAnsi="Bookman Old Style"/>
        </w:rPr>
      </w:pPr>
    </w:p>
    <w:p w:rsidR="008328D8" w:rsidRDefault="008328D8" w:rsidP="00000292">
      <w:pPr>
        <w:rPr>
          <w:rFonts w:ascii="Bookman Old Style" w:hAnsi="Bookman Old Style"/>
        </w:rPr>
      </w:pPr>
    </w:p>
    <w:p w:rsidR="008328D8" w:rsidRDefault="008328D8" w:rsidP="00000292">
      <w:pPr>
        <w:rPr>
          <w:rFonts w:ascii="Bookman Old Style" w:hAnsi="Bookman Old Style"/>
        </w:rPr>
      </w:pPr>
    </w:p>
    <w:p w:rsidR="00071142" w:rsidRPr="008328D8" w:rsidRDefault="00071142" w:rsidP="008328D8">
      <w:pPr>
        <w:jc w:val="both"/>
        <w:rPr>
          <w:rFonts w:ascii="Bookman Old Style" w:hAnsi="Bookman Old Style" w:cs="Arial"/>
          <w:color w:val="000000"/>
          <w:shd w:val="clear" w:color="auto" w:fill="FFFFFF"/>
        </w:rPr>
      </w:pPr>
      <w:r w:rsidRPr="008328D8">
        <w:rPr>
          <w:rFonts w:ascii="Bookman Old Style" w:hAnsi="Bookman Old Style" w:cs="Arial"/>
          <w:color w:val="000000"/>
          <w:shd w:val="clear" w:color="auto" w:fill="FFFFFF"/>
        </w:rPr>
        <w:lastRenderedPageBreak/>
        <w:t>27 января в г. Красноярск прошёл чемпионат Сибири по брейк-дансу, в котором приняли участие юные танцоры, в том числе ребята п</w:t>
      </w:r>
      <w:proofErr w:type="gramStart"/>
      <w:r w:rsidRPr="008328D8">
        <w:rPr>
          <w:rFonts w:ascii="Bookman Old Style" w:hAnsi="Bookman Old Style" w:cs="Arial"/>
          <w:color w:val="000000"/>
          <w:shd w:val="clear" w:color="auto" w:fill="FFFFFF"/>
        </w:rPr>
        <w:t>.Э</w:t>
      </w:r>
      <w:proofErr w:type="gramEnd"/>
      <w:r w:rsidRPr="008328D8">
        <w:rPr>
          <w:rFonts w:ascii="Bookman Old Style" w:hAnsi="Bookman Old Style" w:cs="Arial"/>
          <w:color w:val="000000"/>
          <w:shd w:val="clear" w:color="auto" w:fill="FFFFFF"/>
        </w:rPr>
        <w:t>лита. По итогам марафона танцев почетное 3 место заняла Кириллова Ангелина. Поздравляем ее с призовым местом и желаем побед всем нашим танцорам!</w:t>
      </w:r>
    </w:p>
    <w:p w:rsidR="008328D8" w:rsidRDefault="008328D8" w:rsidP="00000292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8328D8" w:rsidRDefault="008328D8" w:rsidP="00000292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6156960" cy="4617720"/>
            <wp:effectExtent l="19050" t="0" r="0" b="0"/>
            <wp:docPr id="5" name="Рисунок 1" descr="\\se\Обмен\В ГАЗЕТУ 2019\ГАЗЕТА №2 от 28.01.2019\чемпионат по брейк-дан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\Обмен\В ГАЗЕТУ 2019\ГАЗЕТА №2 от 28.01.2019\чемпионат по брейк-дансу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61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142" w:rsidRDefault="00071142" w:rsidP="00000292">
      <w:pPr>
        <w:rPr>
          <w:rFonts w:ascii="Bookman Old Style" w:hAnsi="Bookman Old Style"/>
        </w:rPr>
      </w:pPr>
    </w:p>
    <w:p w:rsidR="00071142" w:rsidRDefault="00071142" w:rsidP="00000292">
      <w:pPr>
        <w:rPr>
          <w:rFonts w:ascii="Bookman Old Style" w:hAnsi="Bookman Old Style"/>
        </w:rPr>
      </w:pPr>
    </w:p>
    <w:p w:rsidR="008328D8" w:rsidRDefault="008328D8" w:rsidP="00000292">
      <w:pPr>
        <w:rPr>
          <w:rFonts w:ascii="Bookman Old Style" w:hAnsi="Bookman Old Style"/>
        </w:rPr>
      </w:pPr>
    </w:p>
    <w:p w:rsidR="008328D8" w:rsidRDefault="008328D8" w:rsidP="00000292">
      <w:pPr>
        <w:rPr>
          <w:rFonts w:ascii="Bookman Old Style" w:hAnsi="Bookman Old Style"/>
        </w:rPr>
      </w:pPr>
    </w:p>
    <w:p w:rsidR="008328D8" w:rsidRDefault="008328D8" w:rsidP="00000292">
      <w:pPr>
        <w:rPr>
          <w:rFonts w:ascii="Bookman Old Style" w:hAnsi="Bookman Old Style"/>
        </w:rPr>
      </w:pPr>
    </w:p>
    <w:p w:rsidR="008328D8" w:rsidRDefault="008328D8" w:rsidP="00000292">
      <w:pPr>
        <w:rPr>
          <w:rFonts w:ascii="Bookman Old Style" w:hAnsi="Bookman Old Style"/>
        </w:rPr>
      </w:pPr>
    </w:p>
    <w:p w:rsidR="008328D8" w:rsidRDefault="008328D8" w:rsidP="00000292">
      <w:pPr>
        <w:rPr>
          <w:rFonts w:ascii="Bookman Old Style" w:hAnsi="Bookman Old Style"/>
        </w:rPr>
      </w:pPr>
    </w:p>
    <w:p w:rsidR="008328D8" w:rsidRDefault="008328D8" w:rsidP="00000292">
      <w:pPr>
        <w:rPr>
          <w:rFonts w:ascii="Bookman Old Style" w:hAnsi="Bookman Old Style"/>
        </w:rPr>
      </w:pPr>
    </w:p>
    <w:p w:rsidR="008328D8" w:rsidRDefault="008328D8" w:rsidP="00000292">
      <w:pPr>
        <w:rPr>
          <w:rFonts w:ascii="Bookman Old Style" w:hAnsi="Bookman Old Style"/>
        </w:rPr>
      </w:pPr>
    </w:p>
    <w:p w:rsidR="008328D8" w:rsidRDefault="008328D8" w:rsidP="00000292">
      <w:pPr>
        <w:rPr>
          <w:rFonts w:ascii="Bookman Old Style" w:hAnsi="Bookman Old Style"/>
        </w:rPr>
      </w:pPr>
    </w:p>
    <w:p w:rsidR="008328D8" w:rsidRPr="008328D8" w:rsidRDefault="008328D8" w:rsidP="008328D8">
      <w:pPr>
        <w:jc w:val="both"/>
        <w:rPr>
          <w:rFonts w:ascii="Bookman Old Style" w:hAnsi="Bookman Old Style"/>
        </w:rPr>
      </w:pPr>
      <w:r w:rsidRPr="008328D8">
        <w:rPr>
          <w:rFonts w:ascii="Bookman Old Style" w:hAnsi="Bookman Old Style" w:cs="Arial"/>
          <w:color w:val="000000"/>
          <w:shd w:val="clear" w:color="auto" w:fill="FFFFFF"/>
        </w:rPr>
        <w:lastRenderedPageBreak/>
        <w:t xml:space="preserve">28 января в </w:t>
      </w:r>
      <w:proofErr w:type="spellStart"/>
      <w:r w:rsidRPr="008328D8">
        <w:rPr>
          <w:rFonts w:ascii="Bookman Old Style" w:hAnsi="Bookman Old Style" w:cs="Arial"/>
          <w:color w:val="000000"/>
          <w:shd w:val="clear" w:color="auto" w:fill="FFFFFF"/>
        </w:rPr>
        <w:t>Элитовском</w:t>
      </w:r>
      <w:proofErr w:type="spellEnd"/>
      <w:r w:rsidRPr="008328D8">
        <w:rPr>
          <w:rFonts w:ascii="Bookman Old Style" w:hAnsi="Bookman Old Style" w:cs="Arial"/>
          <w:color w:val="000000"/>
          <w:shd w:val="clear" w:color="auto" w:fill="FFFFFF"/>
        </w:rPr>
        <w:t xml:space="preserve"> СДК прошло мероприятие, посвященное 75-летию со дня снятия блокады </w:t>
      </w:r>
      <w:proofErr w:type="gramStart"/>
      <w:r w:rsidRPr="008328D8">
        <w:rPr>
          <w:rFonts w:ascii="Bookman Old Style" w:hAnsi="Bookman Old Style" w:cs="Arial"/>
          <w:color w:val="000000"/>
          <w:shd w:val="clear" w:color="auto" w:fill="FFFFFF"/>
        </w:rPr>
        <w:t>г</w:t>
      </w:r>
      <w:proofErr w:type="gramEnd"/>
      <w:r w:rsidRPr="008328D8">
        <w:rPr>
          <w:rFonts w:ascii="Bookman Old Style" w:hAnsi="Bookman Old Style" w:cs="Arial"/>
          <w:color w:val="000000"/>
          <w:shd w:val="clear" w:color="auto" w:fill="FFFFFF"/>
        </w:rPr>
        <w:t xml:space="preserve">. Ленинграда. Литературно </w:t>
      </w:r>
      <w:proofErr w:type="gramStart"/>
      <w:r w:rsidRPr="008328D8">
        <w:rPr>
          <w:rFonts w:ascii="Bookman Old Style" w:hAnsi="Bookman Old Style" w:cs="Arial"/>
          <w:color w:val="000000"/>
          <w:shd w:val="clear" w:color="auto" w:fill="FFFFFF"/>
        </w:rPr>
        <w:t>-м</w:t>
      </w:r>
      <w:proofErr w:type="gramEnd"/>
      <w:r w:rsidRPr="008328D8">
        <w:rPr>
          <w:rFonts w:ascii="Bookman Old Style" w:hAnsi="Bookman Old Style" w:cs="Arial"/>
          <w:color w:val="000000"/>
          <w:shd w:val="clear" w:color="auto" w:fill="FFFFFF"/>
        </w:rPr>
        <w:t xml:space="preserve">узыкальную композицию вели участники театральной студии "Маленькие роли" (рук. Яшкин Е.В.) - Людмила Толстикова и Данил Буйко. Ребята рассказали присутствующим </w:t>
      </w:r>
      <w:proofErr w:type="gramStart"/>
      <w:r w:rsidRPr="008328D8">
        <w:rPr>
          <w:rFonts w:ascii="Bookman Old Style" w:hAnsi="Bookman Old Style" w:cs="Arial"/>
          <w:color w:val="000000"/>
          <w:shd w:val="clear" w:color="auto" w:fill="FFFFFF"/>
        </w:rPr>
        <w:t>о</w:t>
      </w:r>
      <w:proofErr w:type="gramEnd"/>
      <w:r w:rsidRPr="008328D8">
        <w:rPr>
          <w:rFonts w:ascii="Bookman Old Style" w:hAnsi="Bookman Old Style" w:cs="Arial"/>
          <w:color w:val="000000"/>
          <w:shd w:val="clear" w:color="auto" w:fill="FFFFFF"/>
        </w:rPr>
        <w:t xml:space="preserve"> всех тяготах и страданиях, которые выпали на долю голодного Ленинграда, оказавшегося в кольце фашистских захватчиков. Стихи читали ребята 4-6 классов </w:t>
      </w:r>
      <w:proofErr w:type="spellStart"/>
      <w:r w:rsidRPr="008328D8">
        <w:rPr>
          <w:rFonts w:ascii="Bookman Old Style" w:hAnsi="Bookman Old Style" w:cs="Arial"/>
          <w:color w:val="000000"/>
          <w:shd w:val="clear" w:color="auto" w:fill="FFFFFF"/>
        </w:rPr>
        <w:t>Элитовской</w:t>
      </w:r>
      <w:proofErr w:type="spellEnd"/>
      <w:r w:rsidRPr="008328D8">
        <w:rPr>
          <w:rFonts w:ascii="Bookman Old Style" w:hAnsi="Bookman Old Style" w:cs="Arial"/>
          <w:color w:val="000000"/>
          <w:shd w:val="clear" w:color="auto" w:fill="FFFFFF"/>
        </w:rPr>
        <w:t xml:space="preserve"> СОШ. На мероприятии выступали  преподаватель истории СОШ - И.В.Иванова и председатель ветеранов п. Элита - Г.И. Островная.     </w:t>
      </w:r>
    </w:p>
    <w:p w:rsidR="00723AEC" w:rsidRDefault="008328D8" w:rsidP="00723AEC">
      <w:pPr>
        <w:rPr>
          <w:rFonts w:ascii="Bookman Old Style" w:hAnsi="Bookman Old Style"/>
          <w:noProof/>
          <w:lang w:eastAsia="ru-RU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2870454" cy="2548128"/>
            <wp:effectExtent l="19050" t="0" r="6096" b="0"/>
            <wp:docPr id="19" name="Рисунок 6" descr="C:\Users\User\AppData\Local\Temp\Rar$DIa0.037\fL7I_7jvV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037\fL7I_7jvVv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54" cy="254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EC" w:rsidRDefault="00723AEC" w:rsidP="00723AEC">
      <w:pPr>
        <w:rPr>
          <w:rFonts w:ascii="Bookman Old Style" w:hAnsi="Bookman Old Style"/>
          <w:noProof/>
          <w:lang w:eastAsia="ru-RU"/>
        </w:rPr>
      </w:pPr>
    </w:p>
    <w:p w:rsidR="00723AEC" w:rsidRDefault="00723AEC" w:rsidP="00723AEC">
      <w:pPr>
        <w:jc w:val="right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2943607" cy="2584704"/>
            <wp:effectExtent l="19050" t="0" r="9143" b="0"/>
            <wp:docPr id="20" name="Рисунок 7" descr="C:\Users\User\AppData\Local\Temp\Rar$DIa0.975\h2YQO7fHU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975\h2YQO7fHUC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99" cy="258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EC" w:rsidRDefault="00723AEC" w:rsidP="00723AEC">
      <w:pPr>
        <w:jc w:val="center"/>
        <w:rPr>
          <w:rFonts w:ascii="Bookman Old Style" w:hAnsi="Bookman Old Style"/>
        </w:rPr>
      </w:pPr>
    </w:p>
    <w:p w:rsidR="00723AEC" w:rsidRDefault="00723AEC" w:rsidP="00723AEC">
      <w:pPr>
        <w:rPr>
          <w:rFonts w:ascii="Bookman Old Style" w:hAnsi="Bookman Old Style"/>
        </w:rPr>
      </w:pPr>
    </w:p>
    <w:p w:rsidR="00000292" w:rsidRPr="0007419A" w:rsidRDefault="00FF55A0" w:rsidP="00000292">
      <w:pPr>
        <w:rPr>
          <w:rFonts w:ascii="Bookman Old Style" w:hAnsi="Bookman Old Style"/>
        </w:rPr>
      </w:pPr>
      <w:r w:rsidRPr="00FF55A0">
        <w:rPr>
          <w:rFonts w:ascii="Bookman Old Style" w:hAnsi="Bookman Old Style"/>
          <w:b/>
          <w:noProof/>
          <w:lang w:eastAsia="ru-RU"/>
        </w:rPr>
        <w:pict>
          <v:line id="Прямая соединительная линия 124" o:spid="_x0000_s1033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" strokecolor="#17375e" strokeweight="2.25pt">
            <v:stroke dashstyle="1 1"/>
          </v:line>
        </w:pict>
      </w:r>
    </w:p>
    <w:p w:rsidR="00A87E17" w:rsidRPr="0007419A" w:rsidRDefault="00A87E17" w:rsidP="00000292">
      <w:pPr>
        <w:pStyle w:val="a4"/>
        <w:rPr>
          <w:rFonts w:ascii="Bookman Old Style" w:hAnsi="Bookman Old Style" w:cs="Times New Roman"/>
          <w:b/>
        </w:rPr>
      </w:pPr>
      <w:r w:rsidRPr="0007419A">
        <w:rPr>
          <w:rFonts w:ascii="Bookman Old Style" w:hAnsi="Bookman Old Style" w:cs="Times New Roman"/>
        </w:rPr>
        <w:t xml:space="preserve">Главный редактор: </w:t>
      </w:r>
      <w:r w:rsidR="00EC752B" w:rsidRPr="0007419A">
        <w:rPr>
          <w:rFonts w:ascii="Bookman Old Style" w:hAnsi="Bookman Old Style" w:cs="Times New Roman"/>
        </w:rPr>
        <w:t>Чистанова А.А.</w:t>
      </w:r>
    </w:p>
    <w:p w:rsidR="00A87E17" w:rsidRPr="0007419A" w:rsidRDefault="00A87E17" w:rsidP="00000292">
      <w:pPr>
        <w:pStyle w:val="a4"/>
        <w:rPr>
          <w:rFonts w:ascii="Bookman Old Style" w:hAnsi="Bookman Old Style" w:cs="Times New Roman"/>
        </w:rPr>
      </w:pPr>
      <w:r w:rsidRPr="0007419A">
        <w:rPr>
          <w:rFonts w:ascii="Bookman Old Style" w:hAnsi="Bookman Old Style" w:cs="Times New Roman"/>
        </w:rPr>
        <w:t>Газета выходит один раз в месяц, бесплатно</w:t>
      </w:r>
    </w:p>
    <w:p w:rsidR="00A87E17" w:rsidRPr="0007419A" w:rsidRDefault="00A87E17" w:rsidP="00A87E17">
      <w:pPr>
        <w:pStyle w:val="a4"/>
        <w:jc w:val="both"/>
        <w:rPr>
          <w:rFonts w:ascii="Bookman Old Style" w:hAnsi="Bookman Old Style"/>
        </w:rPr>
      </w:pPr>
      <w:r w:rsidRPr="0007419A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87E17" w:rsidRPr="0007419A" w:rsidRDefault="00EC752B" w:rsidP="00A87E17">
      <w:pPr>
        <w:pStyle w:val="a4"/>
        <w:jc w:val="both"/>
        <w:rPr>
          <w:rFonts w:ascii="Bookman Old Style" w:hAnsi="Bookman Old Style"/>
        </w:rPr>
      </w:pPr>
      <w:r w:rsidRPr="0007419A">
        <w:rPr>
          <w:rFonts w:ascii="Bookman Old Style" w:hAnsi="Bookman Old Style"/>
        </w:rPr>
        <w:t>ул. Заводская, д. 18</w:t>
      </w:r>
    </w:p>
    <w:p w:rsidR="0037302A" w:rsidRPr="0007419A" w:rsidRDefault="00A87E17">
      <w:pPr>
        <w:pStyle w:val="a4"/>
        <w:rPr>
          <w:rFonts w:ascii="Bookman Old Style" w:hAnsi="Bookman Old Style"/>
          <w:b/>
        </w:rPr>
      </w:pPr>
      <w:r w:rsidRPr="0007419A">
        <w:rPr>
          <w:rFonts w:ascii="Bookman Old Style" w:hAnsi="Bookman Old Style"/>
        </w:rPr>
        <w:t xml:space="preserve">Звоните нам:  </w:t>
      </w:r>
      <w:r w:rsidRPr="0007419A">
        <w:rPr>
          <w:rFonts w:ascii="Bookman Old Style" w:hAnsi="Bookman Old Style"/>
          <w:b/>
        </w:rPr>
        <w:t xml:space="preserve">8 391 33 294 </w:t>
      </w:r>
      <w:r w:rsidR="00437BFE">
        <w:rPr>
          <w:rFonts w:ascii="Bookman Old Style" w:hAnsi="Bookman Old Style"/>
          <w:b/>
        </w:rPr>
        <w:t>29</w:t>
      </w:r>
      <w:r w:rsidRPr="0007419A">
        <w:rPr>
          <w:rFonts w:ascii="Bookman Old Style" w:hAnsi="Bookman Old Style"/>
        </w:rPr>
        <w:t xml:space="preserve">, </w:t>
      </w:r>
      <w:proofErr w:type="spellStart"/>
      <w:r w:rsidRPr="0007419A">
        <w:rPr>
          <w:rFonts w:ascii="Bookman Old Style" w:hAnsi="Bookman Old Style"/>
        </w:rPr>
        <w:t>эл</w:t>
      </w:r>
      <w:proofErr w:type="spellEnd"/>
      <w:r w:rsidRPr="0007419A">
        <w:rPr>
          <w:rFonts w:ascii="Bookman Old Style" w:hAnsi="Bookman Old Style"/>
        </w:rPr>
        <w:t xml:space="preserve">. почта: </w:t>
      </w:r>
      <w:proofErr w:type="spellStart"/>
      <w:r w:rsidR="00EC752B" w:rsidRPr="0007419A">
        <w:rPr>
          <w:rFonts w:ascii="Bookman Old Style" w:hAnsi="Bookman Old Style"/>
          <w:b/>
        </w:rPr>
        <w:t>elit</w:t>
      </w:r>
      <w:proofErr w:type="spellEnd"/>
      <w:r w:rsidR="00EC752B" w:rsidRPr="0007419A">
        <w:rPr>
          <w:rFonts w:ascii="Bookman Old Style" w:hAnsi="Bookman Old Style"/>
          <w:b/>
          <w:lang w:val="en-US"/>
        </w:rPr>
        <w:t>a</w:t>
      </w:r>
      <w:r w:rsidR="00EC752B" w:rsidRPr="0007419A">
        <w:rPr>
          <w:rFonts w:ascii="Bookman Old Style" w:hAnsi="Bookman Old Style"/>
          <w:b/>
        </w:rPr>
        <w:t>_</w:t>
      </w:r>
      <w:proofErr w:type="spellStart"/>
      <w:r w:rsidR="00EC752B" w:rsidRPr="0007419A">
        <w:rPr>
          <w:rFonts w:ascii="Bookman Old Style" w:hAnsi="Bookman Old Style"/>
          <w:b/>
          <w:lang w:val="en-US"/>
        </w:rPr>
        <w:t>krs</w:t>
      </w:r>
      <w:proofErr w:type="spellEnd"/>
      <w:r w:rsidRPr="0007419A">
        <w:rPr>
          <w:rFonts w:ascii="Bookman Old Style" w:hAnsi="Bookman Old Style"/>
          <w:b/>
        </w:rPr>
        <w:t>@</w:t>
      </w:r>
      <w:proofErr w:type="spellStart"/>
      <w:r w:rsidRPr="0007419A">
        <w:rPr>
          <w:rFonts w:ascii="Bookman Old Style" w:hAnsi="Bookman Old Style"/>
          <w:b/>
        </w:rPr>
        <w:t>mail.ru</w:t>
      </w:r>
      <w:proofErr w:type="spellEnd"/>
    </w:p>
    <w:sectPr w:rsidR="0037302A" w:rsidRPr="0007419A" w:rsidSect="00DE5374">
      <w:headerReference w:type="default" r:id="rId20"/>
      <w:footerReference w:type="default" r:id="rId21"/>
      <w:pgSz w:w="11906" w:h="16838"/>
      <w:pgMar w:top="993" w:right="1133" w:bottom="1276" w:left="1077" w:header="142" w:footer="4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3AEC" w:rsidRDefault="00723AEC" w:rsidP="00694650">
      <w:pPr>
        <w:spacing w:after="0" w:line="240" w:lineRule="auto"/>
      </w:pPr>
      <w:r>
        <w:separator/>
      </w:r>
    </w:p>
  </w:endnote>
  <w:endnote w:type="continuationSeparator" w:id="1">
    <w:p w:rsidR="00723AEC" w:rsidRDefault="00723AEC" w:rsidP="00694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57172"/>
      <w:docPartObj>
        <w:docPartGallery w:val="Page Numbers (Bottom of Page)"/>
        <w:docPartUnique/>
      </w:docPartObj>
    </w:sdtPr>
    <w:sdtContent>
      <w:p w:rsidR="00723AEC" w:rsidRDefault="00723AEC">
        <w:pPr>
          <w:pStyle w:val="a8"/>
          <w:jc w:val="right"/>
        </w:pPr>
        <w:fldSimple w:instr=" PAGE   \* MERGEFORMAT ">
          <w:r w:rsidR="00E5472A">
            <w:rPr>
              <w:noProof/>
            </w:rPr>
            <w:t>1</w:t>
          </w:r>
        </w:fldSimple>
      </w:p>
    </w:sdtContent>
  </w:sdt>
  <w:p w:rsidR="00723AEC" w:rsidRDefault="00723AE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3AEC" w:rsidRDefault="00723AEC" w:rsidP="00694650">
      <w:pPr>
        <w:spacing w:after="0" w:line="240" w:lineRule="auto"/>
      </w:pPr>
      <w:r>
        <w:separator/>
      </w:r>
    </w:p>
  </w:footnote>
  <w:footnote w:type="continuationSeparator" w:id="1">
    <w:p w:rsidR="00723AEC" w:rsidRDefault="00723AEC" w:rsidP="00694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AEC" w:rsidRDefault="00723AEC">
    <w:pPr>
      <w:pStyle w:val="a6"/>
      <w:jc w:val="center"/>
    </w:pPr>
  </w:p>
  <w:p w:rsidR="00723AEC" w:rsidRDefault="00723AE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1CE5F68"/>
    <w:multiLevelType w:val="hybridMultilevel"/>
    <w:tmpl w:val="3BFEF398"/>
    <w:lvl w:ilvl="0" w:tplc="81F29554">
      <w:start w:val="1"/>
      <w:numFmt w:val="decimal"/>
      <w:lvlText w:val="%1."/>
      <w:lvlJc w:val="left"/>
      <w:pPr>
        <w:ind w:left="-3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5" w:hanging="360"/>
      </w:pPr>
    </w:lvl>
    <w:lvl w:ilvl="2" w:tplc="0419001B" w:tentative="1">
      <w:start w:val="1"/>
      <w:numFmt w:val="lowerRoman"/>
      <w:lvlText w:val="%3."/>
      <w:lvlJc w:val="right"/>
      <w:pPr>
        <w:ind w:left="1115" w:hanging="180"/>
      </w:pPr>
    </w:lvl>
    <w:lvl w:ilvl="3" w:tplc="0419000F" w:tentative="1">
      <w:start w:val="1"/>
      <w:numFmt w:val="decimal"/>
      <w:lvlText w:val="%4."/>
      <w:lvlJc w:val="left"/>
      <w:pPr>
        <w:ind w:left="1835" w:hanging="360"/>
      </w:pPr>
    </w:lvl>
    <w:lvl w:ilvl="4" w:tplc="04190019" w:tentative="1">
      <w:start w:val="1"/>
      <w:numFmt w:val="lowerLetter"/>
      <w:lvlText w:val="%5."/>
      <w:lvlJc w:val="left"/>
      <w:pPr>
        <w:ind w:left="2555" w:hanging="360"/>
      </w:pPr>
    </w:lvl>
    <w:lvl w:ilvl="5" w:tplc="0419001B" w:tentative="1">
      <w:start w:val="1"/>
      <w:numFmt w:val="lowerRoman"/>
      <w:lvlText w:val="%6."/>
      <w:lvlJc w:val="right"/>
      <w:pPr>
        <w:ind w:left="3275" w:hanging="180"/>
      </w:pPr>
    </w:lvl>
    <w:lvl w:ilvl="6" w:tplc="0419000F" w:tentative="1">
      <w:start w:val="1"/>
      <w:numFmt w:val="decimal"/>
      <w:lvlText w:val="%7."/>
      <w:lvlJc w:val="left"/>
      <w:pPr>
        <w:ind w:left="3995" w:hanging="360"/>
      </w:pPr>
    </w:lvl>
    <w:lvl w:ilvl="7" w:tplc="04190019" w:tentative="1">
      <w:start w:val="1"/>
      <w:numFmt w:val="lowerLetter"/>
      <w:lvlText w:val="%8."/>
      <w:lvlJc w:val="left"/>
      <w:pPr>
        <w:ind w:left="4715" w:hanging="360"/>
      </w:pPr>
    </w:lvl>
    <w:lvl w:ilvl="8" w:tplc="0419001B" w:tentative="1">
      <w:start w:val="1"/>
      <w:numFmt w:val="lowerRoman"/>
      <w:lvlText w:val="%9."/>
      <w:lvlJc w:val="right"/>
      <w:pPr>
        <w:ind w:left="5435" w:hanging="180"/>
      </w:pPr>
    </w:lvl>
  </w:abstractNum>
  <w:abstractNum w:abstractNumId="3">
    <w:nsid w:val="02C01E47"/>
    <w:multiLevelType w:val="multilevel"/>
    <w:tmpl w:val="7E7491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4AD11DE"/>
    <w:multiLevelType w:val="hybridMultilevel"/>
    <w:tmpl w:val="329C122A"/>
    <w:lvl w:ilvl="0" w:tplc="B3FC7C18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5">
    <w:nsid w:val="0E905B91"/>
    <w:multiLevelType w:val="hybridMultilevel"/>
    <w:tmpl w:val="07081C32"/>
    <w:lvl w:ilvl="0" w:tplc="1A64CD7E">
      <w:start w:val="1"/>
      <w:numFmt w:val="decimal"/>
      <w:lvlText w:val="%1."/>
      <w:lvlJc w:val="left"/>
      <w:pPr>
        <w:tabs>
          <w:tab w:val="num" w:pos="1021"/>
        </w:tabs>
        <w:ind w:left="0" w:firstLine="709"/>
      </w:pPr>
      <w:rPr>
        <w:rFonts w:hint="default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867D5B"/>
    <w:multiLevelType w:val="hybridMultilevel"/>
    <w:tmpl w:val="B9C0A0A4"/>
    <w:lvl w:ilvl="0" w:tplc="78B6436A">
      <w:start w:val="1"/>
      <w:numFmt w:val="decimal"/>
      <w:lvlText w:val="%1."/>
      <w:lvlJc w:val="left"/>
      <w:pPr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1885098"/>
    <w:multiLevelType w:val="singleLevel"/>
    <w:tmpl w:val="34E20FDC"/>
    <w:lvl w:ilvl="0">
      <w:start w:val="1"/>
      <w:numFmt w:val="decimal"/>
      <w:lvlText w:val="3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8">
    <w:nsid w:val="1217283E"/>
    <w:multiLevelType w:val="hybridMultilevel"/>
    <w:tmpl w:val="26C6C40A"/>
    <w:lvl w:ilvl="0" w:tplc="D8D051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2353695"/>
    <w:multiLevelType w:val="hybridMultilevel"/>
    <w:tmpl w:val="26F2746C"/>
    <w:lvl w:ilvl="0" w:tplc="BA5017EA">
      <w:start w:val="1"/>
      <w:numFmt w:val="decimal"/>
      <w:lvlText w:val="%1."/>
      <w:lvlJc w:val="left"/>
      <w:pPr>
        <w:ind w:left="840" w:hanging="84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14292507"/>
    <w:multiLevelType w:val="hybridMultilevel"/>
    <w:tmpl w:val="B35E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53686C"/>
    <w:multiLevelType w:val="hybridMultilevel"/>
    <w:tmpl w:val="9F3E831A"/>
    <w:lvl w:ilvl="0" w:tplc="0419000F">
      <w:start w:val="1"/>
      <w:numFmt w:val="decimal"/>
      <w:lvlText w:val="%1."/>
      <w:lvlJc w:val="left"/>
      <w:pPr>
        <w:ind w:left="1358" w:hanging="360"/>
      </w:pPr>
    </w:lvl>
    <w:lvl w:ilvl="1" w:tplc="04190019" w:tentative="1">
      <w:start w:val="1"/>
      <w:numFmt w:val="lowerLetter"/>
      <w:lvlText w:val="%2."/>
      <w:lvlJc w:val="left"/>
      <w:pPr>
        <w:ind w:left="2078" w:hanging="360"/>
      </w:pPr>
    </w:lvl>
    <w:lvl w:ilvl="2" w:tplc="0419001B" w:tentative="1">
      <w:start w:val="1"/>
      <w:numFmt w:val="lowerRoman"/>
      <w:lvlText w:val="%3."/>
      <w:lvlJc w:val="right"/>
      <w:pPr>
        <w:ind w:left="2798" w:hanging="180"/>
      </w:pPr>
    </w:lvl>
    <w:lvl w:ilvl="3" w:tplc="0419000F" w:tentative="1">
      <w:start w:val="1"/>
      <w:numFmt w:val="decimal"/>
      <w:lvlText w:val="%4."/>
      <w:lvlJc w:val="left"/>
      <w:pPr>
        <w:ind w:left="3518" w:hanging="360"/>
      </w:pPr>
    </w:lvl>
    <w:lvl w:ilvl="4" w:tplc="04190019" w:tentative="1">
      <w:start w:val="1"/>
      <w:numFmt w:val="lowerLetter"/>
      <w:lvlText w:val="%5."/>
      <w:lvlJc w:val="left"/>
      <w:pPr>
        <w:ind w:left="4238" w:hanging="360"/>
      </w:pPr>
    </w:lvl>
    <w:lvl w:ilvl="5" w:tplc="0419001B" w:tentative="1">
      <w:start w:val="1"/>
      <w:numFmt w:val="lowerRoman"/>
      <w:lvlText w:val="%6."/>
      <w:lvlJc w:val="right"/>
      <w:pPr>
        <w:ind w:left="4958" w:hanging="180"/>
      </w:pPr>
    </w:lvl>
    <w:lvl w:ilvl="6" w:tplc="0419000F" w:tentative="1">
      <w:start w:val="1"/>
      <w:numFmt w:val="decimal"/>
      <w:lvlText w:val="%7."/>
      <w:lvlJc w:val="left"/>
      <w:pPr>
        <w:ind w:left="5678" w:hanging="360"/>
      </w:pPr>
    </w:lvl>
    <w:lvl w:ilvl="7" w:tplc="04190019" w:tentative="1">
      <w:start w:val="1"/>
      <w:numFmt w:val="lowerLetter"/>
      <w:lvlText w:val="%8."/>
      <w:lvlJc w:val="left"/>
      <w:pPr>
        <w:ind w:left="6398" w:hanging="360"/>
      </w:pPr>
    </w:lvl>
    <w:lvl w:ilvl="8" w:tplc="0419001B" w:tentative="1">
      <w:start w:val="1"/>
      <w:numFmt w:val="lowerRoman"/>
      <w:lvlText w:val="%9."/>
      <w:lvlJc w:val="right"/>
      <w:pPr>
        <w:ind w:left="7118" w:hanging="180"/>
      </w:pPr>
    </w:lvl>
  </w:abstractNum>
  <w:abstractNum w:abstractNumId="12">
    <w:nsid w:val="14EA1442"/>
    <w:multiLevelType w:val="hybridMultilevel"/>
    <w:tmpl w:val="BBF65DBC"/>
    <w:lvl w:ilvl="0" w:tplc="738E8AAC">
      <w:start w:val="1"/>
      <w:numFmt w:val="decimal"/>
      <w:lvlText w:val="%1."/>
      <w:lvlJc w:val="left"/>
      <w:pPr>
        <w:ind w:left="900" w:hanging="360"/>
      </w:pPr>
      <w:rPr>
        <w:rFonts w:ascii="Arial" w:hAnsi="Arial" w:cs="Aria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182D1B08"/>
    <w:multiLevelType w:val="hybridMultilevel"/>
    <w:tmpl w:val="AD1A69FE"/>
    <w:lvl w:ilvl="0" w:tplc="EB92BC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9A571EE"/>
    <w:multiLevelType w:val="singleLevel"/>
    <w:tmpl w:val="176E4BB8"/>
    <w:lvl w:ilvl="0">
      <w:start w:val="1"/>
      <w:numFmt w:val="decimal"/>
      <w:lvlText w:val="2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5">
    <w:nsid w:val="1EB362CF"/>
    <w:multiLevelType w:val="hybridMultilevel"/>
    <w:tmpl w:val="5B88E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4B0089"/>
    <w:multiLevelType w:val="singleLevel"/>
    <w:tmpl w:val="56821834"/>
    <w:lvl w:ilvl="0">
      <w:start w:val="3"/>
      <w:numFmt w:val="decimal"/>
      <w:lvlText w:val="4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7">
    <w:nsid w:val="250D2E78"/>
    <w:multiLevelType w:val="hybridMultilevel"/>
    <w:tmpl w:val="BDBC7FA0"/>
    <w:lvl w:ilvl="0" w:tplc="17FC88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66B1104"/>
    <w:multiLevelType w:val="hybridMultilevel"/>
    <w:tmpl w:val="772C6084"/>
    <w:lvl w:ilvl="0" w:tplc="4AF4D2EE">
      <w:start w:val="1"/>
      <w:numFmt w:val="decimal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9">
    <w:nsid w:val="2A43054F"/>
    <w:multiLevelType w:val="multilevel"/>
    <w:tmpl w:val="C17C5A7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20">
    <w:nsid w:val="2D305168"/>
    <w:multiLevelType w:val="hybridMultilevel"/>
    <w:tmpl w:val="4BD21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BA4"/>
    <w:multiLevelType w:val="singleLevel"/>
    <w:tmpl w:val="C2E8C34E"/>
    <w:lvl w:ilvl="0">
      <w:start w:val="2"/>
      <w:numFmt w:val="decimal"/>
      <w:lvlText w:val="1.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22">
    <w:nsid w:val="351F1B85"/>
    <w:multiLevelType w:val="hybridMultilevel"/>
    <w:tmpl w:val="29947C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77C59DF"/>
    <w:multiLevelType w:val="hybridMultilevel"/>
    <w:tmpl w:val="F1A61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4C3D0F"/>
    <w:multiLevelType w:val="hybridMultilevel"/>
    <w:tmpl w:val="707603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B44989"/>
    <w:multiLevelType w:val="hybridMultilevel"/>
    <w:tmpl w:val="16B0DA7E"/>
    <w:lvl w:ilvl="0" w:tplc="89D63C5C">
      <w:start w:val="1"/>
      <w:numFmt w:val="decimal"/>
      <w:lvlText w:val="%1."/>
      <w:lvlJc w:val="left"/>
      <w:pPr>
        <w:ind w:left="185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8" w:hanging="360"/>
      </w:pPr>
    </w:lvl>
    <w:lvl w:ilvl="2" w:tplc="0419001B" w:tentative="1">
      <w:start w:val="1"/>
      <w:numFmt w:val="lowerRoman"/>
      <w:lvlText w:val="%3."/>
      <w:lvlJc w:val="right"/>
      <w:pPr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26">
    <w:nsid w:val="4D462985"/>
    <w:multiLevelType w:val="multilevel"/>
    <w:tmpl w:val="EAF673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59D040E2"/>
    <w:multiLevelType w:val="singleLevel"/>
    <w:tmpl w:val="CF5A3FD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8">
    <w:nsid w:val="5B477126"/>
    <w:multiLevelType w:val="hybridMultilevel"/>
    <w:tmpl w:val="CAE67414"/>
    <w:lvl w:ilvl="0" w:tplc="BCDA71D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5BE9521E"/>
    <w:multiLevelType w:val="singleLevel"/>
    <w:tmpl w:val="2DE03DC0"/>
    <w:lvl w:ilvl="0">
      <w:start w:val="1"/>
      <w:numFmt w:val="decimal"/>
      <w:lvlText w:val="%1)"/>
      <w:legacy w:legacy="1" w:legacySpace="0" w:legacyIndent="308"/>
      <w:lvlJc w:val="left"/>
      <w:rPr>
        <w:rFonts w:ascii="Times New Roman" w:hAnsi="Times New Roman" w:cs="Times New Roman" w:hint="default"/>
      </w:rPr>
    </w:lvl>
  </w:abstractNum>
  <w:abstractNum w:abstractNumId="30">
    <w:nsid w:val="679C28A9"/>
    <w:multiLevelType w:val="multilevel"/>
    <w:tmpl w:val="508C7C5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1">
    <w:nsid w:val="67BA0C56"/>
    <w:multiLevelType w:val="hybridMultilevel"/>
    <w:tmpl w:val="E0E0896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>
    <w:nsid w:val="682E0A24"/>
    <w:multiLevelType w:val="hybridMultilevel"/>
    <w:tmpl w:val="E90E82A8"/>
    <w:lvl w:ilvl="0" w:tplc="9D126AA6">
      <w:start w:val="1"/>
      <w:numFmt w:val="decimal"/>
      <w:lvlText w:val="%1."/>
      <w:lvlJc w:val="left"/>
      <w:pPr>
        <w:ind w:left="2559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>
    <w:nsid w:val="6D0E0E0D"/>
    <w:multiLevelType w:val="multilevel"/>
    <w:tmpl w:val="2B6E8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>
    <w:nsid w:val="6F54323F"/>
    <w:multiLevelType w:val="hybridMultilevel"/>
    <w:tmpl w:val="D9CAA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8A4F91"/>
    <w:multiLevelType w:val="hybridMultilevel"/>
    <w:tmpl w:val="4218F19E"/>
    <w:lvl w:ilvl="0" w:tplc="A26818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FF546F8"/>
    <w:multiLevelType w:val="singleLevel"/>
    <w:tmpl w:val="D57E00AC"/>
    <w:lvl w:ilvl="0">
      <w:start w:val="2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37">
    <w:nsid w:val="75B86FF0"/>
    <w:multiLevelType w:val="hybridMultilevel"/>
    <w:tmpl w:val="D870B8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D9C0FE3"/>
    <w:multiLevelType w:val="hybridMultilevel"/>
    <w:tmpl w:val="3D4A8B64"/>
    <w:lvl w:ilvl="0" w:tplc="75CEEC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6"/>
  </w:num>
  <w:num w:numId="4">
    <w:abstractNumId w:val="9"/>
  </w:num>
  <w:num w:numId="5">
    <w:abstractNumId w:val="32"/>
  </w:num>
  <w:num w:numId="6">
    <w:abstractNumId w:val="38"/>
  </w:num>
  <w:num w:numId="7">
    <w:abstractNumId w:val="1"/>
  </w:num>
  <w:num w:numId="8">
    <w:abstractNumId w:val="20"/>
  </w:num>
  <w:num w:numId="9">
    <w:abstractNumId w:val="5"/>
  </w:num>
  <w:num w:numId="10">
    <w:abstractNumId w:val="37"/>
  </w:num>
  <w:num w:numId="11">
    <w:abstractNumId w:val="10"/>
  </w:num>
  <w:num w:numId="12">
    <w:abstractNumId w:val="17"/>
  </w:num>
  <w:num w:numId="13">
    <w:abstractNumId w:val="23"/>
  </w:num>
  <w:num w:numId="14">
    <w:abstractNumId w:val="33"/>
  </w:num>
  <w:num w:numId="15">
    <w:abstractNumId w:val="26"/>
  </w:num>
  <w:num w:numId="16">
    <w:abstractNumId w:val="25"/>
  </w:num>
  <w:num w:numId="17">
    <w:abstractNumId w:val="31"/>
  </w:num>
  <w:num w:numId="18">
    <w:abstractNumId w:val="0"/>
  </w:num>
  <w:num w:numId="19">
    <w:abstractNumId w:val="3"/>
  </w:num>
  <w:num w:numId="20">
    <w:abstractNumId w:val="35"/>
  </w:num>
  <w:num w:numId="21">
    <w:abstractNumId w:val="8"/>
  </w:num>
  <w:num w:numId="22">
    <w:abstractNumId w:val="4"/>
  </w:num>
  <w:num w:numId="23">
    <w:abstractNumId w:val="34"/>
  </w:num>
  <w:num w:numId="24">
    <w:abstractNumId w:val="11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 w:numId="27">
    <w:abstractNumId w:val="18"/>
  </w:num>
  <w:num w:numId="28">
    <w:abstractNumId w:val="19"/>
  </w:num>
  <w:num w:numId="29">
    <w:abstractNumId w:val="29"/>
  </w:num>
  <w:num w:numId="30">
    <w:abstractNumId w:val="21"/>
  </w:num>
  <w:num w:numId="31">
    <w:abstractNumId w:val="14"/>
  </w:num>
  <w:num w:numId="32">
    <w:abstractNumId w:val="7"/>
  </w:num>
  <w:num w:numId="33">
    <w:abstractNumId w:val="36"/>
  </w:num>
  <w:num w:numId="34">
    <w:abstractNumId w:val="16"/>
  </w:num>
  <w:num w:numId="35">
    <w:abstractNumId w:val="27"/>
  </w:num>
  <w:num w:numId="36">
    <w:abstractNumId w:val="24"/>
  </w:num>
  <w:num w:numId="37">
    <w:abstractNumId w:val="30"/>
  </w:num>
  <w:num w:numId="38">
    <w:abstractNumId w:val="13"/>
  </w:num>
  <w:num w:numId="39">
    <w:abstractNumId w:val="2"/>
  </w:num>
  <w:num w:numId="40">
    <w:abstractNumId w:val="2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81"/>
  </w:hdrShapeDefaults>
  <w:footnotePr>
    <w:footnote w:id="0"/>
    <w:footnote w:id="1"/>
  </w:footnotePr>
  <w:endnotePr>
    <w:endnote w:id="0"/>
    <w:endnote w:id="1"/>
  </w:endnotePr>
  <w:compat/>
  <w:rsids>
    <w:rsidRoot w:val="00D47EE5"/>
    <w:rsid w:val="00000292"/>
    <w:rsid w:val="00010887"/>
    <w:rsid w:val="00013F44"/>
    <w:rsid w:val="00016960"/>
    <w:rsid w:val="000228A5"/>
    <w:rsid w:val="000516E8"/>
    <w:rsid w:val="00071142"/>
    <w:rsid w:val="0007419A"/>
    <w:rsid w:val="00074E85"/>
    <w:rsid w:val="00075480"/>
    <w:rsid w:val="00085B0D"/>
    <w:rsid w:val="0009056C"/>
    <w:rsid w:val="000A2DA7"/>
    <w:rsid w:val="000B21B8"/>
    <w:rsid w:val="000B22FF"/>
    <w:rsid w:val="000D7D7B"/>
    <w:rsid w:val="000E3D09"/>
    <w:rsid w:val="00104C07"/>
    <w:rsid w:val="00123B08"/>
    <w:rsid w:val="00132068"/>
    <w:rsid w:val="00133FC6"/>
    <w:rsid w:val="001361FB"/>
    <w:rsid w:val="00143F5C"/>
    <w:rsid w:val="00144011"/>
    <w:rsid w:val="00152575"/>
    <w:rsid w:val="00170F4C"/>
    <w:rsid w:val="00173CEE"/>
    <w:rsid w:val="00195195"/>
    <w:rsid w:val="001B29C2"/>
    <w:rsid w:val="001B776C"/>
    <w:rsid w:val="001D7088"/>
    <w:rsid w:val="001F5FCB"/>
    <w:rsid w:val="001F6F35"/>
    <w:rsid w:val="00212CE5"/>
    <w:rsid w:val="00214BC2"/>
    <w:rsid w:val="002239F0"/>
    <w:rsid w:val="00276842"/>
    <w:rsid w:val="002972AC"/>
    <w:rsid w:val="002A4612"/>
    <w:rsid w:val="002B4EA9"/>
    <w:rsid w:val="002B538B"/>
    <w:rsid w:val="002C3BEA"/>
    <w:rsid w:val="002C5C53"/>
    <w:rsid w:val="002D2CB4"/>
    <w:rsid w:val="002D56FE"/>
    <w:rsid w:val="003000E0"/>
    <w:rsid w:val="0030083A"/>
    <w:rsid w:val="00325B1F"/>
    <w:rsid w:val="0033139D"/>
    <w:rsid w:val="003362B9"/>
    <w:rsid w:val="00366F10"/>
    <w:rsid w:val="0037302A"/>
    <w:rsid w:val="00385B4D"/>
    <w:rsid w:val="003A1465"/>
    <w:rsid w:val="003A4485"/>
    <w:rsid w:val="003D2263"/>
    <w:rsid w:val="003E4F0A"/>
    <w:rsid w:val="003E5E48"/>
    <w:rsid w:val="003E7BFE"/>
    <w:rsid w:val="003F5E8F"/>
    <w:rsid w:val="00402B21"/>
    <w:rsid w:val="0041188E"/>
    <w:rsid w:val="00437BFE"/>
    <w:rsid w:val="004753D1"/>
    <w:rsid w:val="0049522D"/>
    <w:rsid w:val="004A1238"/>
    <w:rsid w:val="004B15BD"/>
    <w:rsid w:val="004D7067"/>
    <w:rsid w:val="004E779B"/>
    <w:rsid w:val="00504283"/>
    <w:rsid w:val="00505108"/>
    <w:rsid w:val="00520582"/>
    <w:rsid w:val="00520CCE"/>
    <w:rsid w:val="00524F67"/>
    <w:rsid w:val="005277C3"/>
    <w:rsid w:val="00540F4B"/>
    <w:rsid w:val="005526B2"/>
    <w:rsid w:val="00556F1E"/>
    <w:rsid w:val="00560E2E"/>
    <w:rsid w:val="005804A2"/>
    <w:rsid w:val="005D33EE"/>
    <w:rsid w:val="005E65FE"/>
    <w:rsid w:val="00601169"/>
    <w:rsid w:val="006146AC"/>
    <w:rsid w:val="00614F80"/>
    <w:rsid w:val="00617A5C"/>
    <w:rsid w:val="006253AB"/>
    <w:rsid w:val="00626187"/>
    <w:rsid w:val="00626BC1"/>
    <w:rsid w:val="006447CF"/>
    <w:rsid w:val="00653C13"/>
    <w:rsid w:val="00665D9A"/>
    <w:rsid w:val="00680D9C"/>
    <w:rsid w:val="006871F4"/>
    <w:rsid w:val="006922C1"/>
    <w:rsid w:val="00694650"/>
    <w:rsid w:val="006A7E31"/>
    <w:rsid w:val="006B1EEE"/>
    <w:rsid w:val="006C6026"/>
    <w:rsid w:val="006D5F44"/>
    <w:rsid w:val="006D7FE7"/>
    <w:rsid w:val="006F0971"/>
    <w:rsid w:val="00702BA9"/>
    <w:rsid w:val="00714036"/>
    <w:rsid w:val="00723AEC"/>
    <w:rsid w:val="00725A44"/>
    <w:rsid w:val="0073047A"/>
    <w:rsid w:val="00730513"/>
    <w:rsid w:val="0073282E"/>
    <w:rsid w:val="0073499A"/>
    <w:rsid w:val="00736398"/>
    <w:rsid w:val="0074128F"/>
    <w:rsid w:val="00747079"/>
    <w:rsid w:val="00750F90"/>
    <w:rsid w:val="00755BE4"/>
    <w:rsid w:val="00761429"/>
    <w:rsid w:val="00767238"/>
    <w:rsid w:val="00797583"/>
    <w:rsid w:val="007A704F"/>
    <w:rsid w:val="007B3800"/>
    <w:rsid w:val="007B5380"/>
    <w:rsid w:val="007C3B25"/>
    <w:rsid w:val="007C3BD7"/>
    <w:rsid w:val="007C69A6"/>
    <w:rsid w:val="007F71EA"/>
    <w:rsid w:val="007F7EF7"/>
    <w:rsid w:val="00813F87"/>
    <w:rsid w:val="00821A46"/>
    <w:rsid w:val="00821B2D"/>
    <w:rsid w:val="0082477A"/>
    <w:rsid w:val="008328D8"/>
    <w:rsid w:val="008374D2"/>
    <w:rsid w:val="0084097D"/>
    <w:rsid w:val="0085356B"/>
    <w:rsid w:val="0087406A"/>
    <w:rsid w:val="00893CAC"/>
    <w:rsid w:val="008A02E5"/>
    <w:rsid w:val="008A0E88"/>
    <w:rsid w:val="008A1782"/>
    <w:rsid w:val="008C3882"/>
    <w:rsid w:val="008C6619"/>
    <w:rsid w:val="008C7F18"/>
    <w:rsid w:val="008D4A0F"/>
    <w:rsid w:val="008E79F9"/>
    <w:rsid w:val="008F13EF"/>
    <w:rsid w:val="00902289"/>
    <w:rsid w:val="00902DA9"/>
    <w:rsid w:val="00905F8E"/>
    <w:rsid w:val="00914041"/>
    <w:rsid w:val="0091523D"/>
    <w:rsid w:val="00937445"/>
    <w:rsid w:val="009643DD"/>
    <w:rsid w:val="009776DF"/>
    <w:rsid w:val="009A0DC1"/>
    <w:rsid w:val="009A0F73"/>
    <w:rsid w:val="009B5D18"/>
    <w:rsid w:val="00A00C9A"/>
    <w:rsid w:val="00A03847"/>
    <w:rsid w:val="00A0562E"/>
    <w:rsid w:val="00A10E33"/>
    <w:rsid w:val="00A14F1A"/>
    <w:rsid w:val="00A34D20"/>
    <w:rsid w:val="00A4626D"/>
    <w:rsid w:val="00A60C9C"/>
    <w:rsid w:val="00A6253D"/>
    <w:rsid w:val="00A63330"/>
    <w:rsid w:val="00A75D04"/>
    <w:rsid w:val="00A835F1"/>
    <w:rsid w:val="00A87E17"/>
    <w:rsid w:val="00AB3DF5"/>
    <w:rsid w:val="00AB4625"/>
    <w:rsid w:val="00AB549C"/>
    <w:rsid w:val="00AD08FE"/>
    <w:rsid w:val="00AD7899"/>
    <w:rsid w:val="00B024FF"/>
    <w:rsid w:val="00B02835"/>
    <w:rsid w:val="00B06275"/>
    <w:rsid w:val="00B2169A"/>
    <w:rsid w:val="00B24C85"/>
    <w:rsid w:val="00B319F3"/>
    <w:rsid w:val="00B34D34"/>
    <w:rsid w:val="00B412A0"/>
    <w:rsid w:val="00B53F40"/>
    <w:rsid w:val="00B560A6"/>
    <w:rsid w:val="00B63C0D"/>
    <w:rsid w:val="00B6435C"/>
    <w:rsid w:val="00B907D9"/>
    <w:rsid w:val="00BB39F1"/>
    <w:rsid w:val="00BD0E78"/>
    <w:rsid w:val="00BD2371"/>
    <w:rsid w:val="00BD3EEF"/>
    <w:rsid w:val="00BD55BD"/>
    <w:rsid w:val="00BD75AD"/>
    <w:rsid w:val="00BE5835"/>
    <w:rsid w:val="00C26910"/>
    <w:rsid w:val="00C302C8"/>
    <w:rsid w:val="00C5497F"/>
    <w:rsid w:val="00C603F2"/>
    <w:rsid w:val="00C66772"/>
    <w:rsid w:val="00C700F0"/>
    <w:rsid w:val="00C94219"/>
    <w:rsid w:val="00CA473F"/>
    <w:rsid w:val="00CB02B8"/>
    <w:rsid w:val="00CB2042"/>
    <w:rsid w:val="00CB2783"/>
    <w:rsid w:val="00CC5925"/>
    <w:rsid w:val="00CC5A0E"/>
    <w:rsid w:val="00CC7A5B"/>
    <w:rsid w:val="00CC7DAF"/>
    <w:rsid w:val="00CD1F82"/>
    <w:rsid w:val="00CD3649"/>
    <w:rsid w:val="00CE113E"/>
    <w:rsid w:val="00CF27FF"/>
    <w:rsid w:val="00D05B76"/>
    <w:rsid w:val="00D11258"/>
    <w:rsid w:val="00D15C41"/>
    <w:rsid w:val="00D17933"/>
    <w:rsid w:val="00D22002"/>
    <w:rsid w:val="00D268FD"/>
    <w:rsid w:val="00D271A1"/>
    <w:rsid w:val="00D425F1"/>
    <w:rsid w:val="00D47EE5"/>
    <w:rsid w:val="00D511CC"/>
    <w:rsid w:val="00D646EB"/>
    <w:rsid w:val="00D64AC8"/>
    <w:rsid w:val="00D73D13"/>
    <w:rsid w:val="00D755D7"/>
    <w:rsid w:val="00D76D5C"/>
    <w:rsid w:val="00D83A92"/>
    <w:rsid w:val="00D9519B"/>
    <w:rsid w:val="00DA28E2"/>
    <w:rsid w:val="00DB6FA5"/>
    <w:rsid w:val="00DB7395"/>
    <w:rsid w:val="00DC1AD9"/>
    <w:rsid w:val="00DC3497"/>
    <w:rsid w:val="00DC5F6F"/>
    <w:rsid w:val="00DE5374"/>
    <w:rsid w:val="00E10005"/>
    <w:rsid w:val="00E119B1"/>
    <w:rsid w:val="00E35DBA"/>
    <w:rsid w:val="00E43EED"/>
    <w:rsid w:val="00E46BD1"/>
    <w:rsid w:val="00E50235"/>
    <w:rsid w:val="00E5472A"/>
    <w:rsid w:val="00E553D7"/>
    <w:rsid w:val="00E5666A"/>
    <w:rsid w:val="00E65E15"/>
    <w:rsid w:val="00E7133E"/>
    <w:rsid w:val="00E71BAF"/>
    <w:rsid w:val="00E85088"/>
    <w:rsid w:val="00E85B08"/>
    <w:rsid w:val="00E864A6"/>
    <w:rsid w:val="00E9433C"/>
    <w:rsid w:val="00E95EDE"/>
    <w:rsid w:val="00EA07D4"/>
    <w:rsid w:val="00EA583B"/>
    <w:rsid w:val="00EB70C8"/>
    <w:rsid w:val="00EC474E"/>
    <w:rsid w:val="00EC6754"/>
    <w:rsid w:val="00EC752B"/>
    <w:rsid w:val="00ED0BD8"/>
    <w:rsid w:val="00F01108"/>
    <w:rsid w:val="00F216D8"/>
    <w:rsid w:val="00F218EC"/>
    <w:rsid w:val="00F275A3"/>
    <w:rsid w:val="00F55D21"/>
    <w:rsid w:val="00F64BBF"/>
    <w:rsid w:val="00F65207"/>
    <w:rsid w:val="00F8754D"/>
    <w:rsid w:val="00F90D19"/>
    <w:rsid w:val="00F93581"/>
    <w:rsid w:val="00F9571F"/>
    <w:rsid w:val="00F96254"/>
    <w:rsid w:val="00FA0AF7"/>
    <w:rsid w:val="00FA5DD1"/>
    <w:rsid w:val="00FC70AC"/>
    <w:rsid w:val="00FD2671"/>
    <w:rsid w:val="00FE3F19"/>
    <w:rsid w:val="00FF0055"/>
    <w:rsid w:val="00FF0B45"/>
    <w:rsid w:val="00FF55A0"/>
    <w:rsid w:val="00FF6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CE"/>
  </w:style>
  <w:style w:type="paragraph" w:styleId="1">
    <w:name w:val="heading 1"/>
    <w:basedOn w:val="a"/>
    <w:next w:val="a"/>
    <w:link w:val="10"/>
    <w:uiPriority w:val="9"/>
    <w:qFormat/>
    <w:rsid w:val="00E85B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6261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6261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708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70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70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70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70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70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5B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618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618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D7088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1D7088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1D7088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D7088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520C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sPlusNormal">
    <w:name w:val="ConsPlusNormal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No Spacing"/>
    <w:link w:val="a5"/>
    <w:uiPriority w:val="1"/>
    <w:qFormat/>
    <w:rsid w:val="00520CCE"/>
    <w:pPr>
      <w:spacing w:after="0" w:line="240" w:lineRule="auto"/>
    </w:pPr>
  </w:style>
  <w:style w:type="character" w:customStyle="1" w:styleId="a5">
    <w:name w:val="Без интервала Знак"/>
    <w:link w:val="a4"/>
    <w:uiPriority w:val="99"/>
    <w:locked/>
    <w:rsid w:val="00E553D7"/>
  </w:style>
  <w:style w:type="paragraph" w:styleId="a6">
    <w:name w:val="header"/>
    <w:basedOn w:val="a"/>
    <w:link w:val="a7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520CCE"/>
  </w:style>
  <w:style w:type="paragraph" w:styleId="a8">
    <w:name w:val="footer"/>
    <w:basedOn w:val="a"/>
    <w:link w:val="a9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0CCE"/>
  </w:style>
  <w:style w:type="paragraph" w:styleId="21">
    <w:name w:val="Body Text Indent 2"/>
    <w:basedOn w:val="a"/>
    <w:link w:val="22"/>
    <w:unhideWhenUsed/>
    <w:rsid w:val="00D268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268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Title"/>
    <w:basedOn w:val="a"/>
    <w:link w:val="ab"/>
    <w:uiPriority w:val="10"/>
    <w:qFormat/>
    <w:rsid w:val="00D268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D268FD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c">
    <w:name w:val="Hyperlink"/>
    <w:basedOn w:val="a0"/>
    <w:uiPriority w:val="99"/>
    <w:unhideWhenUsed/>
    <w:rsid w:val="00A6333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75D04"/>
    <w:pPr>
      <w:ind w:left="720"/>
      <w:contextualSpacing/>
    </w:pPr>
  </w:style>
  <w:style w:type="paragraph" w:styleId="ae">
    <w:name w:val="Balloon Text"/>
    <w:basedOn w:val="a"/>
    <w:link w:val="af"/>
    <w:uiPriority w:val="99"/>
    <w:unhideWhenUsed/>
    <w:rsid w:val="006A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6A7E31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uiPriority w:val="99"/>
    <w:rsid w:val="00DB7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rsid w:val="00DB73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rsid w:val="00DB7395"/>
    <w:rPr>
      <w:vertAlign w:val="superscript"/>
    </w:rPr>
  </w:style>
  <w:style w:type="paragraph" w:styleId="af3">
    <w:name w:val="Body Text"/>
    <w:basedOn w:val="a"/>
    <w:link w:val="af4"/>
    <w:uiPriority w:val="99"/>
    <w:semiHidden/>
    <w:unhideWhenUsed/>
    <w:rsid w:val="00FA0AF7"/>
    <w:pPr>
      <w:spacing w:after="120"/>
    </w:pPr>
  </w:style>
  <w:style w:type="character" w:customStyle="1" w:styleId="af4">
    <w:name w:val="Основной текст Знак"/>
    <w:basedOn w:val="a0"/>
    <w:link w:val="af3"/>
    <w:semiHidden/>
    <w:rsid w:val="00FA0AF7"/>
  </w:style>
  <w:style w:type="paragraph" w:styleId="af5">
    <w:name w:val="Normal (Web)"/>
    <w:basedOn w:val="a"/>
    <w:uiPriority w:val="99"/>
    <w:unhideWhenUsed/>
    <w:rsid w:val="000228A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6261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62618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626187"/>
  </w:style>
  <w:style w:type="paragraph" w:customStyle="1" w:styleId="ConsPlusNonformat">
    <w:name w:val="ConsPlusNonformat"/>
    <w:uiPriority w:val="99"/>
    <w:rsid w:val="00E553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1">
    <w:name w:val="Font Style11"/>
    <w:uiPriority w:val="99"/>
    <w:rsid w:val="004B15BD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4B15BD"/>
    <w:rPr>
      <w:rFonts w:ascii="Times New Roman" w:hAnsi="Times New Roman" w:cs="Times New Roman"/>
      <w:sz w:val="40"/>
      <w:szCs w:val="40"/>
    </w:rPr>
  </w:style>
  <w:style w:type="paragraph" w:customStyle="1" w:styleId="Style6">
    <w:name w:val="Style6"/>
    <w:basedOn w:val="a"/>
    <w:uiPriority w:val="99"/>
    <w:rsid w:val="004B15B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5">
    <w:name w:val="Основной текст (2)_"/>
    <w:basedOn w:val="a0"/>
    <w:link w:val="26"/>
    <w:rsid w:val="006922C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6922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rsid w:val="006922C1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922C1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7">
    <w:name w:val="Основной текст_"/>
    <w:basedOn w:val="a0"/>
    <w:link w:val="71"/>
    <w:rsid w:val="006922C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7"/>
    <w:rsid w:val="006922C1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1">
    <w:name w:val="Основной текст1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6922C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922C1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rsid w:val="006922C1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6922C1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rsid w:val="006922C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6922C1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43">
    <w:name w:val="Основной текст4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5pt">
    <w:name w:val="Основной текст + 10;5 pt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10">
    <w:name w:val="Основной текст 21"/>
    <w:basedOn w:val="a"/>
    <w:rsid w:val="00BD3EEF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1"/>
      <w:sz w:val="56"/>
      <w:szCs w:val="24"/>
      <w:lang w:eastAsia="ru-RU"/>
    </w:rPr>
  </w:style>
  <w:style w:type="character" w:customStyle="1" w:styleId="Exact">
    <w:name w:val="Основной текст Exact"/>
    <w:basedOn w:val="a0"/>
    <w:rsid w:val="008D4A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12">
    <w:name w:val="Заголовок №1_"/>
    <w:basedOn w:val="a0"/>
    <w:link w:val="13"/>
    <w:rsid w:val="008D4A0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8D4A0F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7">
    <w:name w:val="Заголовок №2_"/>
    <w:basedOn w:val="a0"/>
    <w:link w:val="28"/>
    <w:rsid w:val="008D4A0F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8">
    <w:name w:val="Заголовок №2"/>
    <w:basedOn w:val="a"/>
    <w:link w:val="27"/>
    <w:rsid w:val="008D4A0F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9">
    <w:name w:val="Основной текст2"/>
    <w:basedOn w:val="af7"/>
    <w:rsid w:val="002768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14">
    <w:name w:val="Без интервала1"/>
    <w:rsid w:val="00F218E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F2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EC474E"/>
    <w:rPr>
      <w:b/>
      <w:bCs/>
    </w:rPr>
  </w:style>
  <w:style w:type="paragraph" w:styleId="af9">
    <w:name w:val="Body Text Indent"/>
    <w:basedOn w:val="a"/>
    <w:link w:val="afa"/>
    <w:uiPriority w:val="99"/>
    <w:semiHidden/>
    <w:unhideWhenUsed/>
    <w:rsid w:val="00FD2671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FD2671"/>
  </w:style>
  <w:style w:type="paragraph" w:customStyle="1" w:styleId="15">
    <w:name w:val="Абзац списка1"/>
    <w:basedOn w:val="a"/>
    <w:rsid w:val="00FD267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">
    <w:name w:val="Абзац списка2"/>
    <w:basedOn w:val="a"/>
    <w:rsid w:val="00B2169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560E2E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560E2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560E2E"/>
    <w:rPr>
      <w:rFonts w:ascii="Times New Roman" w:hAnsi="Times New Roman" w:cs="Times New Roman"/>
      <w:sz w:val="28"/>
      <w:szCs w:val="28"/>
    </w:rPr>
  </w:style>
  <w:style w:type="character" w:styleId="afb">
    <w:name w:val="annotation reference"/>
    <w:basedOn w:val="a0"/>
    <w:uiPriority w:val="99"/>
    <w:semiHidden/>
    <w:unhideWhenUsed/>
    <w:rsid w:val="00EC752B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EC752B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EC752B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EC752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EC752B"/>
    <w:rPr>
      <w:b/>
      <w:bCs/>
      <w:sz w:val="20"/>
      <w:szCs w:val="20"/>
    </w:rPr>
  </w:style>
  <w:style w:type="paragraph" w:customStyle="1" w:styleId="33">
    <w:name w:val="Абзац списка3"/>
    <w:basedOn w:val="a"/>
    <w:rsid w:val="00DB6FA5"/>
    <w:pPr>
      <w:ind w:left="720"/>
      <w:contextualSpacing/>
    </w:pPr>
    <w:rPr>
      <w:rFonts w:ascii="Calibri" w:eastAsia="Times New Roman" w:hAnsi="Calibri" w:cs="Times New Roman"/>
    </w:rPr>
  </w:style>
  <w:style w:type="paragraph" w:styleId="aff0">
    <w:name w:val="Normal Indent"/>
    <w:basedOn w:val="a"/>
    <w:rsid w:val="00DB6FA5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2b">
    <w:name w:val="Без интервала2"/>
    <w:rsid w:val="00AB54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212CE5"/>
  </w:style>
  <w:style w:type="paragraph" w:customStyle="1" w:styleId="consplusnormal0">
    <w:name w:val="consplusnormal0"/>
    <w:basedOn w:val="a"/>
    <w:rsid w:val="0021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4">
    <w:name w:val="Абзац списка4"/>
    <w:basedOn w:val="a"/>
    <w:rsid w:val="00AD08F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rsid w:val="00687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rsid w:val="001D708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1">
    <w:name w:val="Subtitle"/>
    <w:basedOn w:val="a"/>
    <w:next w:val="a"/>
    <w:link w:val="aff2"/>
    <w:uiPriority w:val="11"/>
    <w:qFormat/>
    <w:rsid w:val="001D708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2">
    <w:name w:val="Подзаголовок Знак"/>
    <w:basedOn w:val="a0"/>
    <w:link w:val="aff1"/>
    <w:uiPriority w:val="11"/>
    <w:rsid w:val="001D708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3">
    <w:name w:val="Emphasis"/>
    <w:uiPriority w:val="20"/>
    <w:qFormat/>
    <w:rsid w:val="001D7088"/>
    <w:rPr>
      <w:i/>
      <w:iCs/>
    </w:rPr>
  </w:style>
  <w:style w:type="paragraph" w:styleId="2c">
    <w:name w:val="Quote"/>
    <w:basedOn w:val="a"/>
    <w:next w:val="a"/>
    <w:link w:val="2d"/>
    <w:uiPriority w:val="29"/>
    <w:qFormat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d">
    <w:name w:val="Цитата 2 Знак"/>
    <w:basedOn w:val="a0"/>
    <w:link w:val="2c"/>
    <w:uiPriority w:val="29"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4">
    <w:name w:val="Intense Quote"/>
    <w:basedOn w:val="a"/>
    <w:next w:val="a"/>
    <w:link w:val="aff5"/>
    <w:uiPriority w:val="30"/>
    <w:qFormat/>
    <w:rsid w:val="001D708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5">
    <w:name w:val="Выделенная цитата Знак"/>
    <w:basedOn w:val="a0"/>
    <w:link w:val="aff4"/>
    <w:uiPriority w:val="30"/>
    <w:rsid w:val="001D7088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styleId="aff6">
    <w:name w:val="Subtle Emphasis"/>
    <w:uiPriority w:val="19"/>
    <w:qFormat/>
    <w:rsid w:val="001D7088"/>
    <w:rPr>
      <w:i/>
      <w:iCs/>
      <w:color w:val="808080"/>
    </w:rPr>
  </w:style>
  <w:style w:type="character" w:styleId="aff7">
    <w:name w:val="Intense Emphasis"/>
    <w:uiPriority w:val="21"/>
    <w:qFormat/>
    <w:rsid w:val="001D7088"/>
    <w:rPr>
      <w:b/>
      <w:bCs/>
      <w:i/>
      <w:iCs/>
      <w:color w:val="4F81BD"/>
    </w:rPr>
  </w:style>
  <w:style w:type="character" w:styleId="aff8">
    <w:name w:val="Subtle Reference"/>
    <w:uiPriority w:val="31"/>
    <w:qFormat/>
    <w:rsid w:val="001D7088"/>
    <w:rPr>
      <w:smallCaps/>
      <w:color w:val="C0504D"/>
      <w:u w:val="single"/>
    </w:rPr>
  </w:style>
  <w:style w:type="character" w:styleId="aff9">
    <w:name w:val="Intense Reference"/>
    <w:uiPriority w:val="32"/>
    <w:qFormat/>
    <w:rsid w:val="001D7088"/>
    <w:rPr>
      <w:b/>
      <w:bCs/>
      <w:smallCaps/>
      <w:color w:val="C0504D"/>
      <w:spacing w:val="5"/>
      <w:u w:val="single"/>
    </w:rPr>
  </w:style>
  <w:style w:type="character" w:styleId="affa">
    <w:name w:val="Book Title"/>
    <w:uiPriority w:val="33"/>
    <w:qFormat/>
    <w:rsid w:val="001D7088"/>
    <w:rPr>
      <w:b/>
      <w:bCs/>
      <w:smallCaps/>
      <w:spacing w:val="5"/>
    </w:rPr>
  </w:style>
  <w:style w:type="paragraph" w:customStyle="1" w:styleId="Standard">
    <w:name w:val="Standard"/>
    <w:rsid w:val="005205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character" w:styleId="affb">
    <w:name w:val="line number"/>
    <w:basedOn w:val="a0"/>
    <w:uiPriority w:val="99"/>
    <w:semiHidden/>
    <w:unhideWhenUsed/>
    <w:rsid w:val="00FF0B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89C1B-BB0A-425F-9F6F-F2FD57139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2139</TotalTime>
  <Pages>12</Pages>
  <Words>3386</Words>
  <Characters>19301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64</cp:revision>
  <cp:lastPrinted>2019-02-04T03:15:00Z</cp:lastPrinted>
  <dcterms:created xsi:type="dcterms:W3CDTF">2016-06-29T08:10:00Z</dcterms:created>
  <dcterms:modified xsi:type="dcterms:W3CDTF">2019-02-04T03:19:00Z</dcterms:modified>
</cp:coreProperties>
</file>