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BD" w:rsidRPr="00CE7F7B" w:rsidRDefault="004F3FBD" w:rsidP="002466A4">
      <w:pPr>
        <w:jc w:val="center"/>
        <w:rPr>
          <w:rFonts w:ascii="Arial" w:hAnsi="Arial" w:cs="Arial"/>
          <w:b/>
        </w:rPr>
      </w:pPr>
      <w:r w:rsidRPr="00CE7F7B">
        <w:rPr>
          <w:rFonts w:ascii="Arial" w:hAnsi="Arial" w:cs="Arial"/>
          <w:b/>
          <w:noProof/>
        </w:rPr>
        <w:drawing>
          <wp:inline distT="0" distB="0" distL="0" distR="0" wp14:anchorId="496913AB" wp14:editId="5F245C17">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Pr="00CE7F7B" w:rsidRDefault="004F3FBD" w:rsidP="002466A4">
      <w:pPr>
        <w:jc w:val="center"/>
        <w:rPr>
          <w:rFonts w:ascii="Arial" w:hAnsi="Arial" w:cs="Arial"/>
          <w:b/>
        </w:rPr>
      </w:pP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АДМИНИСТРАЦИЯ</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ЭЛИТОВСКОГО СЕЛЬСОВЕТА</w:t>
      </w:r>
    </w:p>
    <w:p w:rsidR="00425774" w:rsidRPr="00CE7F7B" w:rsidRDefault="00425774" w:rsidP="002466A4">
      <w:pPr>
        <w:autoSpaceDE w:val="0"/>
        <w:autoSpaceDN w:val="0"/>
        <w:adjustRightInd w:val="0"/>
        <w:jc w:val="center"/>
        <w:rPr>
          <w:rFonts w:ascii="Arial" w:hAnsi="Arial" w:cs="Arial"/>
          <w:b/>
          <w:bCs/>
        </w:rPr>
      </w:pPr>
      <w:r w:rsidRPr="00CE7F7B">
        <w:rPr>
          <w:rFonts w:ascii="Arial" w:hAnsi="Arial" w:cs="Arial"/>
          <w:b/>
          <w:bCs/>
        </w:rPr>
        <w:t>ЕМЕЛЬЯНОВСКОГО РАЙОНА КРАСНОЯРСКОГО КРАЯ</w:t>
      </w:r>
    </w:p>
    <w:p w:rsidR="00425774" w:rsidRPr="00CE7F7B" w:rsidRDefault="00425774" w:rsidP="00425774">
      <w:pPr>
        <w:autoSpaceDE w:val="0"/>
        <w:autoSpaceDN w:val="0"/>
        <w:adjustRightInd w:val="0"/>
        <w:jc w:val="center"/>
        <w:rPr>
          <w:rFonts w:ascii="Arial" w:hAnsi="Arial" w:cs="Arial"/>
          <w:b/>
          <w:bCs/>
        </w:rPr>
      </w:pPr>
    </w:p>
    <w:p w:rsidR="00425774" w:rsidRPr="00CE7F7B" w:rsidRDefault="00425774" w:rsidP="00425774">
      <w:pPr>
        <w:autoSpaceDE w:val="0"/>
        <w:autoSpaceDN w:val="0"/>
        <w:adjustRightInd w:val="0"/>
        <w:jc w:val="center"/>
        <w:rPr>
          <w:rFonts w:ascii="Arial" w:hAnsi="Arial" w:cs="Arial"/>
          <w:b/>
          <w:bCs/>
        </w:rPr>
      </w:pPr>
      <w:r w:rsidRPr="00CE7F7B">
        <w:rPr>
          <w:rFonts w:ascii="Arial" w:hAnsi="Arial" w:cs="Arial"/>
          <w:b/>
          <w:bCs/>
        </w:rPr>
        <w:t>ПОСТАНОВЛЕНИЕ</w:t>
      </w:r>
    </w:p>
    <w:p w:rsidR="00425774" w:rsidRPr="00CE7F7B" w:rsidRDefault="00425774" w:rsidP="00425774">
      <w:pPr>
        <w:autoSpaceDE w:val="0"/>
        <w:autoSpaceDN w:val="0"/>
        <w:adjustRightInd w:val="0"/>
        <w:rPr>
          <w:rFonts w:ascii="Arial" w:hAnsi="Arial" w:cs="Arial"/>
          <w:bCs/>
        </w:rPr>
      </w:pPr>
    </w:p>
    <w:p w:rsidR="00CA6CD1" w:rsidRPr="00CE7F7B" w:rsidRDefault="00CA6CD1" w:rsidP="00425774">
      <w:pPr>
        <w:autoSpaceDE w:val="0"/>
        <w:autoSpaceDN w:val="0"/>
        <w:adjustRightInd w:val="0"/>
        <w:rPr>
          <w:rFonts w:ascii="Arial" w:hAnsi="Arial" w:cs="Arial"/>
          <w:bCs/>
        </w:rPr>
      </w:pPr>
    </w:p>
    <w:p w:rsidR="00425774" w:rsidRPr="00CE7F7B" w:rsidRDefault="006C6847" w:rsidP="00425774">
      <w:pPr>
        <w:autoSpaceDE w:val="0"/>
        <w:autoSpaceDN w:val="0"/>
        <w:adjustRightInd w:val="0"/>
        <w:rPr>
          <w:rFonts w:ascii="Arial" w:hAnsi="Arial" w:cs="Arial"/>
          <w:bCs/>
        </w:rPr>
      </w:pPr>
      <w:r>
        <w:rPr>
          <w:rFonts w:ascii="Arial" w:hAnsi="Arial" w:cs="Arial"/>
          <w:bCs/>
        </w:rPr>
        <w:t>Дата</w:t>
      </w:r>
      <w:r w:rsidR="00091BEF" w:rsidRPr="00CE7F7B">
        <w:rPr>
          <w:rFonts w:ascii="Arial" w:hAnsi="Arial" w:cs="Arial"/>
          <w:bCs/>
        </w:rPr>
        <w:t xml:space="preserve">   </w:t>
      </w:r>
      <w:r w:rsidR="00425774" w:rsidRPr="00CE7F7B">
        <w:rPr>
          <w:rFonts w:ascii="Arial" w:hAnsi="Arial" w:cs="Arial"/>
          <w:bCs/>
        </w:rPr>
        <w:t xml:space="preserve">                  </w:t>
      </w:r>
      <w:r w:rsidR="00143972" w:rsidRPr="00CE7F7B">
        <w:rPr>
          <w:rFonts w:ascii="Arial" w:hAnsi="Arial" w:cs="Arial"/>
          <w:bCs/>
        </w:rPr>
        <w:t xml:space="preserve"> </w:t>
      </w:r>
      <w:r w:rsidR="002466A4">
        <w:rPr>
          <w:rFonts w:ascii="Arial" w:hAnsi="Arial" w:cs="Arial"/>
          <w:bCs/>
        </w:rPr>
        <w:t xml:space="preserve"> </w:t>
      </w:r>
      <w:r w:rsidR="00425774" w:rsidRPr="00CE7F7B">
        <w:rPr>
          <w:rFonts w:ascii="Arial" w:hAnsi="Arial" w:cs="Arial"/>
          <w:bCs/>
        </w:rPr>
        <w:tab/>
      </w:r>
      <w:r w:rsidR="00091BEF" w:rsidRPr="00CE7F7B">
        <w:rPr>
          <w:rFonts w:ascii="Arial" w:hAnsi="Arial" w:cs="Arial"/>
          <w:bCs/>
        </w:rPr>
        <w:t xml:space="preserve"> </w:t>
      </w:r>
      <w:r w:rsidR="002466A4">
        <w:rPr>
          <w:rFonts w:ascii="Arial" w:hAnsi="Arial" w:cs="Arial"/>
          <w:bCs/>
        </w:rPr>
        <w:t xml:space="preserve">  </w:t>
      </w:r>
      <w:r w:rsidR="00091BEF" w:rsidRPr="00CE7F7B">
        <w:rPr>
          <w:rFonts w:ascii="Arial" w:hAnsi="Arial" w:cs="Arial"/>
          <w:bCs/>
        </w:rPr>
        <w:t xml:space="preserve">      </w:t>
      </w:r>
      <w:r w:rsidR="00D04675">
        <w:rPr>
          <w:rFonts w:ascii="Arial" w:hAnsi="Arial" w:cs="Arial"/>
          <w:bCs/>
        </w:rPr>
        <w:t xml:space="preserve">          </w:t>
      </w:r>
      <w:r w:rsidR="00091BEF" w:rsidRPr="00CE7F7B">
        <w:rPr>
          <w:rFonts w:ascii="Arial" w:hAnsi="Arial" w:cs="Arial"/>
          <w:bCs/>
        </w:rPr>
        <w:t xml:space="preserve"> </w:t>
      </w:r>
      <w:r w:rsidR="00425774" w:rsidRPr="00CE7F7B">
        <w:rPr>
          <w:rFonts w:ascii="Arial" w:hAnsi="Arial" w:cs="Arial"/>
          <w:bCs/>
        </w:rPr>
        <w:t>п. Элита</w:t>
      </w:r>
      <w:r w:rsidR="00425774" w:rsidRPr="00CE7F7B">
        <w:rPr>
          <w:rFonts w:ascii="Arial" w:hAnsi="Arial" w:cs="Arial"/>
          <w:bCs/>
        </w:rPr>
        <w:tab/>
      </w:r>
      <w:r w:rsidR="00425774" w:rsidRPr="00CE7F7B">
        <w:rPr>
          <w:rFonts w:ascii="Arial" w:hAnsi="Arial" w:cs="Arial"/>
          <w:bCs/>
        </w:rPr>
        <w:tab/>
      </w:r>
      <w:r w:rsidR="00143972" w:rsidRPr="00CE7F7B">
        <w:rPr>
          <w:rFonts w:ascii="Arial" w:hAnsi="Arial" w:cs="Arial"/>
          <w:bCs/>
        </w:rPr>
        <w:t xml:space="preserve">    </w:t>
      </w:r>
      <w:r w:rsidR="00425774" w:rsidRPr="00CE7F7B">
        <w:rPr>
          <w:rFonts w:ascii="Arial" w:hAnsi="Arial" w:cs="Arial"/>
          <w:bCs/>
        </w:rPr>
        <w:t xml:space="preserve">      </w:t>
      </w:r>
      <w:r w:rsidR="00A562EA">
        <w:rPr>
          <w:rFonts w:ascii="Arial" w:hAnsi="Arial" w:cs="Arial"/>
          <w:bCs/>
        </w:rPr>
        <w:t xml:space="preserve">                 </w:t>
      </w:r>
      <w:r w:rsidR="00143972" w:rsidRPr="00CE7F7B">
        <w:rPr>
          <w:rFonts w:ascii="Arial" w:hAnsi="Arial" w:cs="Arial"/>
          <w:bCs/>
        </w:rPr>
        <w:t>№</w:t>
      </w:r>
      <w:r w:rsidR="00D04675">
        <w:rPr>
          <w:rFonts w:ascii="Arial" w:hAnsi="Arial" w:cs="Arial"/>
          <w:bCs/>
        </w:rPr>
        <w:t xml:space="preserve"> </w:t>
      </w:r>
      <w:r>
        <w:rPr>
          <w:rFonts w:ascii="Arial" w:hAnsi="Arial" w:cs="Arial"/>
          <w:bCs/>
        </w:rPr>
        <w:t>Проект</w:t>
      </w:r>
      <w:r w:rsidR="005804CE">
        <w:rPr>
          <w:rFonts w:ascii="Arial" w:hAnsi="Arial" w:cs="Arial"/>
          <w:bCs/>
        </w:rPr>
        <w:t xml:space="preserve"> </w:t>
      </w:r>
    </w:p>
    <w:p w:rsidR="00425774" w:rsidRPr="00CE7F7B" w:rsidRDefault="00425774" w:rsidP="00425774">
      <w:pPr>
        <w:autoSpaceDE w:val="0"/>
        <w:autoSpaceDN w:val="0"/>
        <w:adjustRightInd w:val="0"/>
        <w:rPr>
          <w:rFonts w:ascii="Arial" w:hAnsi="Arial" w:cs="Arial"/>
          <w:b/>
          <w:bCs/>
        </w:rPr>
      </w:pPr>
    </w:p>
    <w:p w:rsidR="00CA6CD1" w:rsidRPr="00CE7F7B" w:rsidRDefault="00CA6CD1" w:rsidP="00CA6CD1">
      <w:pPr>
        <w:jc w:val="both"/>
        <w:rPr>
          <w:rFonts w:ascii="Arial" w:hAnsi="Arial" w:cs="Arial"/>
        </w:rPr>
      </w:pP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Об утверждении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административного регламента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предоставления муниципальной услуги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«Принятие документов, а также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выдача решений о переводе или об отказе</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 в переводе жилого помещения </w:t>
      </w:r>
    </w:p>
    <w:p w:rsidR="006B2051" w:rsidRPr="006B2051" w:rsidRDefault="006B2051" w:rsidP="006B2051">
      <w:pPr>
        <w:autoSpaceDE w:val="0"/>
        <w:autoSpaceDN w:val="0"/>
        <w:adjustRightInd w:val="0"/>
        <w:jc w:val="both"/>
        <w:rPr>
          <w:rFonts w:ascii="Arial" w:hAnsi="Arial" w:cs="Arial"/>
        </w:rPr>
      </w:pPr>
      <w:r w:rsidRPr="006B2051">
        <w:rPr>
          <w:rFonts w:ascii="Arial" w:hAnsi="Arial" w:cs="Arial"/>
        </w:rPr>
        <w:t xml:space="preserve">в нежилое или нежилого помещения </w:t>
      </w:r>
    </w:p>
    <w:p w:rsidR="006C6847" w:rsidRPr="0074055A" w:rsidRDefault="006B2051" w:rsidP="006B2051">
      <w:pPr>
        <w:autoSpaceDE w:val="0"/>
        <w:autoSpaceDN w:val="0"/>
        <w:adjustRightInd w:val="0"/>
        <w:jc w:val="both"/>
        <w:rPr>
          <w:rFonts w:ascii="Arial" w:hAnsi="Arial" w:cs="Arial"/>
          <w:bCs/>
          <w:i/>
        </w:rPr>
      </w:pPr>
      <w:r w:rsidRPr="006B2051">
        <w:rPr>
          <w:rFonts w:ascii="Arial" w:hAnsi="Arial" w:cs="Arial"/>
        </w:rPr>
        <w:t>в жилое помещение»</w:t>
      </w:r>
    </w:p>
    <w:p w:rsidR="006C6847" w:rsidRDefault="006C6847" w:rsidP="006C6847">
      <w:pPr>
        <w:pStyle w:val="ConsPlusTitle"/>
        <w:jc w:val="both"/>
        <w:rPr>
          <w:rFonts w:ascii="Arial" w:hAnsi="Arial" w:cs="Arial"/>
          <w:b w:val="0"/>
          <w:bCs w:val="0"/>
          <w:i/>
        </w:rPr>
      </w:pPr>
    </w:p>
    <w:p w:rsidR="0074055A" w:rsidRDefault="0074055A" w:rsidP="006C6847">
      <w:pPr>
        <w:pStyle w:val="ConsPlusTitle"/>
        <w:jc w:val="both"/>
        <w:rPr>
          <w:rFonts w:ascii="Arial" w:hAnsi="Arial" w:cs="Arial"/>
          <w:b w:val="0"/>
          <w:bCs w:val="0"/>
          <w:i/>
        </w:rPr>
      </w:pPr>
    </w:p>
    <w:p w:rsidR="0074055A" w:rsidRPr="0074055A" w:rsidRDefault="0074055A" w:rsidP="006C6847">
      <w:pPr>
        <w:pStyle w:val="ConsPlusTitle"/>
        <w:jc w:val="both"/>
        <w:rPr>
          <w:rFonts w:ascii="Arial" w:hAnsi="Arial" w:cs="Arial"/>
          <w:b w:val="0"/>
          <w:bCs w:val="0"/>
          <w:i/>
        </w:rPr>
      </w:pPr>
    </w:p>
    <w:p w:rsidR="006B2051" w:rsidRPr="006B2051" w:rsidRDefault="006B2051" w:rsidP="006B2051">
      <w:pPr>
        <w:pStyle w:val="ConsPlusNormal"/>
        <w:jc w:val="both"/>
        <w:outlineLvl w:val="0"/>
        <w:rPr>
          <w:sz w:val="24"/>
          <w:szCs w:val="24"/>
        </w:rPr>
      </w:pPr>
      <w:r w:rsidRPr="006B2051">
        <w:rPr>
          <w:bCs/>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2051">
        <w:rPr>
          <w:sz w:val="24"/>
          <w:szCs w:val="24"/>
        </w:rPr>
        <w:t xml:space="preserve"> руководствуясь Уставом Элитовского сельсовета Емельяновского района</w:t>
      </w:r>
      <w:r w:rsidRPr="006B2051">
        <w:rPr>
          <w:i/>
          <w:sz w:val="24"/>
          <w:szCs w:val="24"/>
        </w:rPr>
        <w:t xml:space="preserve">, </w:t>
      </w:r>
      <w:r w:rsidRPr="006B2051">
        <w:rPr>
          <w:sz w:val="24"/>
          <w:szCs w:val="24"/>
        </w:rPr>
        <w:t>ПОСТАНОВЛЯЮ:</w:t>
      </w:r>
    </w:p>
    <w:p w:rsidR="006C6847" w:rsidRPr="00823DFD" w:rsidRDefault="006B2051" w:rsidP="006B2051">
      <w:pPr>
        <w:autoSpaceDE w:val="0"/>
        <w:autoSpaceDN w:val="0"/>
        <w:adjustRightInd w:val="0"/>
        <w:ind w:firstLine="567"/>
        <w:jc w:val="both"/>
        <w:rPr>
          <w:sz w:val="28"/>
          <w:szCs w:val="28"/>
        </w:rPr>
      </w:pPr>
      <w:r w:rsidRPr="006B2051">
        <w:rPr>
          <w:rFonts w:ascii="Arial" w:hAnsi="Arial" w:cs="Arial"/>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2D378A" w:rsidRPr="005804CE" w:rsidRDefault="0074055A" w:rsidP="002D378A">
      <w:pPr>
        <w:pStyle w:val="ConsPlusNormal"/>
        <w:ind w:firstLine="709"/>
        <w:jc w:val="both"/>
        <w:rPr>
          <w:sz w:val="24"/>
          <w:szCs w:val="24"/>
        </w:rPr>
      </w:pPr>
      <w:r>
        <w:rPr>
          <w:sz w:val="24"/>
          <w:szCs w:val="24"/>
        </w:rPr>
        <w:t>3</w:t>
      </w:r>
      <w:r w:rsidR="002D378A" w:rsidRPr="005804CE">
        <w:rPr>
          <w:sz w:val="24"/>
          <w:szCs w:val="24"/>
        </w:rPr>
        <w:t>.Опубликовать настоящее постановление в газете «</w:t>
      </w:r>
      <w:proofErr w:type="spellStart"/>
      <w:r w:rsidR="002D378A" w:rsidRPr="005804CE">
        <w:rPr>
          <w:sz w:val="24"/>
          <w:szCs w:val="24"/>
        </w:rPr>
        <w:t>Элитовский</w:t>
      </w:r>
      <w:proofErr w:type="spellEnd"/>
      <w:r w:rsidR="002D378A" w:rsidRPr="005804CE">
        <w:rPr>
          <w:sz w:val="24"/>
          <w:szCs w:val="24"/>
        </w:rPr>
        <w:t xml:space="preserve"> вестник» и разместить на официальном сайте Элитовского сельсовета.</w:t>
      </w:r>
    </w:p>
    <w:p w:rsidR="002D378A" w:rsidRPr="005804CE" w:rsidRDefault="0074055A" w:rsidP="002D378A">
      <w:pPr>
        <w:pStyle w:val="ConsPlusNormal"/>
        <w:ind w:firstLine="709"/>
        <w:jc w:val="both"/>
        <w:rPr>
          <w:sz w:val="24"/>
          <w:szCs w:val="24"/>
        </w:rPr>
      </w:pPr>
      <w:r>
        <w:rPr>
          <w:sz w:val="24"/>
          <w:szCs w:val="24"/>
        </w:rPr>
        <w:t>4</w:t>
      </w:r>
      <w:r w:rsidR="002D378A" w:rsidRPr="005804CE">
        <w:rPr>
          <w:sz w:val="24"/>
          <w:szCs w:val="24"/>
        </w:rPr>
        <w:t xml:space="preserve">.  Контроль за исполнением настоящего постановления оставляю за собой. </w:t>
      </w:r>
    </w:p>
    <w:p w:rsidR="00A562EA" w:rsidRPr="005804CE" w:rsidRDefault="0074055A" w:rsidP="002D378A">
      <w:pPr>
        <w:pStyle w:val="ConsPlusNormal"/>
        <w:ind w:firstLine="709"/>
        <w:jc w:val="both"/>
        <w:rPr>
          <w:sz w:val="24"/>
          <w:szCs w:val="24"/>
        </w:rPr>
      </w:pPr>
      <w:r>
        <w:rPr>
          <w:sz w:val="24"/>
          <w:szCs w:val="24"/>
        </w:rPr>
        <w:t>5</w:t>
      </w:r>
      <w:r w:rsidR="002D378A" w:rsidRPr="005804CE">
        <w:rPr>
          <w:sz w:val="24"/>
          <w:szCs w:val="24"/>
        </w:rPr>
        <w:t>. Постановление вступает в силу в день, следующий за днем его официального опубликования.</w:t>
      </w:r>
    </w:p>
    <w:p w:rsidR="00A562EA" w:rsidRPr="005804CE" w:rsidRDefault="00A562EA" w:rsidP="00A562EA">
      <w:pPr>
        <w:pStyle w:val="ConsPlusNormal"/>
        <w:jc w:val="both"/>
        <w:rPr>
          <w:sz w:val="24"/>
          <w:szCs w:val="24"/>
        </w:rPr>
      </w:pPr>
    </w:p>
    <w:p w:rsidR="00D04675" w:rsidRPr="005804CE" w:rsidRDefault="00D04675" w:rsidP="007C7299">
      <w:pPr>
        <w:jc w:val="both"/>
        <w:rPr>
          <w:rFonts w:ascii="Arial" w:hAnsi="Arial" w:cs="Arial"/>
        </w:rPr>
      </w:pPr>
    </w:p>
    <w:p w:rsidR="00460C44" w:rsidRPr="005804CE" w:rsidRDefault="002D378A" w:rsidP="007C7299">
      <w:pPr>
        <w:jc w:val="both"/>
        <w:rPr>
          <w:rFonts w:ascii="Arial" w:hAnsi="Arial" w:cs="Arial"/>
        </w:rPr>
      </w:pPr>
      <w:r>
        <w:rPr>
          <w:rFonts w:ascii="Arial" w:hAnsi="Arial" w:cs="Arial"/>
        </w:rPr>
        <w:t>Глава сельсовета</w:t>
      </w:r>
      <w:r w:rsidR="00310A1B" w:rsidRPr="005804CE">
        <w:rPr>
          <w:rFonts w:ascii="Arial" w:hAnsi="Arial" w:cs="Arial"/>
        </w:rPr>
        <w:t xml:space="preserve">                         </w:t>
      </w:r>
      <w:r w:rsidR="007516BB" w:rsidRPr="005804CE">
        <w:rPr>
          <w:rFonts w:ascii="Arial" w:hAnsi="Arial" w:cs="Arial"/>
        </w:rPr>
        <w:t xml:space="preserve"> </w:t>
      </w:r>
      <w:r w:rsidR="00535140" w:rsidRPr="005804CE">
        <w:rPr>
          <w:rFonts w:ascii="Arial" w:hAnsi="Arial" w:cs="Arial"/>
        </w:rPr>
        <w:t xml:space="preserve"> </w:t>
      </w:r>
      <w:r w:rsidR="00310A1B" w:rsidRPr="005804CE">
        <w:rPr>
          <w:rFonts w:ascii="Arial" w:hAnsi="Arial" w:cs="Arial"/>
        </w:rPr>
        <w:t xml:space="preserve">                                               </w:t>
      </w:r>
      <w:r w:rsidR="002466A4" w:rsidRPr="005804CE">
        <w:rPr>
          <w:rFonts w:ascii="Arial" w:hAnsi="Arial" w:cs="Arial"/>
        </w:rPr>
        <w:t xml:space="preserve">   </w:t>
      </w:r>
      <w:r w:rsidR="007449E0" w:rsidRPr="005804CE">
        <w:rPr>
          <w:rFonts w:ascii="Arial" w:hAnsi="Arial" w:cs="Arial"/>
        </w:rPr>
        <w:t xml:space="preserve">    </w:t>
      </w:r>
      <w:r w:rsidR="0005564C">
        <w:rPr>
          <w:rFonts w:ascii="Arial" w:hAnsi="Arial" w:cs="Arial"/>
        </w:rPr>
        <w:t>В.В. Звягин</w:t>
      </w: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D04675" w:rsidRDefault="00D04675" w:rsidP="007C7299">
      <w:pPr>
        <w:jc w:val="both"/>
        <w:rPr>
          <w:rFonts w:ascii="Arial" w:hAnsi="Arial" w:cs="Arial"/>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6C6847" w:rsidRDefault="006C6847" w:rsidP="00D04675">
      <w:pPr>
        <w:autoSpaceDE w:val="0"/>
        <w:autoSpaceDN w:val="0"/>
        <w:adjustRightInd w:val="0"/>
        <w:jc w:val="right"/>
        <w:outlineLvl w:val="0"/>
        <w:rPr>
          <w:rFonts w:ascii="Arial" w:hAnsi="Arial" w:cs="Arial"/>
          <w:iCs/>
        </w:rPr>
      </w:pPr>
    </w:p>
    <w:p w:rsidR="0074055A" w:rsidRDefault="0074055A" w:rsidP="006B2051">
      <w:pPr>
        <w:autoSpaceDE w:val="0"/>
        <w:autoSpaceDN w:val="0"/>
        <w:adjustRightInd w:val="0"/>
        <w:outlineLvl w:val="0"/>
        <w:rPr>
          <w:rFonts w:ascii="Arial" w:hAnsi="Arial" w:cs="Arial"/>
          <w:iCs/>
        </w:rPr>
      </w:pP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A4294D">
        <w:rPr>
          <w:iCs/>
          <w:sz w:val="28"/>
          <w:szCs w:val="28"/>
        </w:rPr>
        <w:tab/>
      </w:r>
      <w:r w:rsidRPr="007F2270">
        <w:rPr>
          <w:rFonts w:ascii="Arial" w:hAnsi="Arial" w:cs="Arial"/>
          <w:iCs/>
        </w:rPr>
        <w:t>Приложение</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к постановлению</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t>администрации Элитовского сельсовета</w:t>
      </w:r>
    </w:p>
    <w:p w:rsidR="006B2051" w:rsidRPr="007F2270" w:rsidRDefault="006B2051" w:rsidP="006B2051">
      <w:pPr>
        <w:tabs>
          <w:tab w:val="left" w:pos="5400"/>
        </w:tabs>
        <w:autoSpaceDE w:val="0"/>
        <w:autoSpaceDN w:val="0"/>
        <w:adjustRightInd w:val="0"/>
        <w:ind w:left="5387"/>
        <w:outlineLvl w:val="0"/>
        <w:rPr>
          <w:rFonts w:ascii="Arial" w:hAnsi="Arial" w:cs="Arial"/>
          <w:iCs/>
        </w:rPr>
      </w:pPr>
      <w:r w:rsidRPr="007F2270">
        <w:rPr>
          <w:rFonts w:ascii="Arial" w:hAnsi="Arial" w:cs="Arial"/>
          <w:iCs/>
        </w:rPr>
        <w:tab/>
      </w:r>
      <w:proofErr w:type="gramStart"/>
      <w:r w:rsidRPr="007F2270">
        <w:rPr>
          <w:rFonts w:ascii="Arial" w:hAnsi="Arial" w:cs="Arial"/>
          <w:iCs/>
        </w:rPr>
        <w:t>от  «</w:t>
      </w:r>
      <w:proofErr w:type="gramEnd"/>
      <w:r w:rsidRPr="007F2270">
        <w:rPr>
          <w:rFonts w:ascii="Arial" w:hAnsi="Arial" w:cs="Arial"/>
          <w:iCs/>
        </w:rPr>
        <w:t>___» _________ 2019  № __</w:t>
      </w:r>
    </w:p>
    <w:p w:rsidR="006B2051" w:rsidRPr="007F2270" w:rsidRDefault="006B2051" w:rsidP="006B2051">
      <w:pPr>
        <w:pStyle w:val="ConsPlusTitle"/>
        <w:jc w:val="center"/>
        <w:outlineLvl w:val="0"/>
        <w:rPr>
          <w:rFonts w:ascii="Arial" w:hAnsi="Arial" w:cs="Arial"/>
          <w:highlight w:val="red"/>
        </w:rPr>
      </w:pPr>
    </w:p>
    <w:p w:rsidR="006B2051" w:rsidRPr="007F2270" w:rsidRDefault="006B2051" w:rsidP="006B2051">
      <w:pPr>
        <w:pStyle w:val="ConsPlusTitle"/>
        <w:jc w:val="center"/>
        <w:outlineLvl w:val="0"/>
        <w:rPr>
          <w:rFonts w:ascii="Arial" w:hAnsi="Arial" w:cs="Arial"/>
          <w:highlight w:val="red"/>
        </w:rPr>
      </w:pPr>
    </w:p>
    <w:p w:rsidR="006B2051" w:rsidRPr="007F2270" w:rsidRDefault="006B2051" w:rsidP="006B2051">
      <w:pPr>
        <w:pStyle w:val="ConsPlusTitle"/>
        <w:jc w:val="center"/>
        <w:outlineLvl w:val="0"/>
        <w:rPr>
          <w:rFonts w:ascii="Arial" w:hAnsi="Arial" w:cs="Arial"/>
        </w:rPr>
      </w:pPr>
      <w:r w:rsidRPr="007F2270">
        <w:rPr>
          <w:rFonts w:ascii="Arial" w:hAnsi="Arial" w:cs="Arial"/>
        </w:rPr>
        <w:t>АДМИНИСТРАТИВНЫЙ РЕГЛАМЕНТ</w:t>
      </w:r>
    </w:p>
    <w:p w:rsidR="006B2051" w:rsidRPr="007F2270" w:rsidRDefault="006B2051" w:rsidP="006B2051">
      <w:pPr>
        <w:pStyle w:val="ConsPlusTitle"/>
        <w:jc w:val="center"/>
        <w:outlineLvl w:val="0"/>
        <w:rPr>
          <w:rFonts w:ascii="Arial" w:hAnsi="Arial" w:cs="Arial"/>
        </w:rPr>
      </w:pPr>
      <w:r w:rsidRPr="007F2270">
        <w:rPr>
          <w:rFonts w:ascii="Arial" w:hAnsi="Arial" w:cs="Arial"/>
        </w:rPr>
        <w:t xml:space="preserve">предоставления муниципальной услуги </w:t>
      </w:r>
    </w:p>
    <w:p w:rsidR="006B2051" w:rsidRPr="007F2270" w:rsidRDefault="006B2051" w:rsidP="006B2051">
      <w:pPr>
        <w:pStyle w:val="ConsPlusTitle"/>
        <w:jc w:val="center"/>
        <w:outlineLvl w:val="0"/>
        <w:rPr>
          <w:rFonts w:ascii="Arial" w:hAnsi="Arial" w:cs="Arial"/>
        </w:rPr>
      </w:pPr>
      <w:r w:rsidRPr="007F2270">
        <w:rPr>
          <w:rFonts w:ascii="Arial" w:hAnsi="Arial" w:cs="Arial"/>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2051" w:rsidRPr="007F2270" w:rsidRDefault="006B2051" w:rsidP="006B2051">
      <w:pPr>
        <w:pStyle w:val="ConsPlusNormal"/>
        <w:ind w:firstLine="540"/>
        <w:jc w:val="both"/>
        <w:outlineLvl w:val="0"/>
        <w:rPr>
          <w:b/>
          <w:bCs/>
          <w:sz w:val="24"/>
          <w:szCs w:val="24"/>
          <w:highlight w:val="red"/>
        </w:rPr>
      </w:pPr>
    </w:p>
    <w:p w:rsidR="006B2051" w:rsidRPr="007F2270" w:rsidRDefault="006B2051" w:rsidP="006B2051">
      <w:pPr>
        <w:pStyle w:val="ConsPlusNormal"/>
        <w:numPr>
          <w:ilvl w:val="0"/>
          <w:numId w:val="4"/>
        </w:numPr>
        <w:jc w:val="center"/>
        <w:outlineLvl w:val="1"/>
        <w:rPr>
          <w:b/>
          <w:sz w:val="24"/>
          <w:szCs w:val="24"/>
        </w:rPr>
      </w:pPr>
      <w:r w:rsidRPr="007F2270">
        <w:rPr>
          <w:b/>
          <w:sz w:val="24"/>
          <w:szCs w:val="24"/>
        </w:rPr>
        <w:t>Общие положения</w:t>
      </w:r>
    </w:p>
    <w:p w:rsidR="006B2051" w:rsidRPr="007F2270" w:rsidRDefault="006B2051" w:rsidP="006B2051">
      <w:pPr>
        <w:pStyle w:val="ConsPlusNormal"/>
        <w:ind w:left="900" w:firstLine="0"/>
        <w:outlineLvl w:val="1"/>
        <w:rPr>
          <w:b/>
          <w:sz w:val="24"/>
          <w:szCs w:val="24"/>
        </w:rPr>
      </w:pPr>
    </w:p>
    <w:p w:rsidR="006B2051" w:rsidRPr="007F2270" w:rsidRDefault="006B2051" w:rsidP="006B2051">
      <w:pPr>
        <w:autoSpaceDE w:val="0"/>
        <w:autoSpaceDN w:val="0"/>
        <w:adjustRightInd w:val="0"/>
        <w:ind w:firstLine="720"/>
        <w:jc w:val="both"/>
        <w:outlineLvl w:val="1"/>
        <w:rPr>
          <w:rFonts w:ascii="Arial" w:hAnsi="Arial" w:cs="Arial"/>
        </w:rPr>
      </w:pPr>
      <w:r w:rsidRPr="007F2270">
        <w:rPr>
          <w:rFonts w:ascii="Arial" w:hAnsi="Arial" w:cs="Arial"/>
        </w:rPr>
        <w:t xml:space="preserve">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B2051" w:rsidRPr="007F2270" w:rsidRDefault="006B2051" w:rsidP="006B2051">
      <w:pPr>
        <w:autoSpaceDE w:val="0"/>
        <w:autoSpaceDN w:val="0"/>
        <w:adjustRightInd w:val="0"/>
        <w:ind w:firstLine="720"/>
        <w:jc w:val="both"/>
        <w:outlineLvl w:val="1"/>
        <w:rPr>
          <w:rFonts w:ascii="Arial" w:hAnsi="Arial" w:cs="Arial"/>
        </w:rPr>
      </w:pPr>
      <w:r w:rsidRPr="007F2270">
        <w:rPr>
          <w:rFonts w:ascii="Arial" w:hAnsi="Arial" w:cs="Arial"/>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2051" w:rsidRPr="007F2270" w:rsidRDefault="006B2051" w:rsidP="006B2051">
      <w:pPr>
        <w:pStyle w:val="a5"/>
        <w:numPr>
          <w:ilvl w:val="1"/>
          <w:numId w:val="4"/>
        </w:numPr>
        <w:autoSpaceDE w:val="0"/>
        <w:autoSpaceDN w:val="0"/>
        <w:adjustRightInd w:val="0"/>
        <w:ind w:left="0" w:firstLine="698"/>
        <w:jc w:val="both"/>
        <w:outlineLvl w:val="1"/>
        <w:rPr>
          <w:rFonts w:ascii="Arial" w:hAnsi="Arial" w:cs="Arial"/>
        </w:rPr>
      </w:pPr>
      <w:r w:rsidRPr="007F2270">
        <w:rPr>
          <w:rFonts w:ascii="Arial" w:hAnsi="Arial" w:cs="Arial"/>
        </w:rPr>
        <w:t>Регламент размещается на интернет-сайте администрации Элитовского сельсовета, а также на информационных стендах, расположенных в здании администрации Элитовского сельсовета по адресу: Красноярский край, Емельяновский район, п. Элита, ул. Заводская, 18.</w:t>
      </w:r>
    </w:p>
    <w:p w:rsidR="006B2051" w:rsidRPr="007F2270" w:rsidRDefault="006B2051" w:rsidP="006B2051">
      <w:pPr>
        <w:pStyle w:val="a5"/>
        <w:autoSpaceDE w:val="0"/>
        <w:autoSpaceDN w:val="0"/>
        <w:adjustRightInd w:val="0"/>
        <w:ind w:left="900"/>
        <w:outlineLvl w:val="1"/>
        <w:rPr>
          <w:rFonts w:ascii="Arial" w:hAnsi="Arial" w:cs="Arial"/>
          <w:b/>
        </w:rPr>
      </w:pPr>
    </w:p>
    <w:p w:rsidR="006B2051" w:rsidRPr="007F2270" w:rsidRDefault="006B2051" w:rsidP="006B2051">
      <w:pPr>
        <w:pStyle w:val="a5"/>
        <w:autoSpaceDE w:val="0"/>
        <w:autoSpaceDN w:val="0"/>
        <w:adjustRightInd w:val="0"/>
        <w:ind w:left="900"/>
        <w:jc w:val="center"/>
        <w:outlineLvl w:val="1"/>
        <w:rPr>
          <w:rFonts w:ascii="Arial" w:hAnsi="Arial" w:cs="Arial"/>
          <w:b/>
        </w:rPr>
      </w:pPr>
      <w:r w:rsidRPr="007F2270">
        <w:rPr>
          <w:rFonts w:ascii="Arial" w:hAnsi="Arial" w:cs="Arial"/>
          <w:b/>
        </w:rPr>
        <w:t>2. Стандарт предоставления муниципальной услуги</w:t>
      </w:r>
    </w:p>
    <w:p w:rsidR="006B2051" w:rsidRPr="007F2270" w:rsidRDefault="006B2051" w:rsidP="006B2051">
      <w:pPr>
        <w:pStyle w:val="a5"/>
        <w:autoSpaceDE w:val="0"/>
        <w:autoSpaceDN w:val="0"/>
        <w:adjustRightInd w:val="0"/>
        <w:ind w:left="900"/>
        <w:outlineLvl w:val="1"/>
        <w:rPr>
          <w:rFonts w:ascii="Arial" w:hAnsi="Arial" w:cs="Arial"/>
        </w:rPr>
      </w:pPr>
    </w:p>
    <w:p w:rsidR="006B2051" w:rsidRPr="007F2270" w:rsidRDefault="006B2051" w:rsidP="006B2051">
      <w:pPr>
        <w:autoSpaceDE w:val="0"/>
        <w:autoSpaceDN w:val="0"/>
        <w:adjustRightInd w:val="0"/>
        <w:ind w:firstLine="540"/>
        <w:jc w:val="both"/>
        <w:outlineLvl w:val="1"/>
        <w:rPr>
          <w:rFonts w:ascii="Arial" w:hAnsi="Arial" w:cs="Arial"/>
        </w:rPr>
      </w:pPr>
      <w:r w:rsidRPr="007F2270">
        <w:rPr>
          <w:rFonts w:ascii="Arial" w:hAnsi="Arial" w:cs="Arial"/>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2.2. Предоставление муниципальной услуги осуществляется администрацией </w:t>
      </w:r>
      <w:r w:rsidR="00D14F80" w:rsidRPr="007F2270">
        <w:rPr>
          <w:rFonts w:ascii="Arial" w:hAnsi="Arial" w:cs="Arial"/>
          <w:iCs/>
        </w:rPr>
        <w:t>Элитовского сельсовета Емельяновского района Красноярского края</w:t>
      </w:r>
      <w:r w:rsidRPr="007F2270">
        <w:rPr>
          <w:rFonts w:ascii="Arial" w:hAnsi="Arial" w:cs="Arial"/>
          <w:i/>
        </w:rPr>
        <w:t xml:space="preserve"> </w:t>
      </w:r>
      <w:r w:rsidRPr="007F2270">
        <w:rPr>
          <w:rFonts w:ascii="Arial" w:hAnsi="Arial" w:cs="Arial"/>
        </w:rPr>
        <w:t>(далее - администрация)</w:t>
      </w:r>
      <w:r w:rsidRPr="007F2270">
        <w:rPr>
          <w:rFonts w:ascii="Arial" w:hAnsi="Arial" w:cs="Arial"/>
          <w:i/>
        </w:rPr>
        <w:t xml:space="preserve">. </w:t>
      </w:r>
      <w:r w:rsidRPr="007F2270">
        <w:rPr>
          <w:rFonts w:ascii="Arial" w:hAnsi="Arial" w:cs="Arial"/>
        </w:rPr>
        <w:t xml:space="preserve">Ответственным исполнителем муниципальной услуги является </w:t>
      </w:r>
      <w:r w:rsidR="00D14F80" w:rsidRPr="007F2270">
        <w:rPr>
          <w:rFonts w:ascii="Arial" w:hAnsi="Arial" w:cs="Arial"/>
          <w:iCs/>
        </w:rPr>
        <w:t xml:space="preserve">специалист </w:t>
      </w:r>
      <w:r w:rsidR="00D14F80" w:rsidRPr="007F2270">
        <w:rPr>
          <w:rFonts w:ascii="Arial" w:hAnsi="Arial" w:cs="Arial"/>
          <w:iCs/>
          <w:lang w:val="en-US"/>
        </w:rPr>
        <w:t>I</w:t>
      </w:r>
      <w:r w:rsidR="00D14F80" w:rsidRPr="007F2270">
        <w:rPr>
          <w:rFonts w:ascii="Arial" w:hAnsi="Arial" w:cs="Arial"/>
          <w:iCs/>
        </w:rPr>
        <w:t xml:space="preserve"> категории администрации</w:t>
      </w:r>
      <w:r w:rsidRPr="007F2270">
        <w:rPr>
          <w:rFonts w:ascii="Arial" w:hAnsi="Arial" w:cs="Arial"/>
          <w:iCs/>
        </w:rPr>
        <w:t>.</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Место нахождения: </w:t>
      </w:r>
      <w:r w:rsidR="00D14F80" w:rsidRPr="007F2270">
        <w:rPr>
          <w:rFonts w:ascii="Arial" w:hAnsi="Arial" w:cs="Arial"/>
        </w:rPr>
        <w:t>Красноярский край, Емельяновский район, п. Элита, ул. Заводская, 18.</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Почтовый адрес: </w:t>
      </w:r>
      <w:r w:rsidR="00D14F80" w:rsidRPr="007F2270">
        <w:rPr>
          <w:rFonts w:ascii="Arial" w:hAnsi="Arial" w:cs="Arial"/>
        </w:rPr>
        <w:t>663011, Красноярский край, Емельяновский район, п. Элита, ул. Заводская, 18.</w:t>
      </w:r>
    </w:p>
    <w:p w:rsidR="006B2051" w:rsidRPr="007F2270" w:rsidRDefault="006B2051" w:rsidP="00D14F80">
      <w:pPr>
        <w:autoSpaceDE w:val="0"/>
        <w:autoSpaceDN w:val="0"/>
        <w:adjustRightInd w:val="0"/>
        <w:ind w:firstLine="708"/>
        <w:jc w:val="both"/>
        <w:outlineLvl w:val="1"/>
        <w:rPr>
          <w:rFonts w:ascii="Arial" w:hAnsi="Arial" w:cs="Arial"/>
        </w:rPr>
      </w:pPr>
      <w:r w:rsidRPr="007F2270">
        <w:rPr>
          <w:rFonts w:ascii="Arial" w:hAnsi="Arial" w:cs="Arial"/>
        </w:rPr>
        <w:t xml:space="preserve">Приёмные дни: </w:t>
      </w:r>
      <w:r w:rsidR="00D14F80" w:rsidRPr="007F2270">
        <w:rPr>
          <w:rFonts w:ascii="Arial" w:hAnsi="Arial" w:cs="Arial"/>
        </w:rPr>
        <w:t>понедельник – пятница с 08 часов до 12 часов.</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Телефон</w:t>
      </w:r>
      <w:r w:rsidR="00D14F80" w:rsidRPr="007F2270">
        <w:rPr>
          <w:rFonts w:ascii="Arial" w:hAnsi="Arial" w:cs="Arial"/>
        </w:rPr>
        <w:t xml:space="preserve"> 8 (39133) 2-94-35</w:t>
      </w:r>
      <w:r w:rsidRPr="007F2270">
        <w:rPr>
          <w:rFonts w:ascii="Arial" w:hAnsi="Arial" w:cs="Arial"/>
        </w:rPr>
        <w:t xml:space="preserve">, адрес электронной почты </w:t>
      </w:r>
      <w:proofErr w:type="spellStart"/>
      <w:r w:rsidR="00D14F80" w:rsidRPr="007F2270">
        <w:rPr>
          <w:rFonts w:ascii="Arial" w:hAnsi="Arial" w:cs="Arial"/>
          <w:lang w:val="en-US"/>
        </w:rPr>
        <w:t>elita</w:t>
      </w:r>
      <w:proofErr w:type="spellEnd"/>
      <w:r w:rsidR="00D14F80" w:rsidRPr="007F2270">
        <w:rPr>
          <w:rFonts w:ascii="Arial" w:hAnsi="Arial" w:cs="Arial"/>
        </w:rPr>
        <w:t>_</w:t>
      </w:r>
      <w:proofErr w:type="spellStart"/>
      <w:r w:rsidR="00D14F80" w:rsidRPr="007F2270">
        <w:rPr>
          <w:rFonts w:ascii="Arial" w:hAnsi="Arial" w:cs="Arial"/>
          <w:lang w:val="en-US"/>
        </w:rPr>
        <w:t>krs</w:t>
      </w:r>
      <w:proofErr w:type="spellEnd"/>
      <w:r w:rsidR="00D14F80" w:rsidRPr="007F2270">
        <w:rPr>
          <w:rFonts w:ascii="Arial" w:hAnsi="Arial" w:cs="Arial"/>
        </w:rPr>
        <w:t>@</w:t>
      </w:r>
      <w:r w:rsidR="00D14F80" w:rsidRPr="007F2270">
        <w:rPr>
          <w:rFonts w:ascii="Arial" w:hAnsi="Arial" w:cs="Arial"/>
          <w:lang w:val="en-US"/>
        </w:rPr>
        <w:t>mail</w:t>
      </w:r>
      <w:r w:rsidR="00D14F80" w:rsidRPr="007F2270">
        <w:rPr>
          <w:rFonts w:ascii="Arial" w:hAnsi="Arial" w:cs="Arial"/>
        </w:rPr>
        <w:t>.</w:t>
      </w:r>
      <w:proofErr w:type="spellStart"/>
      <w:r w:rsidR="00D14F80" w:rsidRPr="007F2270">
        <w:rPr>
          <w:rFonts w:ascii="Arial" w:hAnsi="Arial" w:cs="Arial"/>
          <w:lang w:val="en-US"/>
        </w:rPr>
        <w:t>ru</w:t>
      </w:r>
      <w:proofErr w:type="spellEnd"/>
      <w:r w:rsidRPr="007F2270">
        <w:rPr>
          <w:rFonts w:ascii="Arial" w:hAnsi="Arial" w:cs="Arial"/>
        </w:rPr>
        <w:t>;</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Информацию по процедуре предоставления муниципальной услуги можно получить у специалиста</w:t>
      </w:r>
      <w:r w:rsidR="00D14F80" w:rsidRPr="007F2270">
        <w:rPr>
          <w:rFonts w:ascii="Arial" w:hAnsi="Arial" w:cs="Arial"/>
        </w:rPr>
        <w:t xml:space="preserve"> </w:t>
      </w:r>
      <w:r w:rsidR="00D14F80" w:rsidRPr="007F2270">
        <w:rPr>
          <w:rFonts w:ascii="Arial" w:hAnsi="Arial" w:cs="Arial"/>
          <w:iCs/>
          <w:lang w:val="en-US"/>
        </w:rPr>
        <w:t>I</w:t>
      </w:r>
      <w:r w:rsidR="00D14F80" w:rsidRPr="007F2270">
        <w:rPr>
          <w:rFonts w:ascii="Arial" w:hAnsi="Arial" w:cs="Arial"/>
          <w:iCs/>
        </w:rPr>
        <w:t xml:space="preserve"> категории администрации</w:t>
      </w:r>
      <w:r w:rsidRPr="007F2270">
        <w:rPr>
          <w:rFonts w:ascii="Arial" w:hAnsi="Arial" w:cs="Arial"/>
        </w:rPr>
        <w:t>, ответственн</w:t>
      </w:r>
      <w:r w:rsidR="00D14F80" w:rsidRPr="007F2270">
        <w:rPr>
          <w:rFonts w:ascii="Arial" w:hAnsi="Arial" w:cs="Arial"/>
        </w:rPr>
        <w:t>ого</w:t>
      </w:r>
      <w:r w:rsidRPr="007F2270">
        <w:rPr>
          <w:rFonts w:ascii="Arial" w:hAnsi="Arial" w:cs="Arial"/>
        </w:rPr>
        <w:t xml:space="preserve"> за предоставление муниципальной услуги.</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lastRenderedPageBreak/>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2.4. Результатом предоставления муниципальной услуги является:</w:t>
      </w:r>
    </w:p>
    <w:p w:rsidR="006B2051" w:rsidRPr="007F2270" w:rsidRDefault="006B2051" w:rsidP="00D14F80">
      <w:pPr>
        <w:pStyle w:val="a5"/>
        <w:autoSpaceDE w:val="0"/>
        <w:autoSpaceDN w:val="0"/>
        <w:adjustRightInd w:val="0"/>
        <w:ind w:left="900"/>
        <w:jc w:val="both"/>
        <w:outlineLvl w:val="1"/>
        <w:rPr>
          <w:rFonts w:ascii="Arial" w:hAnsi="Arial" w:cs="Arial"/>
        </w:rPr>
      </w:pPr>
      <w:r w:rsidRPr="007F2270">
        <w:rPr>
          <w:rFonts w:ascii="Arial" w:hAnsi="Arial" w:cs="Arial"/>
        </w:rPr>
        <w:t>- решение о переводе помещения;</w:t>
      </w:r>
    </w:p>
    <w:p w:rsidR="006B2051" w:rsidRPr="007F2270" w:rsidRDefault="006B2051" w:rsidP="00D14F80">
      <w:pPr>
        <w:pStyle w:val="a5"/>
        <w:autoSpaceDE w:val="0"/>
        <w:autoSpaceDN w:val="0"/>
        <w:adjustRightInd w:val="0"/>
        <w:ind w:left="900"/>
        <w:jc w:val="both"/>
        <w:outlineLvl w:val="1"/>
        <w:rPr>
          <w:rFonts w:ascii="Arial" w:hAnsi="Arial" w:cs="Arial"/>
        </w:rPr>
      </w:pPr>
      <w:r w:rsidRPr="007F2270">
        <w:rPr>
          <w:rFonts w:ascii="Arial" w:hAnsi="Arial" w:cs="Arial"/>
        </w:rPr>
        <w:t>- решение об отказе в переводе помещения.</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2.5. Срок предоставления муниципальной услуги: </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bCs/>
        </w:rPr>
        <w:t xml:space="preserve">2.6. Правовыми основаниями для предоставления муниципальной </w:t>
      </w:r>
      <w:r w:rsidRPr="007F2270">
        <w:rPr>
          <w:rFonts w:ascii="Arial" w:hAnsi="Arial" w:cs="Arial"/>
        </w:rPr>
        <w:t>услуги является:</w:t>
      </w:r>
    </w:p>
    <w:p w:rsidR="006B2051" w:rsidRPr="007F2270" w:rsidRDefault="006B2051" w:rsidP="00D14F80">
      <w:pPr>
        <w:autoSpaceDE w:val="0"/>
        <w:autoSpaceDN w:val="0"/>
        <w:adjustRightInd w:val="0"/>
        <w:ind w:firstLine="540"/>
        <w:jc w:val="both"/>
        <w:outlineLvl w:val="1"/>
        <w:rPr>
          <w:rFonts w:ascii="Arial" w:hAnsi="Arial" w:cs="Arial"/>
        </w:rPr>
      </w:pPr>
      <w:r w:rsidRPr="007F2270">
        <w:rPr>
          <w:rFonts w:ascii="Arial" w:hAnsi="Arial" w:cs="Arial"/>
        </w:rPr>
        <w:t xml:space="preserve">- </w:t>
      </w:r>
      <w:proofErr w:type="gramStart"/>
      <w:r w:rsidRPr="007F2270">
        <w:rPr>
          <w:rFonts w:ascii="Arial" w:hAnsi="Arial" w:cs="Arial"/>
        </w:rPr>
        <w:t>Конституция  Российской</w:t>
      </w:r>
      <w:proofErr w:type="gramEnd"/>
      <w:r w:rsidRPr="007F2270">
        <w:rPr>
          <w:rFonts w:ascii="Arial" w:hAnsi="Arial" w:cs="Arial"/>
        </w:rPr>
        <w:t xml:space="preserve"> Федерации;</w:t>
      </w:r>
    </w:p>
    <w:p w:rsidR="00492483" w:rsidRDefault="006B2051" w:rsidP="00D14F80">
      <w:pPr>
        <w:autoSpaceDE w:val="0"/>
        <w:autoSpaceDN w:val="0"/>
        <w:adjustRightInd w:val="0"/>
        <w:ind w:firstLine="540"/>
        <w:outlineLvl w:val="0"/>
        <w:rPr>
          <w:rFonts w:ascii="Arial" w:hAnsi="Arial" w:cs="Arial"/>
        </w:rPr>
      </w:pPr>
      <w:r w:rsidRPr="007F2270">
        <w:rPr>
          <w:rFonts w:ascii="Arial" w:hAnsi="Arial" w:cs="Arial"/>
        </w:rPr>
        <w:t>- Жилищный кодекс Российской Федерации;</w:t>
      </w:r>
    </w:p>
    <w:p w:rsidR="007F2270" w:rsidRPr="00A44C20" w:rsidRDefault="007F2270" w:rsidP="007F2270">
      <w:pPr>
        <w:autoSpaceDE w:val="0"/>
        <w:autoSpaceDN w:val="0"/>
        <w:adjustRightInd w:val="0"/>
        <w:ind w:firstLine="540"/>
        <w:jc w:val="both"/>
        <w:outlineLvl w:val="1"/>
        <w:rPr>
          <w:rFonts w:ascii="Arial" w:hAnsi="Arial" w:cs="Arial"/>
        </w:rPr>
      </w:pPr>
      <w:r w:rsidRPr="00A44C20">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7F2270" w:rsidRPr="00A44C20" w:rsidRDefault="007F2270" w:rsidP="007F2270">
      <w:pPr>
        <w:autoSpaceDE w:val="0"/>
        <w:autoSpaceDN w:val="0"/>
        <w:adjustRightInd w:val="0"/>
        <w:ind w:firstLine="540"/>
        <w:jc w:val="both"/>
        <w:outlineLvl w:val="1"/>
        <w:rPr>
          <w:rFonts w:ascii="Arial" w:hAnsi="Arial" w:cs="Arial"/>
          <w:bCs/>
        </w:rPr>
      </w:pPr>
      <w:r w:rsidRPr="00A44C20">
        <w:rPr>
          <w:rFonts w:ascii="Arial" w:hAnsi="Arial" w:cs="Arial"/>
          <w:bCs/>
        </w:rPr>
        <w:t xml:space="preserve"> - Федеральный </w:t>
      </w:r>
      <w:proofErr w:type="gramStart"/>
      <w:r w:rsidRPr="00A44C20">
        <w:rPr>
          <w:rFonts w:ascii="Arial" w:hAnsi="Arial" w:cs="Arial"/>
          <w:bCs/>
        </w:rPr>
        <w:t>закон  от</w:t>
      </w:r>
      <w:proofErr w:type="gramEnd"/>
      <w:r w:rsidRPr="00A44C20">
        <w:rPr>
          <w:rFonts w:ascii="Arial" w:hAnsi="Arial" w:cs="Arial"/>
          <w:bCs/>
        </w:rPr>
        <w:t xml:space="preserve"> 09.02.2009 № 8-ФЗ «Об обеспечении доступа к информации о деятельности государственных органов и органов местного самоуправления»;</w:t>
      </w:r>
    </w:p>
    <w:p w:rsidR="007F2270" w:rsidRPr="00A44C20" w:rsidRDefault="007F2270" w:rsidP="007F2270">
      <w:pPr>
        <w:autoSpaceDE w:val="0"/>
        <w:autoSpaceDN w:val="0"/>
        <w:adjustRightInd w:val="0"/>
        <w:ind w:firstLine="540"/>
        <w:jc w:val="both"/>
        <w:outlineLvl w:val="2"/>
        <w:rPr>
          <w:rFonts w:ascii="Arial" w:hAnsi="Arial" w:cs="Arial"/>
        </w:rPr>
      </w:pPr>
      <w:r w:rsidRPr="00A44C20">
        <w:rPr>
          <w:rFonts w:ascii="Arial" w:hAnsi="Arial" w:cs="Arial"/>
        </w:rPr>
        <w:t xml:space="preserve">- Федеральный закон от 27.07.2010 № 210-ФЗ «Об </w:t>
      </w:r>
      <w:r w:rsidRPr="00A44C20">
        <w:rPr>
          <w:rFonts w:ascii="Arial" w:hAnsi="Arial" w:cs="Arial"/>
          <w:bCs/>
        </w:rPr>
        <w:t>организации предоставления государственных и муниципальных услуг»</w:t>
      </w:r>
      <w:r w:rsidRPr="00A44C20">
        <w:rPr>
          <w:rFonts w:ascii="Arial" w:hAnsi="Arial" w:cs="Arial"/>
        </w:rPr>
        <w:t>.</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Уставом муниципального образования;</w:t>
      </w:r>
    </w:p>
    <w:p w:rsidR="007F2270" w:rsidRPr="00A44C20" w:rsidRDefault="007F2270" w:rsidP="007F2270">
      <w:pPr>
        <w:autoSpaceDE w:val="0"/>
        <w:autoSpaceDN w:val="0"/>
        <w:adjustRightInd w:val="0"/>
        <w:ind w:firstLine="720"/>
        <w:jc w:val="both"/>
        <w:outlineLvl w:val="1"/>
        <w:rPr>
          <w:rFonts w:ascii="Arial" w:hAnsi="Arial" w:cs="Arial"/>
        </w:rPr>
      </w:pPr>
      <w:r w:rsidRPr="00A44C20">
        <w:rPr>
          <w:rFonts w:ascii="Arial" w:hAnsi="Arial" w:cs="Arial"/>
        </w:rPr>
        <w:t>настоящим Регламентом.</w:t>
      </w:r>
    </w:p>
    <w:p w:rsidR="007F2270" w:rsidRPr="00A44C20" w:rsidRDefault="007F2270" w:rsidP="00A44C20">
      <w:pPr>
        <w:autoSpaceDE w:val="0"/>
        <w:autoSpaceDN w:val="0"/>
        <w:adjustRightInd w:val="0"/>
        <w:ind w:firstLine="540"/>
        <w:jc w:val="both"/>
        <w:outlineLvl w:val="1"/>
        <w:rPr>
          <w:rFonts w:ascii="Arial" w:hAnsi="Arial" w:cs="Arial"/>
          <w:bCs/>
        </w:rPr>
      </w:pPr>
      <w:r w:rsidRPr="00A44C20">
        <w:rPr>
          <w:rFonts w:ascii="Arial" w:hAnsi="Arial" w:cs="Arial"/>
        </w:rPr>
        <w:t xml:space="preserve">2.7. </w:t>
      </w:r>
      <w:r w:rsidRPr="00A44C20">
        <w:rPr>
          <w:rFonts w:ascii="Arial" w:hAnsi="Arial" w:cs="Arial"/>
          <w:bCs/>
        </w:rPr>
        <w:t>Исчерпывающий перечень документов, необходимых для предоставления муниципальной услуги (далее - документы):</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а) заявление о переводе помещения согласно приложению 1 к настоящему Регламенту;</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б) правоустанавливающие документы на переводимое помещение (подлинники или засвидетельствованные в нотариальном порядке копии);</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F2270" w:rsidRPr="00A44C2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г) поэтажный план дома, в котором находится переводимое помещение;</w:t>
      </w:r>
    </w:p>
    <w:p w:rsidR="007F2270" w:rsidRDefault="007F2270" w:rsidP="00A44C20">
      <w:pPr>
        <w:autoSpaceDE w:val="0"/>
        <w:autoSpaceDN w:val="0"/>
        <w:adjustRightInd w:val="0"/>
        <w:ind w:firstLine="720"/>
        <w:jc w:val="both"/>
        <w:outlineLvl w:val="1"/>
        <w:rPr>
          <w:rFonts w:ascii="Arial" w:hAnsi="Arial" w:cs="Arial"/>
        </w:rPr>
      </w:pPr>
      <w:r w:rsidRPr="00A44C20">
        <w:rPr>
          <w:rFonts w:ascii="Arial" w:hAnsi="Arial" w:cs="Arial"/>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1708A8">
        <w:rPr>
          <w:rFonts w:ascii="Arial" w:hAnsi="Arial" w:cs="Arial"/>
        </w:rPr>
        <w:t>;</w:t>
      </w:r>
    </w:p>
    <w:p w:rsidR="001708A8" w:rsidRDefault="001708A8" w:rsidP="00A44C20">
      <w:pPr>
        <w:autoSpaceDE w:val="0"/>
        <w:autoSpaceDN w:val="0"/>
        <w:adjustRightInd w:val="0"/>
        <w:ind w:firstLine="720"/>
        <w:jc w:val="both"/>
        <w:outlineLvl w:val="1"/>
        <w:rPr>
          <w:rFonts w:ascii="Arial" w:hAnsi="Arial" w:cs="Arial"/>
        </w:rPr>
      </w:pPr>
      <w:r>
        <w:rPr>
          <w:rFonts w:ascii="Arial" w:hAnsi="Arial" w:cs="Arial"/>
        </w:rPr>
        <w:t>е) протокол общего собрания собственников помещений в многоквартирном доме, содержащих решение об их согласии на перевод жилого помещения в нежилое помещение;</w:t>
      </w:r>
    </w:p>
    <w:p w:rsidR="001708A8" w:rsidRPr="00A44C20" w:rsidRDefault="001708A8" w:rsidP="00A44C20">
      <w:pPr>
        <w:autoSpaceDE w:val="0"/>
        <w:autoSpaceDN w:val="0"/>
        <w:adjustRightInd w:val="0"/>
        <w:ind w:firstLine="720"/>
        <w:jc w:val="both"/>
        <w:outlineLvl w:val="1"/>
        <w:rPr>
          <w:rFonts w:ascii="Arial" w:hAnsi="Arial" w:cs="Arial"/>
        </w:rPr>
      </w:pPr>
      <w:r>
        <w:rPr>
          <w:rFonts w:ascii="Arial" w:hAnsi="Arial" w:cs="Arial"/>
        </w:rPr>
        <w:t>ж) согласие каждого собственника всех помещений, примыкающих к переводимому помещению, на перевод жилого помещения в нежилое помещение.</w:t>
      </w:r>
    </w:p>
    <w:p w:rsidR="007F2270" w:rsidRPr="00A44C20" w:rsidRDefault="007F2270" w:rsidP="00A44C20">
      <w:pPr>
        <w:autoSpaceDE w:val="0"/>
        <w:autoSpaceDN w:val="0"/>
        <w:adjustRightInd w:val="0"/>
        <w:ind w:firstLine="540"/>
        <w:jc w:val="both"/>
        <w:rPr>
          <w:rFonts w:ascii="Arial" w:hAnsi="Arial" w:cs="Arial"/>
        </w:rPr>
      </w:pPr>
      <w:r w:rsidRPr="00A44C20">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F2270" w:rsidRDefault="007F2270" w:rsidP="00A44C20">
      <w:pPr>
        <w:autoSpaceDE w:val="0"/>
        <w:autoSpaceDN w:val="0"/>
        <w:adjustRightInd w:val="0"/>
        <w:ind w:firstLine="540"/>
        <w:jc w:val="both"/>
        <w:outlineLvl w:val="0"/>
        <w:rPr>
          <w:rFonts w:ascii="Arial" w:hAnsi="Arial" w:cs="Arial"/>
        </w:rPr>
      </w:pPr>
      <w:r w:rsidRPr="00A44C20">
        <w:rPr>
          <w:rFonts w:ascii="Arial" w:hAnsi="Arial" w:cs="Arial"/>
        </w:rPr>
        <w:lastRenderedPageBreak/>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A44C20" w:rsidRDefault="00A44C20" w:rsidP="00A44C20">
      <w:pPr>
        <w:autoSpaceDE w:val="0"/>
        <w:autoSpaceDN w:val="0"/>
        <w:adjustRightInd w:val="0"/>
        <w:ind w:firstLine="540"/>
        <w:jc w:val="both"/>
        <w:outlineLvl w:val="0"/>
        <w:rPr>
          <w:rFonts w:ascii="Arial" w:hAnsi="Arial" w:cs="Arial"/>
        </w:rPr>
      </w:pPr>
      <w:r w:rsidRPr="00A44C20">
        <w:rPr>
          <w:rFonts w:ascii="Arial" w:hAnsi="Arial" w:cs="Arial"/>
        </w:rPr>
        <w:t>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2.9. Запрещено требовать от заявителя:</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C20" w:rsidRPr="00A44C20" w:rsidRDefault="00A44C20" w:rsidP="00A44C20">
      <w:pPr>
        <w:autoSpaceDE w:val="0"/>
        <w:autoSpaceDN w:val="0"/>
        <w:adjustRightInd w:val="0"/>
        <w:ind w:firstLine="540"/>
        <w:jc w:val="both"/>
        <w:outlineLvl w:val="1"/>
        <w:rPr>
          <w:rFonts w:ascii="Arial" w:hAnsi="Arial" w:cs="Arial"/>
        </w:rPr>
      </w:pPr>
      <w:r w:rsidRPr="00A44C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44C20" w:rsidRPr="00A44C20" w:rsidRDefault="00A44C20" w:rsidP="00A44C20">
      <w:pPr>
        <w:autoSpaceDE w:val="0"/>
        <w:autoSpaceDN w:val="0"/>
        <w:adjustRightInd w:val="0"/>
        <w:ind w:firstLine="540"/>
        <w:jc w:val="both"/>
        <w:rPr>
          <w:rFonts w:ascii="Arial" w:hAnsi="Arial" w:cs="Arial"/>
        </w:rPr>
      </w:pPr>
      <w:r w:rsidRPr="00A44C20">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44C20" w:rsidRPr="00A44C20" w:rsidRDefault="00A44C20" w:rsidP="00A44C20">
      <w:pPr>
        <w:autoSpaceDE w:val="0"/>
        <w:autoSpaceDN w:val="0"/>
        <w:adjustRightInd w:val="0"/>
        <w:ind w:firstLine="720"/>
        <w:jc w:val="both"/>
        <w:outlineLvl w:val="1"/>
        <w:rPr>
          <w:rFonts w:ascii="Arial" w:hAnsi="Arial" w:cs="Arial"/>
        </w:rPr>
      </w:pPr>
      <w:r w:rsidRPr="00A44C20">
        <w:rPr>
          <w:rFonts w:ascii="Arial" w:hAnsi="Arial" w:cs="Arial"/>
        </w:rPr>
        <w:t>2.10. Основаниями для отказа в приеме документов для предоставления муниципальной услуги являются:</w:t>
      </w:r>
    </w:p>
    <w:p w:rsidR="00A44C20" w:rsidRPr="00A44C20" w:rsidRDefault="00A44C20" w:rsidP="00A44C20">
      <w:pPr>
        <w:autoSpaceDE w:val="0"/>
        <w:autoSpaceDN w:val="0"/>
        <w:adjustRightInd w:val="0"/>
        <w:ind w:firstLine="540"/>
        <w:jc w:val="both"/>
        <w:rPr>
          <w:rFonts w:ascii="Arial" w:hAnsi="Arial" w:cs="Arial"/>
          <w:iCs/>
        </w:rPr>
      </w:pPr>
      <w:r w:rsidRPr="00A44C20">
        <w:rPr>
          <w:rFonts w:ascii="Arial" w:hAnsi="Arial" w:cs="Arial"/>
          <w:iCs/>
        </w:rPr>
        <w:t>подача заявления неуполномоченным лицом;</w:t>
      </w:r>
    </w:p>
    <w:p w:rsidR="00A44C20" w:rsidRPr="00A44C20" w:rsidRDefault="00A44C20" w:rsidP="00A44C20">
      <w:pPr>
        <w:autoSpaceDE w:val="0"/>
        <w:autoSpaceDN w:val="0"/>
        <w:adjustRightInd w:val="0"/>
        <w:ind w:firstLine="540"/>
        <w:jc w:val="both"/>
        <w:outlineLvl w:val="1"/>
        <w:rPr>
          <w:rFonts w:ascii="Arial" w:hAnsi="Arial" w:cs="Arial"/>
          <w:iCs/>
        </w:rPr>
      </w:pPr>
      <w:r w:rsidRPr="00A44C20">
        <w:rPr>
          <w:rFonts w:ascii="Arial" w:hAnsi="Arial" w:cs="Arial"/>
          <w:iCs/>
        </w:rPr>
        <w:t xml:space="preserve"> текст документа написан неразборчиво, без указания фамилии, имени, отчества физического лица, адреса его регистрации; </w:t>
      </w:r>
    </w:p>
    <w:p w:rsidR="00A44C20" w:rsidRPr="00A44C20" w:rsidRDefault="00A44C20" w:rsidP="00A44C20">
      <w:pPr>
        <w:autoSpaceDE w:val="0"/>
        <w:autoSpaceDN w:val="0"/>
        <w:adjustRightInd w:val="0"/>
        <w:ind w:firstLine="540"/>
        <w:jc w:val="both"/>
        <w:outlineLvl w:val="1"/>
        <w:rPr>
          <w:rFonts w:ascii="Arial" w:hAnsi="Arial" w:cs="Arial"/>
          <w:i/>
        </w:rPr>
      </w:pPr>
      <w:r w:rsidRPr="00A44C20">
        <w:rPr>
          <w:rFonts w:ascii="Arial" w:hAnsi="Arial" w:cs="Arial"/>
          <w:iCs/>
        </w:rPr>
        <w:t>в документах имеются подчистки, подписки, зачеркнутые слова и иные не оговоренные исправления.</w:t>
      </w:r>
      <w:r w:rsidRPr="00A44C20">
        <w:rPr>
          <w:rFonts w:ascii="Arial" w:hAnsi="Arial" w:cs="Arial"/>
          <w:i/>
        </w:rPr>
        <w:t xml:space="preserve"> </w:t>
      </w:r>
    </w:p>
    <w:p w:rsidR="00A44C20" w:rsidRPr="00A44C20" w:rsidRDefault="00A44C20" w:rsidP="00A44C20">
      <w:pPr>
        <w:autoSpaceDE w:val="0"/>
        <w:autoSpaceDN w:val="0"/>
        <w:adjustRightInd w:val="0"/>
        <w:ind w:firstLine="720"/>
        <w:jc w:val="both"/>
        <w:outlineLvl w:val="1"/>
        <w:rPr>
          <w:rFonts w:ascii="Arial" w:hAnsi="Arial" w:cs="Arial"/>
        </w:rPr>
      </w:pPr>
      <w:r w:rsidRPr="00A44C20">
        <w:rPr>
          <w:rFonts w:ascii="Arial" w:hAnsi="Arial" w:cs="Arial"/>
        </w:rPr>
        <w:t xml:space="preserve">2.11. Исчерпывающий перечень оснований для </w:t>
      </w:r>
      <w:r w:rsidRPr="00A44C20">
        <w:rPr>
          <w:rFonts w:ascii="Arial" w:eastAsia="Calibri" w:hAnsi="Arial" w:cs="Arial"/>
        </w:rPr>
        <w:t>приостановления предоставления муниципальной услуги или</w:t>
      </w:r>
      <w:r w:rsidRPr="00A44C20">
        <w:rPr>
          <w:rFonts w:ascii="Arial" w:hAnsi="Arial" w:cs="Arial"/>
        </w:rPr>
        <w:t xml:space="preserve"> отказа в предоставлении муниципальной услуги:</w:t>
      </w:r>
    </w:p>
    <w:p w:rsidR="00A44C20" w:rsidRPr="00A44C20" w:rsidRDefault="00A44C20" w:rsidP="00A44C20">
      <w:pPr>
        <w:autoSpaceDE w:val="0"/>
        <w:autoSpaceDN w:val="0"/>
        <w:adjustRightInd w:val="0"/>
        <w:ind w:firstLine="540"/>
        <w:jc w:val="both"/>
        <w:rPr>
          <w:rFonts w:ascii="Arial" w:hAnsi="Arial" w:cs="Arial"/>
        </w:rPr>
      </w:pPr>
      <w:r w:rsidRPr="00A44C20">
        <w:rPr>
          <w:rFonts w:ascii="Arial" w:hAnsi="Arial" w:cs="Arial"/>
        </w:rPr>
        <w:t>1) непредставления определенных пунктом 2.7 документов, обязанность по представлению которых возложена на заявителя;</w:t>
      </w:r>
    </w:p>
    <w:p w:rsidR="00A44C20" w:rsidRPr="00B70BD6" w:rsidRDefault="00A44C20" w:rsidP="00A44C20">
      <w:pPr>
        <w:autoSpaceDE w:val="0"/>
        <w:autoSpaceDN w:val="0"/>
        <w:adjustRightInd w:val="0"/>
        <w:ind w:firstLine="540"/>
        <w:jc w:val="both"/>
        <w:rPr>
          <w:rFonts w:ascii="Arial" w:hAnsi="Arial" w:cs="Arial"/>
        </w:rPr>
      </w:pPr>
      <w:r w:rsidRPr="00A44C20">
        <w:rPr>
          <w:rFonts w:ascii="Arial" w:hAnsi="Arial" w:cs="Arial"/>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B70BD6">
        <w:rPr>
          <w:rFonts w:ascii="Arial" w:hAnsi="Arial" w:cs="Arial"/>
        </w:rPr>
        <w:t xml:space="preserve">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w:t>
      </w:r>
      <w:r w:rsidRPr="00B70BD6">
        <w:rPr>
          <w:rFonts w:ascii="Arial" w:hAnsi="Arial" w:cs="Arial"/>
        </w:rPr>
        <w:lastRenderedPageBreak/>
        <w:t>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3) представления документов в ненадлежащий орган;</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4) несоблюдения предусмотренных статьей 22 Жилищного кодекса условий перевода помещения;</w:t>
      </w:r>
    </w:p>
    <w:p w:rsidR="00A44C20" w:rsidRPr="00B70BD6" w:rsidRDefault="00A44C20" w:rsidP="00A44C20">
      <w:pPr>
        <w:autoSpaceDE w:val="0"/>
        <w:autoSpaceDN w:val="0"/>
        <w:adjustRightInd w:val="0"/>
        <w:ind w:firstLine="540"/>
        <w:jc w:val="both"/>
        <w:rPr>
          <w:rFonts w:ascii="Arial" w:hAnsi="Arial" w:cs="Arial"/>
        </w:rPr>
      </w:pPr>
      <w:r w:rsidRPr="00B70BD6">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sidRPr="00B70BD6">
        <w:rPr>
          <w:rFonts w:ascii="Arial" w:hAnsi="Arial" w:cs="Arial"/>
        </w:rPr>
        <w:t>абзацах третьем, четвертом, пятом пункта 2.7.</w:t>
      </w:r>
      <w:r w:rsidRPr="00B70BD6">
        <w:rPr>
          <w:rFonts w:ascii="Arial" w:hAnsi="Arial" w:cs="Arial"/>
          <w:i/>
          <w:iCs/>
        </w:rPr>
        <w:t xml:space="preserve"> </w:t>
      </w:r>
      <w:r w:rsidRPr="00B70BD6">
        <w:rPr>
          <w:rFonts w:ascii="Arial" w:hAnsi="Arial" w:cs="Arial"/>
          <w:iCs/>
        </w:rPr>
        <w:t>настоящего Административного регламента.</w:t>
      </w:r>
    </w:p>
    <w:p w:rsidR="00A44C20" w:rsidRPr="00B70BD6" w:rsidRDefault="00A44C20" w:rsidP="00A44C20">
      <w:pPr>
        <w:autoSpaceDE w:val="0"/>
        <w:autoSpaceDN w:val="0"/>
        <w:adjustRightInd w:val="0"/>
        <w:ind w:firstLine="720"/>
        <w:jc w:val="both"/>
        <w:outlineLvl w:val="1"/>
        <w:rPr>
          <w:rFonts w:ascii="Arial" w:hAnsi="Arial" w:cs="Arial"/>
        </w:rPr>
      </w:pPr>
      <w:r w:rsidRPr="00B70BD6">
        <w:rPr>
          <w:rFonts w:ascii="Arial" w:hAnsi="Arial" w:cs="Arial"/>
        </w:rPr>
        <w:t>2.10. Предоставление муниципальной услуги осуществляется бесплатно.</w:t>
      </w:r>
    </w:p>
    <w:p w:rsidR="00A44C20" w:rsidRPr="00B70BD6" w:rsidRDefault="00A44C20" w:rsidP="00A44C20">
      <w:pPr>
        <w:autoSpaceDE w:val="0"/>
        <w:autoSpaceDN w:val="0"/>
        <w:adjustRightInd w:val="0"/>
        <w:ind w:firstLine="540"/>
        <w:jc w:val="both"/>
        <w:outlineLvl w:val="1"/>
        <w:rPr>
          <w:rFonts w:ascii="Arial" w:hAnsi="Arial" w:cs="Arial"/>
          <w:bCs/>
        </w:rPr>
      </w:pPr>
      <w:r w:rsidRPr="00B70BD6">
        <w:rPr>
          <w:rFonts w:ascii="Arial" w:hAnsi="Arial" w:cs="Arial"/>
          <w:bCs/>
        </w:rPr>
        <w:t>2.11. М</w:t>
      </w:r>
      <w:r w:rsidRPr="00B70BD6">
        <w:rPr>
          <w:rFonts w:ascii="Arial" w:hAnsi="Arial" w:cs="Arial"/>
        </w:rPr>
        <w:t xml:space="preserve">аксимальный срок ожидания в очереди при подаче запроса о предоставлении муниципальной услуги </w:t>
      </w:r>
      <w:r w:rsidRPr="00B70BD6">
        <w:rPr>
          <w:rFonts w:ascii="Arial" w:hAnsi="Arial" w:cs="Arial"/>
          <w:bCs/>
        </w:rPr>
        <w:t xml:space="preserve">составляет не более </w:t>
      </w:r>
      <w:r w:rsidR="00B70BD6" w:rsidRPr="00B70BD6">
        <w:rPr>
          <w:rFonts w:ascii="Arial" w:hAnsi="Arial" w:cs="Arial"/>
          <w:bCs/>
        </w:rPr>
        <w:t>15</w:t>
      </w:r>
      <w:r w:rsidRPr="00B70BD6">
        <w:rPr>
          <w:rFonts w:ascii="Arial" w:hAnsi="Arial" w:cs="Arial"/>
          <w:bCs/>
        </w:rPr>
        <w:t xml:space="preserve"> минут.</w:t>
      </w:r>
    </w:p>
    <w:p w:rsidR="00A44C20" w:rsidRPr="00B70BD6" w:rsidRDefault="00A44C20" w:rsidP="00A44C20">
      <w:pPr>
        <w:autoSpaceDE w:val="0"/>
        <w:autoSpaceDN w:val="0"/>
        <w:adjustRightInd w:val="0"/>
        <w:ind w:firstLine="540"/>
        <w:jc w:val="both"/>
        <w:outlineLvl w:val="1"/>
        <w:rPr>
          <w:rFonts w:ascii="Arial" w:hAnsi="Arial" w:cs="Arial"/>
          <w:bCs/>
        </w:rPr>
      </w:pPr>
      <w:r w:rsidRPr="00B70BD6">
        <w:rPr>
          <w:rFonts w:ascii="Arial" w:hAnsi="Arial" w:cs="Arial"/>
          <w:bCs/>
        </w:rPr>
        <w:t>М</w:t>
      </w:r>
      <w:r w:rsidRPr="00B70BD6">
        <w:rPr>
          <w:rFonts w:ascii="Arial" w:hAnsi="Arial" w:cs="Arial"/>
        </w:rPr>
        <w:t>аксимальный срок ожидания при получении результата предоставления муниципальной услуги</w:t>
      </w:r>
      <w:r w:rsidRPr="00B70BD6">
        <w:rPr>
          <w:rFonts w:ascii="Arial" w:hAnsi="Arial" w:cs="Arial"/>
          <w:bCs/>
        </w:rPr>
        <w:t xml:space="preserve"> составляет не более _</w:t>
      </w:r>
      <w:r w:rsidR="00B70BD6" w:rsidRPr="00B70BD6">
        <w:rPr>
          <w:rFonts w:ascii="Arial" w:hAnsi="Arial" w:cs="Arial"/>
          <w:bCs/>
        </w:rPr>
        <w:t>20 минут</w:t>
      </w:r>
      <w:r w:rsidRPr="00B70BD6">
        <w:rPr>
          <w:rFonts w:ascii="Arial" w:hAnsi="Arial" w:cs="Arial"/>
          <w:bCs/>
        </w:rPr>
        <w:t>.</w:t>
      </w:r>
    </w:p>
    <w:p w:rsidR="00A44C20" w:rsidRPr="00B70BD6" w:rsidRDefault="00A44C20" w:rsidP="00A44C20">
      <w:pPr>
        <w:autoSpaceDE w:val="0"/>
        <w:autoSpaceDN w:val="0"/>
        <w:adjustRightInd w:val="0"/>
        <w:ind w:firstLine="540"/>
        <w:jc w:val="both"/>
        <w:outlineLvl w:val="1"/>
        <w:rPr>
          <w:rFonts w:ascii="Arial" w:hAnsi="Arial" w:cs="Arial"/>
        </w:rPr>
      </w:pPr>
      <w:r w:rsidRPr="00B70BD6">
        <w:rPr>
          <w:rFonts w:ascii="Arial" w:hAnsi="Arial" w:cs="Arial"/>
          <w:bCs/>
        </w:rPr>
        <w:t xml:space="preserve">2.12. </w:t>
      </w:r>
      <w:r w:rsidRPr="00B70BD6">
        <w:rPr>
          <w:rFonts w:ascii="Arial" w:hAnsi="Arial" w:cs="Arial"/>
        </w:rPr>
        <w:t xml:space="preserve">Срок регистрации запроса заявителя о предоставлении муниципальной услуги </w:t>
      </w:r>
      <w:r w:rsidRPr="00B70BD6">
        <w:rPr>
          <w:rFonts w:ascii="Arial" w:hAnsi="Arial" w:cs="Arial"/>
          <w:bCs/>
        </w:rPr>
        <w:t>составляет не более</w:t>
      </w:r>
      <w:r w:rsidR="00B70BD6" w:rsidRPr="00B70BD6">
        <w:rPr>
          <w:rFonts w:ascii="Arial" w:hAnsi="Arial" w:cs="Arial"/>
          <w:bCs/>
        </w:rPr>
        <w:t xml:space="preserve"> 10 минут</w:t>
      </w:r>
      <w:r w:rsidRPr="00B70BD6">
        <w:rPr>
          <w:rFonts w:ascii="Arial" w:hAnsi="Arial" w:cs="Arial"/>
          <w:bCs/>
        </w:rPr>
        <w:t>.</w:t>
      </w:r>
    </w:p>
    <w:p w:rsidR="00A44C20" w:rsidRPr="00B70BD6" w:rsidRDefault="00A44C20" w:rsidP="00A44C20">
      <w:pPr>
        <w:autoSpaceDE w:val="0"/>
        <w:autoSpaceDN w:val="0"/>
        <w:adjustRightInd w:val="0"/>
        <w:ind w:firstLine="540"/>
        <w:jc w:val="both"/>
        <w:outlineLvl w:val="1"/>
        <w:rPr>
          <w:rFonts w:ascii="Arial" w:hAnsi="Arial" w:cs="Arial"/>
        </w:rPr>
      </w:pPr>
      <w:r w:rsidRPr="00B70BD6">
        <w:rPr>
          <w:rFonts w:ascii="Arial" w:hAnsi="Arial" w:cs="Arial"/>
          <w:bCs/>
        </w:rPr>
        <w:t xml:space="preserve">2.13. </w:t>
      </w:r>
      <w:r w:rsidRPr="00B70BD6">
        <w:rPr>
          <w:rFonts w:ascii="Arial" w:hAnsi="Arial" w:cs="Arial"/>
        </w:rPr>
        <w:t>Требования к помещениям, в которых предоставляется муниципальная услуга:</w:t>
      </w:r>
    </w:p>
    <w:p w:rsidR="00A44C20" w:rsidRDefault="00A44C20" w:rsidP="00A44C20">
      <w:pPr>
        <w:autoSpaceDE w:val="0"/>
        <w:autoSpaceDN w:val="0"/>
        <w:adjustRightInd w:val="0"/>
        <w:ind w:firstLine="540"/>
        <w:jc w:val="both"/>
        <w:outlineLvl w:val="0"/>
        <w:rPr>
          <w:rFonts w:ascii="Arial" w:hAnsi="Arial" w:cs="Arial"/>
        </w:rPr>
      </w:pPr>
      <w:r w:rsidRPr="00B70BD6">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70BD6" w:rsidRPr="00B70BD6">
        <w:rPr>
          <w:rFonts w:ascii="Arial" w:hAnsi="Arial" w:cs="Arial"/>
        </w:rPr>
        <w:t>администрации</w:t>
      </w:r>
      <w:r w:rsidRPr="00B70BD6">
        <w:rPr>
          <w:rFonts w:ascii="Arial" w:hAnsi="Arial" w:cs="Arial"/>
        </w:rPr>
        <w:t xml:space="preserve"> размещается перечень документов, которые заявитель должен представить для исполнения муниципальной услуги.</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F723C" w:rsidRPr="00CF723C" w:rsidRDefault="00CF723C" w:rsidP="00CF723C">
      <w:pPr>
        <w:autoSpaceDE w:val="0"/>
        <w:autoSpaceDN w:val="0"/>
        <w:adjustRightInd w:val="0"/>
        <w:ind w:firstLine="540"/>
        <w:jc w:val="both"/>
        <w:outlineLvl w:val="1"/>
        <w:rPr>
          <w:rFonts w:ascii="Arial" w:hAnsi="Arial" w:cs="Arial"/>
        </w:rPr>
      </w:pPr>
      <w:r w:rsidRPr="00CF723C">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F723C" w:rsidRPr="00CF723C" w:rsidRDefault="00CF723C" w:rsidP="00CF723C">
      <w:pPr>
        <w:pStyle w:val="ConsPlusNormal"/>
        <w:ind w:firstLine="567"/>
        <w:jc w:val="both"/>
        <w:rPr>
          <w:sz w:val="24"/>
          <w:szCs w:val="24"/>
        </w:rPr>
      </w:pPr>
      <w:r w:rsidRPr="00CF723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723C" w:rsidRPr="00CF723C" w:rsidRDefault="00CF723C" w:rsidP="00CF723C">
      <w:pPr>
        <w:pStyle w:val="ConsPlusNormal"/>
        <w:ind w:firstLine="567"/>
        <w:jc w:val="both"/>
        <w:rPr>
          <w:sz w:val="24"/>
          <w:szCs w:val="24"/>
        </w:rPr>
      </w:pPr>
      <w:r w:rsidRPr="00CF723C">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F723C" w:rsidRPr="00CF723C" w:rsidRDefault="00CF723C" w:rsidP="00CF723C">
      <w:pPr>
        <w:pStyle w:val="ConsPlusNormal"/>
        <w:ind w:firstLine="567"/>
        <w:jc w:val="both"/>
        <w:rPr>
          <w:sz w:val="24"/>
          <w:szCs w:val="24"/>
        </w:rPr>
      </w:pPr>
      <w:r w:rsidRPr="00CF723C">
        <w:rPr>
          <w:sz w:val="24"/>
          <w:szCs w:val="24"/>
        </w:rPr>
        <w:t>Места для ожидания и заполнения заявлений должны быть доступны для инвалидов.</w:t>
      </w:r>
    </w:p>
    <w:p w:rsidR="00CF723C" w:rsidRPr="00CF723C" w:rsidRDefault="00CF723C" w:rsidP="00CF723C">
      <w:pPr>
        <w:pStyle w:val="ConsPlusNormal"/>
        <w:ind w:firstLine="567"/>
        <w:jc w:val="both"/>
        <w:rPr>
          <w:sz w:val="24"/>
          <w:szCs w:val="24"/>
        </w:rPr>
      </w:pPr>
      <w:r w:rsidRPr="00CF723C">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CF723C">
        <w:rPr>
          <w:sz w:val="24"/>
          <w:szCs w:val="24"/>
        </w:rPr>
        <w:lastRenderedPageBreak/>
        <w:t>социальной защите инвалидов (включая инвалидов, использующих кресла-коляски и собак-проводников):</w:t>
      </w:r>
    </w:p>
    <w:p w:rsidR="00CF723C" w:rsidRPr="00CF723C" w:rsidRDefault="00CF723C" w:rsidP="00CF723C">
      <w:pPr>
        <w:pStyle w:val="ConsPlusNormal"/>
        <w:ind w:firstLine="567"/>
        <w:jc w:val="both"/>
        <w:rPr>
          <w:sz w:val="24"/>
          <w:szCs w:val="24"/>
        </w:rPr>
      </w:pPr>
      <w:r w:rsidRPr="00CF723C">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F723C" w:rsidRPr="00CF723C" w:rsidRDefault="00CF723C" w:rsidP="00CF723C">
      <w:pPr>
        <w:pStyle w:val="ConsPlusNormal"/>
        <w:ind w:firstLine="567"/>
        <w:jc w:val="both"/>
        <w:rPr>
          <w:sz w:val="24"/>
          <w:szCs w:val="24"/>
        </w:rPr>
      </w:pPr>
      <w:r w:rsidRPr="00CF723C">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F723C" w:rsidRPr="00CF723C" w:rsidRDefault="00CF723C" w:rsidP="00CF723C">
      <w:pPr>
        <w:pStyle w:val="ConsPlusNormal"/>
        <w:ind w:firstLine="567"/>
        <w:jc w:val="both"/>
        <w:rPr>
          <w:sz w:val="24"/>
          <w:szCs w:val="24"/>
        </w:rPr>
      </w:pPr>
      <w:r w:rsidRPr="00CF723C">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F723C" w:rsidRDefault="00CF723C" w:rsidP="00CF723C">
      <w:pPr>
        <w:autoSpaceDE w:val="0"/>
        <w:autoSpaceDN w:val="0"/>
        <w:adjustRightInd w:val="0"/>
        <w:ind w:firstLine="540"/>
        <w:jc w:val="both"/>
        <w:outlineLvl w:val="0"/>
        <w:rPr>
          <w:rFonts w:ascii="Arial" w:hAnsi="Arial" w:cs="Arial"/>
        </w:rPr>
      </w:pPr>
      <w:r w:rsidRPr="00CF723C">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82637">
        <w:rPr>
          <w:rFonts w:ascii="Arial" w:hAnsi="Arial" w:cs="Arial"/>
        </w:rPr>
        <w:t>тифлосурдопереводчика</w:t>
      </w:r>
      <w:proofErr w:type="spellEnd"/>
      <w:r w:rsidRPr="00282637">
        <w:rPr>
          <w:rFonts w:ascii="Arial" w:hAnsi="Arial" w:cs="Arial"/>
        </w:rPr>
        <w:t>;</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2.14. На информационном стенде в администрации размещаются следующие информационные материалы: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сведения о перечне предоставляемых муниципальных услуг;</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перечень предоставляемых муниципальных услуг, образцы документов (справок).</w:t>
      </w:r>
    </w:p>
    <w:p w:rsidR="00CF723C" w:rsidRPr="00282637" w:rsidRDefault="00CF723C" w:rsidP="00CF723C">
      <w:pPr>
        <w:autoSpaceDE w:val="0"/>
        <w:autoSpaceDN w:val="0"/>
        <w:adjustRightInd w:val="0"/>
        <w:ind w:firstLine="540"/>
        <w:jc w:val="both"/>
        <w:outlineLvl w:val="1"/>
        <w:rPr>
          <w:rFonts w:ascii="Arial" w:hAnsi="Arial" w:cs="Arial"/>
          <w:iCs/>
        </w:rPr>
      </w:pPr>
      <w:r w:rsidRPr="00282637">
        <w:rPr>
          <w:rFonts w:ascii="Arial" w:hAnsi="Arial" w:cs="Arial"/>
          <w:iCs/>
        </w:rPr>
        <w:t>- образец заполнения заявления;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 адрес, номера телефонов, график работы, </w:t>
      </w:r>
      <w:r w:rsidRPr="00282637">
        <w:rPr>
          <w:rFonts w:ascii="Arial" w:hAnsi="Arial" w:cs="Arial"/>
          <w:iCs/>
        </w:rPr>
        <w:t>адрес электронной почты</w:t>
      </w:r>
      <w:r w:rsidRPr="00282637">
        <w:rPr>
          <w:rFonts w:ascii="Arial" w:hAnsi="Arial" w:cs="Arial"/>
        </w:rPr>
        <w:t xml:space="preserve"> администрации;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административный регламент;</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адрес официального сайта администрации в сети Интернет, содержащего информацию о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перечень оснований для отказа в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необходимая оперативная информация о предоставлении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iCs/>
        </w:rPr>
      </w:pPr>
      <w:r w:rsidRPr="00282637">
        <w:rPr>
          <w:rFonts w:ascii="Arial" w:hAnsi="Arial" w:cs="Arial"/>
          <w:iCs/>
        </w:rPr>
        <w:t>- описание процедуры предоставления муниципальной услуги в текстовом виде и в виде блок-схемы;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2.15. Показателями доступности и качества муниципальной услуги являются: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F723C" w:rsidRPr="00282637" w:rsidRDefault="00CF723C" w:rsidP="00CF723C">
      <w:pPr>
        <w:autoSpaceDE w:val="0"/>
        <w:autoSpaceDN w:val="0"/>
        <w:adjustRightInd w:val="0"/>
        <w:ind w:firstLine="540"/>
        <w:jc w:val="both"/>
        <w:outlineLvl w:val="1"/>
        <w:rPr>
          <w:rFonts w:ascii="Arial" w:hAnsi="Arial" w:cs="Arial"/>
        </w:rPr>
      </w:pPr>
    </w:p>
    <w:p w:rsidR="00CF723C" w:rsidRPr="00282637" w:rsidRDefault="00CF723C" w:rsidP="00CF723C">
      <w:pPr>
        <w:autoSpaceDE w:val="0"/>
        <w:autoSpaceDN w:val="0"/>
        <w:adjustRightInd w:val="0"/>
        <w:ind w:firstLine="540"/>
        <w:jc w:val="center"/>
        <w:outlineLvl w:val="1"/>
        <w:rPr>
          <w:rFonts w:ascii="Arial" w:hAnsi="Arial" w:cs="Arial"/>
          <w:b/>
          <w:bCs/>
        </w:rPr>
      </w:pPr>
      <w:r w:rsidRPr="00282637">
        <w:rPr>
          <w:rFonts w:ascii="Arial" w:hAnsi="Arial" w:cs="Arial"/>
          <w:b/>
        </w:rPr>
        <w:lastRenderedPageBreak/>
        <w:t>3. С</w:t>
      </w:r>
      <w:r w:rsidRPr="0028263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723C" w:rsidRPr="00282637" w:rsidRDefault="00CF723C" w:rsidP="00CF723C">
      <w:pPr>
        <w:autoSpaceDE w:val="0"/>
        <w:autoSpaceDN w:val="0"/>
        <w:adjustRightInd w:val="0"/>
        <w:jc w:val="center"/>
        <w:outlineLvl w:val="1"/>
        <w:rPr>
          <w:rFonts w:ascii="Arial" w:hAnsi="Arial" w:cs="Arial"/>
          <w:b/>
        </w:rPr>
      </w:pPr>
    </w:p>
    <w:p w:rsidR="00CF723C" w:rsidRPr="00282637" w:rsidRDefault="00CF723C" w:rsidP="00CF723C">
      <w:pPr>
        <w:autoSpaceDE w:val="0"/>
        <w:autoSpaceDN w:val="0"/>
        <w:adjustRightInd w:val="0"/>
        <w:jc w:val="both"/>
        <w:outlineLvl w:val="1"/>
        <w:rPr>
          <w:rFonts w:ascii="Arial" w:hAnsi="Arial" w:cs="Arial"/>
          <w:bCs/>
        </w:rPr>
      </w:pPr>
      <w:r w:rsidRPr="00282637">
        <w:rPr>
          <w:rFonts w:ascii="Arial" w:hAnsi="Arial" w:cs="Arial"/>
        </w:rPr>
        <w:t xml:space="preserve">3.1. </w:t>
      </w:r>
      <w:r w:rsidRPr="00282637">
        <w:rPr>
          <w:rFonts w:ascii="Arial" w:hAnsi="Arial" w:cs="Arial"/>
          <w:bCs/>
        </w:rPr>
        <w:t>Предоставление муниципальной услуги осуществляется в форме:</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непосредственное обращение заявителя (при личном обращении);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ответ на письменное обращение.</w:t>
      </w:r>
    </w:p>
    <w:p w:rsidR="00CF723C" w:rsidRPr="00282637" w:rsidRDefault="00CF723C" w:rsidP="00CF723C">
      <w:pPr>
        <w:autoSpaceDE w:val="0"/>
        <w:autoSpaceDN w:val="0"/>
        <w:adjustRightInd w:val="0"/>
        <w:jc w:val="both"/>
        <w:outlineLvl w:val="1"/>
        <w:rPr>
          <w:rFonts w:ascii="Arial" w:hAnsi="Arial" w:cs="Arial"/>
        </w:rPr>
      </w:pPr>
      <w:r w:rsidRPr="00282637">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личного обращения;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обращения по телефону;</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письменных обращений по почте;</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посредством обращений по электронной почте.</w:t>
      </w:r>
    </w:p>
    <w:p w:rsidR="00CF723C" w:rsidRPr="00282637" w:rsidRDefault="00CF723C" w:rsidP="00CF723C">
      <w:pPr>
        <w:autoSpaceDE w:val="0"/>
        <w:autoSpaceDN w:val="0"/>
        <w:adjustRightInd w:val="0"/>
        <w:jc w:val="both"/>
        <w:outlineLvl w:val="1"/>
        <w:rPr>
          <w:rFonts w:ascii="Arial" w:hAnsi="Arial" w:cs="Arial"/>
        </w:rPr>
      </w:pPr>
      <w:r w:rsidRPr="00282637">
        <w:rPr>
          <w:rFonts w:ascii="Arial" w:hAnsi="Arial" w:cs="Arial"/>
        </w:rPr>
        <w:t>3.3. Основными требованиями к консультации заявителей являются: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актуальность;</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своевременность;</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четкость в изложении материала;</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полнота консультирования;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наглядность форм подачи материала;</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удобство и доступность.</w:t>
      </w:r>
    </w:p>
    <w:p w:rsidR="00CF723C" w:rsidRPr="00282637" w:rsidRDefault="00CF723C" w:rsidP="00CF723C">
      <w:pPr>
        <w:autoSpaceDE w:val="0"/>
        <w:autoSpaceDN w:val="0"/>
        <w:adjustRightInd w:val="0"/>
        <w:jc w:val="both"/>
        <w:outlineLvl w:val="1"/>
        <w:rPr>
          <w:rFonts w:ascii="Arial" w:hAnsi="Arial" w:cs="Arial"/>
          <w:bCs/>
        </w:rPr>
      </w:pPr>
      <w:r w:rsidRPr="00282637">
        <w:rPr>
          <w:rFonts w:ascii="Arial" w:hAnsi="Arial" w:cs="Arial"/>
          <w:bCs/>
        </w:rPr>
        <w:t xml:space="preserve">3.4. Требования к форме и характеру взаимодействия специалиста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xml:space="preserve"> с заявителями: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при личном обращении заявителей специалист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Pr="00282637">
        <w:rPr>
          <w:rFonts w:ascii="Arial" w:hAnsi="Arial" w:cs="Arial"/>
          <w:bCs/>
          <w:iCs/>
          <w:lang w:val="en-US"/>
        </w:rPr>
        <w:t>I</w:t>
      </w:r>
      <w:r w:rsidRPr="00282637">
        <w:rPr>
          <w:rFonts w:ascii="Arial" w:hAnsi="Arial" w:cs="Arial"/>
          <w:bCs/>
          <w:iCs/>
        </w:rPr>
        <w:t xml:space="preserve"> категории</w:t>
      </w:r>
      <w:r w:rsidRPr="00282637">
        <w:rPr>
          <w:rFonts w:ascii="Arial" w:hAnsi="Arial" w:cs="Arial"/>
          <w:bCs/>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3.6. Ответ на письменное обращение о процедуре предоставления муниципальной услуги предоставляется в </w:t>
      </w:r>
      <w:r w:rsidRPr="003A5CC9">
        <w:rPr>
          <w:rFonts w:ascii="Arial" w:hAnsi="Arial" w:cs="Arial"/>
        </w:rPr>
        <w:t xml:space="preserve">течение 30 календарных </w:t>
      </w:r>
      <w:r w:rsidRPr="00282637">
        <w:rPr>
          <w:rFonts w:ascii="Arial" w:hAnsi="Arial" w:cs="Arial"/>
        </w:rPr>
        <w:t>дней со дня регистрации этого обращения.</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3.7.1. При направлении документов по почте:</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 приём, регистрация заявления и приложенных копий документов от заявителя, направление документов </w:t>
      </w:r>
      <w:r w:rsidR="00282637" w:rsidRPr="00282637">
        <w:rPr>
          <w:rFonts w:ascii="Arial" w:hAnsi="Arial" w:cs="Arial"/>
          <w:bCs/>
        </w:rPr>
        <w:t>специалисту администрации</w:t>
      </w:r>
      <w:r w:rsidRPr="00282637">
        <w:rPr>
          <w:rFonts w:ascii="Arial" w:hAnsi="Arial" w:cs="Arial"/>
          <w:bCs/>
        </w:rPr>
        <w:t xml:space="preserve"> для предоставления муниципальной услуги;</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подготовка ответа и направление его по почте заявителю.</w:t>
      </w:r>
    </w:p>
    <w:p w:rsidR="00CF723C" w:rsidRPr="00282637" w:rsidRDefault="00CF723C" w:rsidP="00CF723C">
      <w:pPr>
        <w:autoSpaceDE w:val="0"/>
        <w:autoSpaceDN w:val="0"/>
        <w:adjustRightInd w:val="0"/>
        <w:ind w:firstLine="540"/>
        <w:jc w:val="both"/>
        <w:outlineLvl w:val="1"/>
        <w:rPr>
          <w:rFonts w:ascii="Arial" w:hAnsi="Arial" w:cs="Arial"/>
          <w:bCs/>
          <w:color w:val="FF0000"/>
        </w:rPr>
      </w:pPr>
      <w:r w:rsidRPr="00282637">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w:t>
      </w:r>
      <w:r w:rsidRPr="003A5CC9">
        <w:rPr>
          <w:rFonts w:ascii="Arial" w:hAnsi="Arial" w:cs="Arial"/>
          <w:bCs/>
        </w:rPr>
        <w:t xml:space="preserve">составляет не более </w:t>
      </w:r>
      <w:r w:rsidR="00282637" w:rsidRPr="003A5CC9">
        <w:rPr>
          <w:rFonts w:ascii="Arial" w:hAnsi="Arial" w:cs="Arial"/>
          <w:bCs/>
          <w:iCs/>
        </w:rPr>
        <w:t>30</w:t>
      </w:r>
      <w:r w:rsidRPr="003A5CC9">
        <w:rPr>
          <w:rFonts w:ascii="Arial" w:hAnsi="Arial" w:cs="Arial"/>
          <w:bCs/>
        </w:rPr>
        <w:t xml:space="preserve"> дней.</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3.7.2. При личном обращении заявителя:</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lastRenderedPageBreak/>
        <w:t>- приём заявителя, проверка документов (в день обращения);</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предоставление соответствующей информации заявителю.</w:t>
      </w:r>
    </w:p>
    <w:p w:rsidR="00CF723C" w:rsidRPr="00282637" w:rsidRDefault="00CF723C" w:rsidP="00CF723C">
      <w:pPr>
        <w:autoSpaceDE w:val="0"/>
        <w:autoSpaceDN w:val="0"/>
        <w:adjustRightInd w:val="0"/>
        <w:ind w:firstLine="540"/>
        <w:jc w:val="both"/>
        <w:outlineLvl w:val="1"/>
        <w:rPr>
          <w:rFonts w:ascii="Arial" w:hAnsi="Arial" w:cs="Arial"/>
          <w:bCs/>
        </w:rPr>
      </w:pPr>
      <w:r w:rsidRPr="00282637">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82637" w:rsidRPr="00282637">
        <w:rPr>
          <w:rFonts w:ascii="Arial" w:hAnsi="Arial" w:cs="Arial"/>
          <w:bCs/>
          <w:iCs/>
        </w:rPr>
        <w:t>20</w:t>
      </w:r>
      <w:r w:rsidRPr="00282637">
        <w:rPr>
          <w:rFonts w:ascii="Arial" w:hAnsi="Arial" w:cs="Arial"/>
          <w:bCs/>
        </w:rPr>
        <w:t xml:space="preserve"> минут.</w:t>
      </w:r>
    </w:p>
    <w:p w:rsidR="00CF723C" w:rsidRPr="00282637" w:rsidRDefault="00CF723C" w:rsidP="00CF723C">
      <w:pPr>
        <w:autoSpaceDE w:val="0"/>
        <w:autoSpaceDN w:val="0"/>
        <w:adjustRightInd w:val="0"/>
        <w:ind w:firstLine="540"/>
        <w:jc w:val="both"/>
        <w:outlineLvl w:val="1"/>
        <w:rPr>
          <w:rFonts w:ascii="Arial" w:hAnsi="Arial" w:cs="Arial"/>
        </w:rPr>
      </w:pPr>
      <w:r w:rsidRPr="00282637">
        <w:rPr>
          <w:rFonts w:ascii="Arial" w:hAnsi="Arial" w:cs="Arial"/>
          <w:bCs/>
        </w:rPr>
        <w:t xml:space="preserve">3.7.3. </w:t>
      </w:r>
      <w:r w:rsidRPr="00282637">
        <w:rPr>
          <w:rFonts w:ascii="Arial" w:hAnsi="Arial" w:cs="Arial"/>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00282637" w:rsidRPr="00282637">
        <w:rPr>
          <w:rFonts w:ascii="Arial" w:hAnsi="Arial" w:cs="Arial"/>
          <w:iCs/>
        </w:rPr>
        <w:t>Главы сельсовета</w:t>
      </w:r>
      <w:r w:rsidRPr="00282637">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F723C" w:rsidRDefault="00CF723C" w:rsidP="00CF723C">
      <w:pPr>
        <w:autoSpaceDE w:val="0"/>
        <w:autoSpaceDN w:val="0"/>
        <w:adjustRightInd w:val="0"/>
        <w:ind w:firstLine="540"/>
        <w:jc w:val="both"/>
        <w:outlineLvl w:val="0"/>
        <w:rPr>
          <w:rFonts w:ascii="Arial" w:hAnsi="Arial" w:cs="Arial"/>
        </w:rPr>
      </w:pPr>
      <w:r w:rsidRPr="00282637">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82637" w:rsidRDefault="00282637" w:rsidP="00CF723C">
      <w:pPr>
        <w:autoSpaceDE w:val="0"/>
        <w:autoSpaceDN w:val="0"/>
        <w:adjustRightInd w:val="0"/>
        <w:ind w:firstLine="540"/>
        <w:jc w:val="both"/>
        <w:outlineLvl w:val="0"/>
        <w:rPr>
          <w:sz w:val="28"/>
          <w:szCs w:val="28"/>
        </w:rPr>
      </w:pPr>
    </w:p>
    <w:p w:rsidR="00282637" w:rsidRPr="00160ADF" w:rsidRDefault="00282637" w:rsidP="00282637">
      <w:pPr>
        <w:autoSpaceDE w:val="0"/>
        <w:autoSpaceDN w:val="0"/>
        <w:adjustRightInd w:val="0"/>
        <w:ind w:firstLine="540"/>
        <w:jc w:val="both"/>
        <w:outlineLvl w:val="1"/>
        <w:rPr>
          <w:rFonts w:ascii="Arial" w:hAnsi="Arial" w:cs="Arial"/>
          <w:b/>
        </w:rPr>
      </w:pPr>
      <w:r w:rsidRPr="00160ADF">
        <w:rPr>
          <w:rFonts w:ascii="Arial" w:hAnsi="Arial" w:cs="Arial"/>
          <w:b/>
        </w:rPr>
        <w:t>4. Формы контроля за исполнением административного регламента</w:t>
      </w:r>
    </w:p>
    <w:p w:rsidR="00282637" w:rsidRPr="00160ADF" w:rsidRDefault="00282637" w:rsidP="00282637">
      <w:pPr>
        <w:autoSpaceDE w:val="0"/>
        <w:autoSpaceDN w:val="0"/>
        <w:adjustRightInd w:val="0"/>
        <w:jc w:val="both"/>
        <w:outlineLvl w:val="1"/>
        <w:rPr>
          <w:rFonts w:ascii="Arial" w:hAnsi="Arial" w:cs="Arial"/>
        </w:rPr>
      </w:pPr>
    </w:p>
    <w:p w:rsidR="00282637" w:rsidRPr="00160ADF" w:rsidRDefault="00282637" w:rsidP="00282637">
      <w:pPr>
        <w:autoSpaceDE w:val="0"/>
        <w:autoSpaceDN w:val="0"/>
        <w:adjustRightInd w:val="0"/>
        <w:ind w:firstLine="720"/>
        <w:jc w:val="both"/>
        <w:outlineLvl w:val="1"/>
        <w:rPr>
          <w:rFonts w:ascii="Arial" w:hAnsi="Arial" w:cs="Arial"/>
        </w:rPr>
      </w:pPr>
      <w:r w:rsidRPr="00160ADF">
        <w:rPr>
          <w:rFonts w:ascii="Arial" w:hAnsi="Arial" w:cs="Arial"/>
        </w:rPr>
        <w:t>4.1. Текущий контроль за соблюдением последовательности действий, определенных Регламентом, осуществляется заместителем главы Элитовского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82637" w:rsidRPr="00160ADF" w:rsidRDefault="00282637" w:rsidP="00282637">
      <w:pPr>
        <w:autoSpaceDE w:val="0"/>
        <w:autoSpaceDN w:val="0"/>
        <w:adjustRightInd w:val="0"/>
        <w:ind w:firstLine="720"/>
        <w:jc w:val="both"/>
        <w:outlineLvl w:val="1"/>
        <w:rPr>
          <w:rFonts w:ascii="Arial" w:hAnsi="Arial" w:cs="Arial"/>
        </w:rPr>
      </w:pPr>
      <w:r w:rsidRPr="00160ADF">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82637" w:rsidRDefault="00282637" w:rsidP="00282637">
      <w:pPr>
        <w:autoSpaceDE w:val="0"/>
        <w:autoSpaceDN w:val="0"/>
        <w:adjustRightInd w:val="0"/>
        <w:ind w:firstLine="540"/>
        <w:jc w:val="both"/>
        <w:outlineLvl w:val="0"/>
        <w:rPr>
          <w:rFonts w:ascii="Arial" w:hAnsi="Arial" w:cs="Arial"/>
        </w:rPr>
      </w:pPr>
      <w:r w:rsidRPr="00160ADF">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60ADF" w:rsidRPr="00160ADF" w:rsidRDefault="00160ADF" w:rsidP="00160ADF">
      <w:pPr>
        <w:autoSpaceDE w:val="0"/>
        <w:autoSpaceDN w:val="0"/>
        <w:adjustRightInd w:val="0"/>
        <w:jc w:val="both"/>
        <w:outlineLvl w:val="1"/>
        <w:rPr>
          <w:rFonts w:ascii="Arial" w:hAnsi="Arial" w:cs="Arial"/>
        </w:rPr>
      </w:pPr>
    </w:p>
    <w:p w:rsidR="00160ADF" w:rsidRPr="00160ADF" w:rsidRDefault="00160ADF" w:rsidP="00160ADF">
      <w:pPr>
        <w:autoSpaceDE w:val="0"/>
        <w:autoSpaceDN w:val="0"/>
        <w:adjustRightInd w:val="0"/>
        <w:ind w:firstLine="540"/>
        <w:jc w:val="center"/>
        <w:outlineLvl w:val="1"/>
        <w:rPr>
          <w:rFonts w:ascii="Arial" w:hAnsi="Arial" w:cs="Arial"/>
          <w:b/>
          <w:bCs/>
        </w:rPr>
      </w:pPr>
      <w:r w:rsidRPr="00160ADF">
        <w:rPr>
          <w:rFonts w:ascii="Arial" w:hAnsi="Arial" w:cs="Arial"/>
          <w:b/>
        </w:rPr>
        <w:t>5.</w:t>
      </w:r>
      <w:r w:rsidRPr="00160ADF">
        <w:rPr>
          <w:rFonts w:ascii="Arial" w:hAnsi="Arial" w:cs="Arial"/>
        </w:rPr>
        <w:t xml:space="preserve"> </w:t>
      </w:r>
      <w:r w:rsidRPr="00160ADF">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60ADF" w:rsidRPr="00160ADF" w:rsidRDefault="00160ADF" w:rsidP="00160ADF">
      <w:pPr>
        <w:autoSpaceDE w:val="0"/>
        <w:autoSpaceDN w:val="0"/>
        <w:adjustRightInd w:val="0"/>
        <w:ind w:firstLine="540"/>
        <w:jc w:val="center"/>
        <w:outlineLvl w:val="1"/>
        <w:rPr>
          <w:rFonts w:ascii="Arial" w:hAnsi="Arial" w:cs="Arial"/>
          <w:b/>
          <w:bCs/>
        </w:rPr>
      </w:pPr>
    </w:p>
    <w:p w:rsidR="00160ADF" w:rsidRPr="00160ADF" w:rsidRDefault="00160ADF" w:rsidP="00160ADF">
      <w:pPr>
        <w:autoSpaceDE w:val="0"/>
        <w:autoSpaceDN w:val="0"/>
        <w:adjustRightInd w:val="0"/>
        <w:ind w:firstLine="720"/>
        <w:jc w:val="both"/>
        <w:outlineLvl w:val="1"/>
        <w:rPr>
          <w:rFonts w:ascii="Arial" w:hAnsi="Arial" w:cs="Arial"/>
        </w:rPr>
      </w:pPr>
      <w:r w:rsidRPr="00160ADF">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1) нарушение срока регистрации запроса заявителя о предоставлении муниципальной услуги, комплексного запроса;</w:t>
      </w:r>
    </w:p>
    <w:p w:rsidR="00160ADF" w:rsidRPr="00160ADF" w:rsidRDefault="00160ADF" w:rsidP="00160ADF">
      <w:pPr>
        <w:autoSpaceDE w:val="0"/>
        <w:autoSpaceDN w:val="0"/>
        <w:adjustRightInd w:val="0"/>
        <w:ind w:firstLine="540"/>
        <w:jc w:val="both"/>
        <w:rPr>
          <w:rFonts w:ascii="Arial" w:eastAsia="Calibri" w:hAnsi="Arial" w:cs="Arial"/>
        </w:rPr>
      </w:pPr>
      <w:r w:rsidRPr="00160ADF">
        <w:rPr>
          <w:rFonts w:ascii="Arial" w:hAnsi="Arial" w:cs="Arial"/>
        </w:rPr>
        <w:tab/>
        <w:t>2) нарушение срока предоставления муниципальной услуги;</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0ADF" w:rsidRPr="00160ADF" w:rsidRDefault="00160ADF" w:rsidP="00160ADF">
      <w:pPr>
        <w:autoSpaceDE w:val="0"/>
        <w:autoSpaceDN w:val="0"/>
        <w:adjustRightInd w:val="0"/>
        <w:ind w:firstLine="540"/>
        <w:jc w:val="both"/>
        <w:rPr>
          <w:rFonts w:ascii="Arial" w:hAnsi="Arial" w:cs="Arial"/>
        </w:rPr>
      </w:pPr>
      <w:r w:rsidRPr="00160ADF">
        <w:rPr>
          <w:rFonts w:ascii="Arial" w:hAnsi="Arial" w:cs="Arial"/>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60ADF">
        <w:rPr>
          <w:rFonts w:ascii="Arial" w:hAnsi="Arial" w:cs="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60ADF" w:rsidRPr="00B82D1B" w:rsidRDefault="00160ADF" w:rsidP="00160ADF">
      <w:pPr>
        <w:autoSpaceDE w:val="0"/>
        <w:autoSpaceDN w:val="0"/>
        <w:adjustRightInd w:val="0"/>
        <w:jc w:val="both"/>
        <w:rPr>
          <w:sz w:val="28"/>
          <w:szCs w:val="28"/>
        </w:rPr>
      </w:pPr>
      <w:r w:rsidRPr="00160ADF">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60ADF">
        <w:rPr>
          <w:rFonts w:ascii="Arial" w:eastAsia="Calibri" w:hAnsi="Arial" w:cs="Arial"/>
        </w:rPr>
        <w:t xml:space="preserve">законами и иными </w:t>
      </w:r>
      <w:r w:rsidRPr="00160ADF">
        <w:rPr>
          <w:rFonts w:ascii="Arial" w:hAnsi="Arial" w:cs="Arial"/>
        </w:rPr>
        <w:t>нормативными правовыми актами субъектов Российской Федерации, муниципальными правовыми актами</w:t>
      </w:r>
      <w:r w:rsidRPr="00B82D1B">
        <w:rPr>
          <w:sz w:val="28"/>
          <w:szCs w:val="28"/>
        </w:rPr>
        <w:t>;</w:t>
      </w:r>
    </w:p>
    <w:p w:rsidR="00160ADF" w:rsidRPr="00277344" w:rsidRDefault="00160ADF" w:rsidP="00160ADF">
      <w:pPr>
        <w:autoSpaceDE w:val="0"/>
        <w:autoSpaceDN w:val="0"/>
        <w:adjustRightInd w:val="0"/>
        <w:ind w:firstLine="540"/>
        <w:jc w:val="both"/>
        <w:rPr>
          <w:rFonts w:ascii="Arial" w:hAnsi="Arial" w:cs="Arial"/>
        </w:rPr>
      </w:pPr>
      <w:r w:rsidRPr="00B82D1B">
        <w:rPr>
          <w:sz w:val="28"/>
          <w:szCs w:val="28"/>
        </w:rPr>
        <w:tab/>
      </w:r>
      <w:r w:rsidRPr="0027734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0ADF" w:rsidRPr="00277344" w:rsidRDefault="00160ADF" w:rsidP="00160ADF">
      <w:pPr>
        <w:autoSpaceDE w:val="0"/>
        <w:autoSpaceDN w:val="0"/>
        <w:adjustRightInd w:val="0"/>
        <w:jc w:val="both"/>
        <w:rPr>
          <w:rFonts w:ascii="Arial" w:eastAsia="Calibri" w:hAnsi="Arial" w:cs="Arial"/>
        </w:rPr>
      </w:pPr>
      <w:r w:rsidRPr="00277344">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77344">
        <w:rPr>
          <w:rFonts w:ascii="Arial" w:eastAsia="Calibri" w:hAnsi="Arial" w:cs="Arial"/>
        </w:rPr>
        <w:t>;</w:t>
      </w:r>
    </w:p>
    <w:p w:rsidR="00160ADF" w:rsidRPr="00277344" w:rsidRDefault="00160ADF" w:rsidP="00160ADF">
      <w:pPr>
        <w:autoSpaceDE w:val="0"/>
        <w:autoSpaceDN w:val="0"/>
        <w:adjustRightInd w:val="0"/>
        <w:ind w:firstLine="708"/>
        <w:jc w:val="both"/>
        <w:rPr>
          <w:rFonts w:ascii="Arial" w:eastAsia="Calibri" w:hAnsi="Arial" w:cs="Arial"/>
        </w:rPr>
      </w:pPr>
      <w:r w:rsidRPr="00277344">
        <w:rPr>
          <w:rFonts w:ascii="Arial" w:eastAsia="Calibri" w:hAnsi="Arial" w:cs="Arial"/>
        </w:rPr>
        <w:t>8) нарушение срока или порядка выдачи документов по результатам предоставления муниципальной услуги;</w:t>
      </w:r>
    </w:p>
    <w:p w:rsidR="00160ADF" w:rsidRDefault="00160ADF" w:rsidP="00160ADF">
      <w:pPr>
        <w:autoSpaceDE w:val="0"/>
        <w:autoSpaceDN w:val="0"/>
        <w:adjustRightInd w:val="0"/>
        <w:ind w:firstLine="540"/>
        <w:jc w:val="both"/>
        <w:outlineLvl w:val="0"/>
        <w:rPr>
          <w:rFonts w:ascii="Arial" w:eastAsia="Calibri" w:hAnsi="Arial" w:cs="Arial"/>
        </w:rPr>
      </w:pPr>
      <w:r w:rsidRPr="00277344">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344" w:rsidRPr="003A5CC9" w:rsidRDefault="00277344" w:rsidP="00277344">
      <w:pPr>
        <w:autoSpaceDE w:val="0"/>
        <w:autoSpaceDN w:val="0"/>
        <w:adjustRightInd w:val="0"/>
        <w:ind w:firstLine="709"/>
        <w:jc w:val="both"/>
        <w:rPr>
          <w:rFonts w:ascii="Arial" w:hAnsi="Arial" w:cs="Arial"/>
        </w:rPr>
      </w:pPr>
      <w:r w:rsidRPr="003A5CC9">
        <w:rPr>
          <w:rFonts w:ascii="Arial" w:eastAsia="Calibri" w:hAnsi="Arial" w:cs="Arial"/>
        </w:rPr>
        <w:t xml:space="preserve">10) требование у заявителя при </w:t>
      </w:r>
      <w:proofErr w:type="gramStart"/>
      <w:r w:rsidRPr="003A5CC9">
        <w:rPr>
          <w:rFonts w:ascii="Arial" w:eastAsia="Calibri" w:hAnsi="Arial" w:cs="Arial"/>
        </w:rPr>
        <w:t>предоставлении  муниципальной</w:t>
      </w:r>
      <w:proofErr w:type="gramEnd"/>
      <w:r w:rsidRPr="003A5CC9">
        <w:rPr>
          <w:rFonts w:ascii="Arial" w:eastAsia="Calibri" w:hAnsi="Arial" w:cs="Arial"/>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277344" w:rsidRPr="003A5CC9" w:rsidRDefault="00277344" w:rsidP="00277344">
      <w:pPr>
        <w:tabs>
          <w:tab w:val="left" w:pos="2040"/>
        </w:tabs>
        <w:autoSpaceDE w:val="0"/>
        <w:autoSpaceDN w:val="0"/>
        <w:adjustRightInd w:val="0"/>
        <w:ind w:firstLine="720"/>
        <w:jc w:val="both"/>
        <w:outlineLvl w:val="1"/>
        <w:rPr>
          <w:rFonts w:ascii="Arial" w:hAnsi="Arial" w:cs="Arial"/>
        </w:rPr>
      </w:pPr>
      <w:r w:rsidRPr="003A5CC9">
        <w:rPr>
          <w:rFonts w:ascii="Arial" w:hAnsi="Arial" w:cs="Arial"/>
        </w:rPr>
        <w:t>5.2. Обращения подлежат обязательному рассмотрению. Рассмотрение обращений осуществляется бесплатно.</w:t>
      </w:r>
    </w:p>
    <w:p w:rsidR="00277344" w:rsidRPr="00B82D1B" w:rsidRDefault="00277344" w:rsidP="00277344">
      <w:pPr>
        <w:autoSpaceDE w:val="0"/>
        <w:autoSpaceDN w:val="0"/>
        <w:adjustRightInd w:val="0"/>
        <w:ind w:firstLine="709"/>
        <w:jc w:val="both"/>
        <w:rPr>
          <w:sz w:val="28"/>
          <w:szCs w:val="28"/>
        </w:rPr>
      </w:pPr>
      <w:r w:rsidRPr="003A5CC9">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3A5CC9">
        <w:rPr>
          <w:rFonts w:ascii="Arial" w:eastAsia="Calibri" w:hAnsi="Arial" w:cs="Arial"/>
        </w:rPr>
        <w:t>.</w:t>
      </w:r>
    </w:p>
    <w:p w:rsidR="007770A4" w:rsidRPr="005E01C5" w:rsidRDefault="00277344" w:rsidP="007770A4">
      <w:pPr>
        <w:autoSpaceDE w:val="0"/>
        <w:autoSpaceDN w:val="0"/>
        <w:adjustRightInd w:val="0"/>
        <w:ind w:firstLine="567"/>
        <w:jc w:val="both"/>
        <w:rPr>
          <w:rFonts w:ascii="Arial" w:hAnsi="Arial" w:cs="Arial"/>
        </w:rPr>
      </w:pPr>
      <w:r w:rsidRPr="005E01C5">
        <w:rPr>
          <w:rFonts w:ascii="Arial" w:hAnsi="Arial" w:cs="Arial"/>
        </w:rPr>
        <w:t xml:space="preserve">5.4. </w:t>
      </w:r>
      <w:r w:rsidRPr="005E01C5">
        <w:rPr>
          <w:rFonts w:ascii="Arial" w:hAnsi="Arial" w:cs="Arial"/>
          <w:iCs/>
        </w:rPr>
        <w:t xml:space="preserve">Жалоба </w:t>
      </w:r>
      <w:r w:rsidRPr="005E01C5">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E01C5">
        <w:rPr>
          <w:rFonts w:ascii="Arial" w:hAnsi="Arial" w:cs="Arial"/>
          <w:iCs/>
        </w:rPr>
        <w:t>может быть направлена по почте, с использованием информационно-телекоммуникационной сети Интернет, а также может быть принята при</w:t>
      </w:r>
      <w:r w:rsidR="007770A4" w:rsidRPr="005E01C5">
        <w:rPr>
          <w:rFonts w:ascii="Arial" w:hAnsi="Arial" w:cs="Arial"/>
          <w:iCs/>
        </w:rPr>
        <w:t xml:space="preserve"> </w:t>
      </w:r>
      <w:r w:rsidR="007770A4" w:rsidRPr="005E01C5">
        <w:rPr>
          <w:rFonts w:ascii="Arial" w:hAnsi="Arial" w:cs="Arial"/>
          <w:iCs/>
        </w:rPr>
        <w:t xml:space="preserve">личном приеме заявителя. </w:t>
      </w:r>
    </w:p>
    <w:p w:rsidR="007770A4" w:rsidRPr="005E01C5" w:rsidRDefault="007770A4" w:rsidP="007770A4">
      <w:pPr>
        <w:autoSpaceDE w:val="0"/>
        <w:autoSpaceDN w:val="0"/>
        <w:adjustRightInd w:val="0"/>
        <w:ind w:firstLine="540"/>
        <w:jc w:val="both"/>
        <w:rPr>
          <w:rFonts w:ascii="Arial" w:hAnsi="Arial" w:cs="Arial"/>
          <w:iCs/>
        </w:rPr>
      </w:pPr>
      <w:r w:rsidRPr="005E01C5">
        <w:rPr>
          <w:rFonts w:ascii="Arial" w:hAnsi="Arial" w:cs="Arial"/>
          <w:iCs/>
        </w:rPr>
        <w:t>5.5. Жалоба должна содержать:</w:t>
      </w:r>
    </w:p>
    <w:p w:rsidR="007770A4" w:rsidRPr="00B82D1B" w:rsidRDefault="007770A4" w:rsidP="007770A4">
      <w:pPr>
        <w:autoSpaceDE w:val="0"/>
        <w:autoSpaceDN w:val="0"/>
        <w:adjustRightInd w:val="0"/>
        <w:ind w:firstLine="567"/>
        <w:jc w:val="both"/>
        <w:rPr>
          <w:iCs/>
          <w:sz w:val="28"/>
          <w:szCs w:val="28"/>
        </w:rPr>
      </w:pPr>
      <w:r w:rsidRPr="005E01C5">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w:t>
      </w:r>
      <w:r w:rsidRPr="005E01C5">
        <w:rPr>
          <w:rFonts w:ascii="Arial" w:eastAsia="Calibri" w:hAnsi="Arial" w:cs="Arial"/>
        </w:rPr>
        <w:t xml:space="preserve"> и (или) работников,</w:t>
      </w:r>
      <w:r w:rsidRPr="005E01C5">
        <w:rPr>
          <w:rFonts w:ascii="Arial" w:hAnsi="Arial" w:cs="Arial"/>
          <w:iCs/>
        </w:rPr>
        <w:t xml:space="preserve"> решения и действия (бездействие) которых обжалуются;</w:t>
      </w:r>
    </w:p>
    <w:p w:rsidR="007770A4" w:rsidRPr="005E01C5" w:rsidRDefault="007770A4" w:rsidP="007770A4">
      <w:pPr>
        <w:autoSpaceDE w:val="0"/>
        <w:autoSpaceDN w:val="0"/>
        <w:adjustRightInd w:val="0"/>
        <w:ind w:firstLine="540"/>
        <w:jc w:val="both"/>
        <w:rPr>
          <w:rFonts w:ascii="Arial" w:hAnsi="Arial" w:cs="Arial"/>
          <w:iCs/>
        </w:rPr>
      </w:pPr>
      <w:r w:rsidRPr="005E01C5">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0A4" w:rsidRPr="007C0B52" w:rsidRDefault="007770A4" w:rsidP="007770A4">
      <w:pPr>
        <w:autoSpaceDE w:val="0"/>
        <w:autoSpaceDN w:val="0"/>
        <w:adjustRightInd w:val="0"/>
        <w:ind w:firstLine="567"/>
        <w:jc w:val="both"/>
        <w:rPr>
          <w:rFonts w:ascii="Arial" w:hAnsi="Arial" w:cs="Arial"/>
          <w:iCs/>
        </w:rPr>
      </w:pPr>
      <w:r w:rsidRPr="007C0B52">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C0B52" w:rsidRPr="007C0B52" w:rsidRDefault="007770A4" w:rsidP="007C0B52">
      <w:pPr>
        <w:autoSpaceDE w:val="0"/>
        <w:autoSpaceDN w:val="0"/>
        <w:adjustRightInd w:val="0"/>
        <w:ind w:firstLine="567"/>
        <w:jc w:val="both"/>
        <w:rPr>
          <w:rFonts w:ascii="Arial" w:hAnsi="Arial" w:cs="Arial"/>
          <w:iCs/>
        </w:rPr>
      </w:pPr>
      <w:r w:rsidRPr="007C0B52">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C0B52">
        <w:rPr>
          <w:rFonts w:ascii="Arial" w:eastAsia="Calibri" w:hAnsi="Arial" w:cs="Arial"/>
        </w:rPr>
        <w:t>, их</w:t>
      </w:r>
      <w:r w:rsidR="007C0B52" w:rsidRPr="007C0B52">
        <w:rPr>
          <w:rFonts w:ascii="Arial" w:eastAsia="Calibri" w:hAnsi="Arial" w:cs="Arial"/>
        </w:rPr>
        <w:t xml:space="preserve"> </w:t>
      </w:r>
      <w:r w:rsidR="007C0B52" w:rsidRPr="007C0B52">
        <w:rPr>
          <w:rFonts w:ascii="Arial" w:eastAsia="Calibri" w:hAnsi="Arial" w:cs="Arial"/>
        </w:rPr>
        <w:t>работников</w:t>
      </w:r>
      <w:r w:rsidR="007C0B52" w:rsidRPr="007C0B52">
        <w:rPr>
          <w:rFonts w:ascii="Arial" w:hAnsi="Arial" w:cs="Arial"/>
          <w:iCs/>
        </w:rPr>
        <w:t>. Заявителем могут быть представлены документы (при наличии), подтверждающие доводы заявителя, либо их копии.</w:t>
      </w:r>
    </w:p>
    <w:p w:rsidR="007C0B52" w:rsidRPr="007C0B52" w:rsidRDefault="007C0B52" w:rsidP="007C0B52">
      <w:pPr>
        <w:autoSpaceDE w:val="0"/>
        <w:autoSpaceDN w:val="0"/>
        <w:adjustRightInd w:val="0"/>
        <w:ind w:firstLine="567"/>
        <w:jc w:val="both"/>
        <w:rPr>
          <w:rFonts w:ascii="Arial" w:eastAsia="Calibri" w:hAnsi="Arial" w:cs="Arial"/>
        </w:rPr>
      </w:pPr>
      <w:r w:rsidRPr="007C0B52">
        <w:rPr>
          <w:rFonts w:ascii="Arial" w:hAnsi="Arial" w:cs="Arial"/>
          <w:iCs/>
        </w:rPr>
        <w:lastRenderedPageBreak/>
        <w:t xml:space="preserve">5.6. </w:t>
      </w:r>
      <w:r w:rsidRPr="007C0B52">
        <w:rPr>
          <w:rFonts w:ascii="Arial" w:eastAsia="Calibri" w:hAnsi="Arial" w:cs="Arial"/>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 xml:space="preserve">5.7. По результатам рассмотрения жалобы </w:t>
      </w:r>
      <w:r w:rsidRPr="007C0B52">
        <w:rPr>
          <w:rFonts w:ascii="Arial" w:hAnsi="Arial" w:cs="Arial"/>
        </w:rPr>
        <w:t>принимается</w:t>
      </w:r>
      <w:r w:rsidRPr="007C0B52">
        <w:rPr>
          <w:rFonts w:ascii="Arial" w:hAnsi="Arial" w:cs="Arial"/>
          <w:iCs/>
        </w:rPr>
        <w:t xml:space="preserve"> одно из следующих решений:</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0B52" w:rsidRPr="00B82D1B" w:rsidRDefault="007C0B52" w:rsidP="007C0B52">
      <w:pPr>
        <w:autoSpaceDE w:val="0"/>
        <w:autoSpaceDN w:val="0"/>
        <w:adjustRightInd w:val="0"/>
        <w:ind w:firstLine="540"/>
        <w:jc w:val="both"/>
        <w:rPr>
          <w:iCs/>
          <w:sz w:val="28"/>
          <w:szCs w:val="28"/>
        </w:rPr>
      </w:pPr>
      <w:r w:rsidRPr="007C0B52">
        <w:rPr>
          <w:rFonts w:ascii="Arial" w:hAnsi="Arial" w:cs="Arial"/>
          <w:iCs/>
        </w:rPr>
        <w:t>2) в удовлетворении жалобы отказывается.</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B52" w:rsidRPr="007C0B52" w:rsidRDefault="007C0B52" w:rsidP="007C0B52">
      <w:pPr>
        <w:autoSpaceDE w:val="0"/>
        <w:autoSpaceDN w:val="0"/>
        <w:adjustRightInd w:val="0"/>
        <w:ind w:firstLine="540"/>
        <w:jc w:val="both"/>
        <w:rPr>
          <w:rFonts w:ascii="Arial" w:hAnsi="Arial" w:cs="Arial"/>
          <w:iCs/>
        </w:rPr>
      </w:pPr>
      <w:r w:rsidRPr="007C0B52">
        <w:rPr>
          <w:rFonts w:ascii="Arial" w:hAnsi="Arial" w:cs="Arial"/>
          <w:iCs/>
        </w:rPr>
        <w:t>5.9.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B52" w:rsidRPr="007C0B52" w:rsidRDefault="007C0B52" w:rsidP="00C55F07">
      <w:pPr>
        <w:autoSpaceDE w:val="0"/>
        <w:autoSpaceDN w:val="0"/>
        <w:adjustRightInd w:val="0"/>
        <w:ind w:firstLine="540"/>
        <w:jc w:val="both"/>
        <w:rPr>
          <w:rFonts w:ascii="Arial" w:hAnsi="Arial" w:cs="Arial"/>
          <w:iCs/>
        </w:rPr>
      </w:pPr>
      <w:r w:rsidRPr="007C0B52">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w:t>
      </w:r>
      <w:r w:rsidRPr="007C0B52">
        <w:rPr>
          <w:rFonts w:ascii="Arial" w:hAnsi="Arial" w:cs="Arial"/>
          <w:iCs/>
        </w:rPr>
        <w:t xml:space="preserve"> </w:t>
      </w:r>
      <w:r w:rsidRPr="007C0B52">
        <w:rPr>
          <w:rFonts w:ascii="Arial" w:hAnsi="Arial" w:cs="Arial"/>
          <w:iCs/>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277344" w:rsidRPr="00A44C20" w:rsidRDefault="00277344" w:rsidP="007C0B52">
      <w:pPr>
        <w:autoSpaceDE w:val="0"/>
        <w:autoSpaceDN w:val="0"/>
        <w:adjustRightInd w:val="0"/>
        <w:ind w:firstLine="567"/>
        <w:jc w:val="both"/>
        <w:rPr>
          <w:rFonts w:ascii="Arial" w:hAnsi="Arial" w:cs="Arial"/>
        </w:rPr>
      </w:pPr>
      <w:bookmarkStart w:id="0" w:name="_GoBack"/>
      <w:bookmarkEnd w:id="0"/>
    </w:p>
    <w:sectPr w:rsidR="00277344" w:rsidRPr="00A44C20" w:rsidSect="00C92AD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C2F" w:rsidRDefault="00103C2F" w:rsidP="007F2270">
      <w:r>
        <w:separator/>
      </w:r>
    </w:p>
  </w:endnote>
  <w:endnote w:type="continuationSeparator" w:id="0">
    <w:p w:rsidR="00103C2F" w:rsidRDefault="00103C2F" w:rsidP="007F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C2F" w:rsidRDefault="00103C2F" w:rsidP="007F2270">
      <w:r>
        <w:separator/>
      </w:r>
    </w:p>
  </w:footnote>
  <w:footnote w:type="continuationSeparator" w:id="0">
    <w:p w:rsidR="00103C2F" w:rsidRDefault="00103C2F" w:rsidP="007F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F33874"/>
    <w:multiLevelType w:val="multilevel"/>
    <w:tmpl w:val="1FB0FB02"/>
    <w:lvl w:ilvl="0">
      <w:start w:val="1"/>
      <w:numFmt w:val="decimal"/>
      <w:lvlText w:val="%1."/>
      <w:lvlJc w:val="left"/>
      <w:pPr>
        <w:ind w:left="90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473D"/>
    <w:rsid w:val="00036F93"/>
    <w:rsid w:val="0004101F"/>
    <w:rsid w:val="00041583"/>
    <w:rsid w:val="00052761"/>
    <w:rsid w:val="00052C0E"/>
    <w:rsid w:val="00055296"/>
    <w:rsid w:val="0005564C"/>
    <w:rsid w:val="00062FC6"/>
    <w:rsid w:val="00064A9B"/>
    <w:rsid w:val="00065D52"/>
    <w:rsid w:val="00076F20"/>
    <w:rsid w:val="00083D3D"/>
    <w:rsid w:val="00084B7F"/>
    <w:rsid w:val="0008778E"/>
    <w:rsid w:val="00091BEF"/>
    <w:rsid w:val="00094C6A"/>
    <w:rsid w:val="000A3A6F"/>
    <w:rsid w:val="000C0B8A"/>
    <w:rsid w:val="000C1999"/>
    <w:rsid w:val="000C62D5"/>
    <w:rsid w:val="000D11E0"/>
    <w:rsid w:val="000D5B25"/>
    <w:rsid w:val="000E5B1F"/>
    <w:rsid w:val="000F3609"/>
    <w:rsid w:val="000F4276"/>
    <w:rsid w:val="000F4C9A"/>
    <w:rsid w:val="00103C2F"/>
    <w:rsid w:val="00104327"/>
    <w:rsid w:val="00107A35"/>
    <w:rsid w:val="0011372E"/>
    <w:rsid w:val="00114E15"/>
    <w:rsid w:val="00116722"/>
    <w:rsid w:val="001211ED"/>
    <w:rsid w:val="001228D7"/>
    <w:rsid w:val="00126609"/>
    <w:rsid w:val="00126FFD"/>
    <w:rsid w:val="0013750A"/>
    <w:rsid w:val="00143972"/>
    <w:rsid w:val="0015234C"/>
    <w:rsid w:val="00152803"/>
    <w:rsid w:val="00160ADF"/>
    <w:rsid w:val="0016140E"/>
    <w:rsid w:val="00164D28"/>
    <w:rsid w:val="00166041"/>
    <w:rsid w:val="0017017F"/>
    <w:rsid w:val="001703DC"/>
    <w:rsid w:val="001708A8"/>
    <w:rsid w:val="00171D59"/>
    <w:rsid w:val="00175254"/>
    <w:rsid w:val="001852A4"/>
    <w:rsid w:val="001A0553"/>
    <w:rsid w:val="001A32C7"/>
    <w:rsid w:val="001A32EB"/>
    <w:rsid w:val="001B2055"/>
    <w:rsid w:val="001B35EC"/>
    <w:rsid w:val="001B417F"/>
    <w:rsid w:val="001C49E1"/>
    <w:rsid w:val="001C4EF3"/>
    <w:rsid w:val="001C55E7"/>
    <w:rsid w:val="001C6F54"/>
    <w:rsid w:val="001D49C9"/>
    <w:rsid w:val="001E21F5"/>
    <w:rsid w:val="001E364A"/>
    <w:rsid w:val="001E7C26"/>
    <w:rsid w:val="00212416"/>
    <w:rsid w:val="0021711B"/>
    <w:rsid w:val="00223476"/>
    <w:rsid w:val="00224708"/>
    <w:rsid w:val="00227438"/>
    <w:rsid w:val="00227636"/>
    <w:rsid w:val="00245DBC"/>
    <w:rsid w:val="00245F94"/>
    <w:rsid w:val="002466A4"/>
    <w:rsid w:val="002466AE"/>
    <w:rsid w:val="00246F64"/>
    <w:rsid w:val="002471DF"/>
    <w:rsid w:val="00277344"/>
    <w:rsid w:val="00282637"/>
    <w:rsid w:val="00282FEE"/>
    <w:rsid w:val="00286889"/>
    <w:rsid w:val="00290E46"/>
    <w:rsid w:val="00296D61"/>
    <w:rsid w:val="002A7C42"/>
    <w:rsid w:val="002D378A"/>
    <w:rsid w:val="002E2256"/>
    <w:rsid w:val="002E29B9"/>
    <w:rsid w:val="002E43F2"/>
    <w:rsid w:val="002E6FE1"/>
    <w:rsid w:val="002E734C"/>
    <w:rsid w:val="002F6FFD"/>
    <w:rsid w:val="002F7C01"/>
    <w:rsid w:val="00300BAB"/>
    <w:rsid w:val="003030D3"/>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A5CC9"/>
    <w:rsid w:val="003B0283"/>
    <w:rsid w:val="003B289F"/>
    <w:rsid w:val="003B511E"/>
    <w:rsid w:val="003B578B"/>
    <w:rsid w:val="003B68B4"/>
    <w:rsid w:val="003C0B2C"/>
    <w:rsid w:val="003C0DAA"/>
    <w:rsid w:val="003E4D00"/>
    <w:rsid w:val="003F6810"/>
    <w:rsid w:val="003F7E88"/>
    <w:rsid w:val="004008A0"/>
    <w:rsid w:val="00400BA9"/>
    <w:rsid w:val="00412C1A"/>
    <w:rsid w:val="004167C1"/>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2483"/>
    <w:rsid w:val="00494C72"/>
    <w:rsid w:val="004964D6"/>
    <w:rsid w:val="004A13F3"/>
    <w:rsid w:val="004A50E7"/>
    <w:rsid w:val="004B2829"/>
    <w:rsid w:val="004B608B"/>
    <w:rsid w:val="004B7AAF"/>
    <w:rsid w:val="004C289A"/>
    <w:rsid w:val="004C6DA8"/>
    <w:rsid w:val="004D1286"/>
    <w:rsid w:val="004D60F4"/>
    <w:rsid w:val="004E14A9"/>
    <w:rsid w:val="004E7052"/>
    <w:rsid w:val="004F2980"/>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4CE"/>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01C5"/>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B2051"/>
    <w:rsid w:val="006C02DD"/>
    <w:rsid w:val="006C66F1"/>
    <w:rsid w:val="006C6847"/>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055A"/>
    <w:rsid w:val="00741C7B"/>
    <w:rsid w:val="007449E0"/>
    <w:rsid w:val="0074612E"/>
    <w:rsid w:val="007472A0"/>
    <w:rsid w:val="00747990"/>
    <w:rsid w:val="007516BB"/>
    <w:rsid w:val="00751959"/>
    <w:rsid w:val="007664E8"/>
    <w:rsid w:val="00771D7D"/>
    <w:rsid w:val="00773738"/>
    <w:rsid w:val="007770A4"/>
    <w:rsid w:val="00782341"/>
    <w:rsid w:val="0078258F"/>
    <w:rsid w:val="007910AF"/>
    <w:rsid w:val="007945F4"/>
    <w:rsid w:val="007B2782"/>
    <w:rsid w:val="007C0B52"/>
    <w:rsid w:val="007C7299"/>
    <w:rsid w:val="007D341C"/>
    <w:rsid w:val="007D4327"/>
    <w:rsid w:val="007D5170"/>
    <w:rsid w:val="007D6B4C"/>
    <w:rsid w:val="007F2270"/>
    <w:rsid w:val="007F56A3"/>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77679"/>
    <w:rsid w:val="00880D1E"/>
    <w:rsid w:val="008812E4"/>
    <w:rsid w:val="0088286E"/>
    <w:rsid w:val="00884E00"/>
    <w:rsid w:val="00890D4C"/>
    <w:rsid w:val="008910D4"/>
    <w:rsid w:val="00892C05"/>
    <w:rsid w:val="00895402"/>
    <w:rsid w:val="008955AE"/>
    <w:rsid w:val="008C018F"/>
    <w:rsid w:val="008C0F46"/>
    <w:rsid w:val="008D61D5"/>
    <w:rsid w:val="008E1B73"/>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4C20"/>
    <w:rsid w:val="00A45953"/>
    <w:rsid w:val="00A47351"/>
    <w:rsid w:val="00A562EA"/>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2442"/>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6545A"/>
    <w:rsid w:val="00B70BD6"/>
    <w:rsid w:val="00B720F5"/>
    <w:rsid w:val="00B81FF3"/>
    <w:rsid w:val="00B84D9A"/>
    <w:rsid w:val="00BA54F0"/>
    <w:rsid w:val="00BB047C"/>
    <w:rsid w:val="00BB643E"/>
    <w:rsid w:val="00BB7107"/>
    <w:rsid w:val="00BC1A66"/>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5F07"/>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5BAE"/>
    <w:rsid w:val="00CA6CD1"/>
    <w:rsid w:val="00CA710D"/>
    <w:rsid w:val="00CB0DC7"/>
    <w:rsid w:val="00CB198D"/>
    <w:rsid w:val="00CB394C"/>
    <w:rsid w:val="00CC100A"/>
    <w:rsid w:val="00CC1761"/>
    <w:rsid w:val="00CE7F7B"/>
    <w:rsid w:val="00CF723C"/>
    <w:rsid w:val="00D014EC"/>
    <w:rsid w:val="00D04675"/>
    <w:rsid w:val="00D060A0"/>
    <w:rsid w:val="00D108C1"/>
    <w:rsid w:val="00D14F8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C72"/>
    <w:rsid w:val="00D77ED9"/>
    <w:rsid w:val="00D80825"/>
    <w:rsid w:val="00D8276A"/>
    <w:rsid w:val="00D82B8B"/>
    <w:rsid w:val="00D83097"/>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27AE"/>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7660"/>
  <w15:docId w15:val="{A144F414-2FB2-4AA4-B4E7-22EDCD9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 w:type="table" w:styleId="ab">
    <w:name w:val="Table Grid"/>
    <w:basedOn w:val="a1"/>
    <w:uiPriority w:val="59"/>
    <w:rsid w:val="006C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7F2270"/>
    <w:rPr>
      <w:sz w:val="20"/>
      <w:szCs w:val="20"/>
    </w:rPr>
  </w:style>
  <w:style w:type="character" w:customStyle="1" w:styleId="ad">
    <w:name w:val="Текст сноски Знак"/>
    <w:basedOn w:val="a0"/>
    <w:link w:val="ac"/>
    <w:rsid w:val="007F2270"/>
    <w:rPr>
      <w:rFonts w:ascii="Times New Roman" w:eastAsia="Times New Roman" w:hAnsi="Times New Roman" w:cs="Times New Roman"/>
      <w:sz w:val="20"/>
      <w:szCs w:val="20"/>
      <w:lang w:eastAsia="ru-RU"/>
    </w:rPr>
  </w:style>
  <w:style w:type="character" w:styleId="ae">
    <w:name w:val="footnote reference"/>
    <w:rsid w:val="007F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10</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2019-04-08T02:59:00Z</cp:lastPrinted>
  <dcterms:created xsi:type="dcterms:W3CDTF">2019-10-07T04:18:00Z</dcterms:created>
  <dcterms:modified xsi:type="dcterms:W3CDTF">2019-10-08T09:29:00Z</dcterms:modified>
</cp:coreProperties>
</file>