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684EF5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684EF5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:rsidR="00AB55F6" w:rsidRPr="00E9433C" w:rsidRDefault="00AB55F6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4</w:t>
                  </w:r>
                </w:p>
              </w:txbxContent>
            </v:textbox>
            <w10:wrap type="through"/>
          </v:shape>
        </w:pict>
      </w:r>
      <w:r w:rsidRPr="00684EF5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:rsidR="00AB55F6" w:rsidRDefault="00AB55F6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684EF5" w:rsidP="00520CCE">
      <w:pPr>
        <w:rPr>
          <w:rFonts w:ascii="Bookman Old Style" w:hAnsi="Bookman Old Style"/>
        </w:rPr>
      </w:pPr>
      <w:r w:rsidRPr="00684EF5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AB55F6" w:rsidRDefault="00AB55F6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684EF5" w:rsidP="00520CCE">
      <w:pPr>
        <w:spacing w:line="273" w:lineRule="auto"/>
        <w:rPr>
          <w:rFonts w:ascii="Bookman Old Style" w:hAnsi="Bookman Old Style"/>
          <w:b/>
          <w:bCs/>
        </w:rPr>
      </w:pPr>
      <w:r w:rsidRPr="00684EF5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AB55F6" w:rsidRPr="009F1BFD" w:rsidRDefault="00AB55F6" w:rsidP="009F1BFD">
                  <w:pPr>
                    <w:pStyle w:val="a3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18  марта 2021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3D41BD" w:rsidRPr="003D41BD" w:rsidRDefault="00684EF5" w:rsidP="003D41BD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684EF5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D23CC2" w:rsidRPr="00136BE7" w:rsidRDefault="00D23CC2" w:rsidP="00D23CC2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136BE7">
        <w:rPr>
          <w:rFonts w:ascii="Bookman Old Style" w:hAnsi="Bookman Old Style" w:cs="Arial"/>
          <w:b/>
          <w:sz w:val="22"/>
          <w:szCs w:val="22"/>
        </w:rPr>
        <w:t>КРАСНОЯРСКИЙ КРАЙ</w:t>
      </w:r>
    </w:p>
    <w:p w:rsidR="00D23CC2" w:rsidRPr="00136BE7" w:rsidRDefault="00D23CC2" w:rsidP="00D23CC2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136BE7">
        <w:rPr>
          <w:rFonts w:ascii="Bookman Old Style" w:hAnsi="Bookman Old Style" w:cs="Arial"/>
          <w:b/>
          <w:sz w:val="22"/>
          <w:szCs w:val="22"/>
        </w:rPr>
        <w:t xml:space="preserve"> ЕМЕЛЬЯНОВСКИЙ РАЙОН</w:t>
      </w:r>
    </w:p>
    <w:p w:rsidR="00D23CC2" w:rsidRPr="00136BE7" w:rsidRDefault="00D23CC2" w:rsidP="00D23CC2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136BE7">
        <w:rPr>
          <w:rFonts w:ascii="Bookman Old Style" w:hAnsi="Bookman Old Style" w:cs="Arial"/>
          <w:b/>
          <w:sz w:val="22"/>
          <w:szCs w:val="22"/>
        </w:rPr>
        <w:t>АДМИНИСТРАЦИЯ ЭЛИТОВСКОГО СЕЛЬСОВЕТА</w:t>
      </w:r>
    </w:p>
    <w:p w:rsidR="00D23CC2" w:rsidRPr="00136BE7" w:rsidRDefault="00D23CC2" w:rsidP="00D23CC2">
      <w:pPr>
        <w:pStyle w:val="aa"/>
        <w:rPr>
          <w:rFonts w:ascii="Bookman Old Style" w:hAnsi="Bookman Old Style" w:cs="Arial"/>
          <w:b/>
          <w:sz w:val="22"/>
          <w:szCs w:val="22"/>
        </w:rPr>
      </w:pPr>
    </w:p>
    <w:p w:rsidR="00D23CC2" w:rsidRPr="00136BE7" w:rsidRDefault="00D23CC2" w:rsidP="00D23CC2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136BE7">
        <w:rPr>
          <w:rFonts w:ascii="Bookman Old Style" w:hAnsi="Bookman Old Style" w:cs="Arial"/>
          <w:b/>
          <w:sz w:val="22"/>
          <w:szCs w:val="22"/>
        </w:rPr>
        <w:t>ПОСТАНОВЛЕНИЕ</w:t>
      </w:r>
    </w:p>
    <w:p w:rsidR="00D23CC2" w:rsidRPr="00136BE7" w:rsidRDefault="00D23CC2" w:rsidP="00D23CC2">
      <w:pPr>
        <w:pStyle w:val="aa"/>
        <w:jc w:val="left"/>
        <w:rPr>
          <w:rFonts w:ascii="Bookman Old Style" w:hAnsi="Bookman Old Style" w:cs="Arial"/>
          <w:sz w:val="22"/>
          <w:szCs w:val="22"/>
        </w:rPr>
      </w:pPr>
    </w:p>
    <w:p w:rsidR="00D23CC2" w:rsidRPr="00136BE7" w:rsidRDefault="00D23CC2" w:rsidP="00D23CC2">
      <w:pPr>
        <w:pStyle w:val="aa"/>
        <w:jc w:val="both"/>
        <w:rPr>
          <w:rFonts w:ascii="Bookman Old Style" w:hAnsi="Bookman Old Style" w:cs="Arial"/>
          <w:b/>
          <w:sz w:val="22"/>
          <w:szCs w:val="22"/>
        </w:rPr>
      </w:pPr>
      <w:r w:rsidRPr="00136BE7">
        <w:rPr>
          <w:rFonts w:ascii="Bookman Old Style" w:hAnsi="Bookman Old Style" w:cs="Arial"/>
          <w:sz w:val="22"/>
          <w:szCs w:val="22"/>
        </w:rPr>
        <w:t xml:space="preserve">15.03.2021 г.                                        п. Элита                                                </w:t>
      </w:r>
      <w:r w:rsidRPr="00136BE7">
        <w:rPr>
          <w:rFonts w:ascii="Bookman Old Style" w:hAnsi="Bookman Old Style" w:cs="Arial"/>
          <w:b/>
          <w:sz w:val="22"/>
          <w:szCs w:val="22"/>
        </w:rPr>
        <w:t xml:space="preserve">№ 77  </w:t>
      </w:r>
    </w:p>
    <w:p w:rsidR="00D23CC2" w:rsidRPr="00136BE7" w:rsidRDefault="00D23CC2" w:rsidP="00D23CC2">
      <w:pPr>
        <w:pStyle w:val="aa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D23CC2" w:rsidRPr="00D23CC2" w:rsidRDefault="00D23CC2" w:rsidP="00D23CC2">
      <w:pPr>
        <w:pStyle w:val="a4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>О внесении изменений в муниципальную программу</w:t>
      </w:r>
    </w:p>
    <w:p w:rsidR="00D23CC2" w:rsidRPr="00D23CC2" w:rsidRDefault="00D23CC2" w:rsidP="00D23CC2">
      <w:pPr>
        <w:pStyle w:val="a4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>Элитовского сельсовета «Развитие культуры,</w:t>
      </w:r>
    </w:p>
    <w:p w:rsidR="00D23CC2" w:rsidRPr="00D23CC2" w:rsidRDefault="00D23CC2" w:rsidP="00D23CC2">
      <w:pPr>
        <w:pStyle w:val="a4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>физической культуры и спорта Элитовского</w:t>
      </w:r>
    </w:p>
    <w:p w:rsidR="00D23CC2" w:rsidRDefault="00D23CC2" w:rsidP="00D23CC2">
      <w:pPr>
        <w:pStyle w:val="a4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>сельсовета»</w:t>
      </w:r>
    </w:p>
    <w:p w:rsidR="00D23CC2" w:rsidRPr="00D23CC2" w:rsidRDefault="00D23CC2" w:rsidP="00D23CC2">
      <w:pPr>
        <w:pStyle w:val="a4"/>
        <w:rPr>
          <w:rFonts w:ascii="Bookman Old Style" w:hAnsi="Bookman Old Style"/>
        </w:rPr>
      </w:pPr>
    </w:p>
    <w:p w:rsidR="00D23CC2" w:rsidRPr="00136BE7" w:rsidRDefault="00D23CC2" w:rsidP="00D23CC2">
      <w:pPr>
        <w:jc w:val="both"/>
        <w:rPr>
          <w:rFonts w:ascii="Bookman Old Style" w:hAnsi="Bookman Old Style" w:cs="Arial"/>
        </w:rPr>
      </w:pPr>
      <w:proofErr w:type="gramStart"/>
      <w:r w:rsidRPr="00136BE7">
        <w:rPr>
          <w:rFonts w:ascii="Bookman Old Style" w:hAnsi="Bookman Old Style" w:cs="Arial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D23CC2" w:rsidRPr="00136BE7" w:rsidRDefault="00D23CC2" w:rsidP="00D23CC2">
      <w:pPr>
        <w:ind w:firstLine="851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                                 ПОСТАНОВЛЯЮ:</w:t>
      </w:r>
    </w:p>
    <w:p w:rsidR="00D23CC2" w:rsidRPr="00136BE7" w:rsidRDefault="00D23CC2" w:rsidP="00D23CC2">
      <w:pPr>
        <w:ind w:firstLine="851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1.Внести следующие изменения в муниципальную программу Элитовского сельсовета «Развитие культуры, физической культуры и спорта Элитовского сельсовета»</w:t>
      </w:r>
    </w:p>
    <w:p w:rsidR="00D23CC2" w:rsidRPr="00136BE7" w:rsidRDefault="00D23CC2" w:rsidP="00D23CC2">
      <w:pPr>
        <w:ind w:firstLine="851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1.1. Приложение к постановлению администрации Элитовского сельсовета Емельяновского района Красноярского края от 27.10.2014 №437 читать в редакции согласно приложению к настоящему постановлению.</w:t>
      </w:r>
    </w:p>
    <w:p w:rsidR="00D23CC2" w:rsidRPr="00136BE7" w:rsidRDefault="00D23CC2" w:rsidP="00D23CC2">
      <w:pPr>
        <w:ind w:firstLine="851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2020 года.</w:t>
      </w:r>
    </w:p>
    <w:p w:rsidR="00D23CC2" w:rsidRPr="00136BE7" w:rsidRDefault="00D23CC2" w:rsidP="00D23CC2">
      <w:pPr>
        <w:ind w:firstLine="851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D23CC2" w:rsidRPr="00136BE7" w:rsidRDefault="00D23CC2" w:rsidP="00D23CC2">
      <w:pPr>
        <w:ind w:firstLine="851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4. </w:t>
      </w:r>
      <w:proofErr w:type="gramStart"/>
      <w:r w:rsidRPr="00136BE7">
        <w:rPr>
          <w:rFonts w:ascii="Bookman Old Style" w:hAnsi="Bookman Old Style" w:cs="Arial"/>
        </w:rPr>
        <w:t>Контроль за</w:t>
      </w:r>
      <w:proofErr w:type="gramEnd"/>
      <w:r w:rsidRPr="00136BE7">
        <w:rPr>
          <w:rFonts w:ascii="Bookman Old Style" w:hAnsi="Bookman Old Style" w:cs="Arial"/>
        </w:rPr>
        <w:t xml:space="preserve"> исполнением настоящего постановления оставляю за собой.</w:t>
      </w:r>
    </w:p>
    <w:p w:rsidR="00D23CC2" w:rsidRPr="00136BE7" w:rsidRDefault="00D23CC2" w:rsidP="00D23CC2">
      <w:pPr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Глава сельсовета                                                                 </w:t>
      </w:r>
      <w:r>
        <w:rPr>
          <w:rFonts w:ascii="Bookman Old Style" w:hAnsi="Bookman Old Style" w:cs="Arial"/>
        </w:rPr>
        <w:t xml:space="preserve">                 </w:t>
      </w:r>
      <w:r w:rsidRPr="00136BE7">
        <w:rPr>
          <w:rFonts w:ascii="Bookman Old Style" w:hAnsi="Bookman Old Style" w:cs="Arial"/>
        </w:rPr>
        <w:t xml:space="preserve"> В. В. Звягин</w:t>
      </w:r>
    </w:p>
    <w:p w:rsidR="00D23CC2" w:rsidRPr="00136BE7" w:rsidRDefault="00D23CC2" w:rsidP="00D23CC2">
      <w:pPr>
        <w:jc w:val="both"/>
        <w:rPr>
          <w:rFonts w:ascii="Bookman Old Style" w:hAnsi="Bookman Old Style" w:cs="Arial"/>
        </w:rPr>
      </w:pP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20"/>
          <w:szCs w:val="20"/>
        </w:rPr>
      </w:pPr>
      <w:r w:rsidRPr="00D23CC2">
        <w:rPr>
          <w:rFonts w:ascii="Bookman Old Style" w:hAnsi="Bookman Old Style"/>
          <w:sz w:val="20"/>
          <w:szCs w:val="20"/>
        </w:rPr>
        <w:t xml:space="preserve">Приложение 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20"/>
          <w:szCs w:val="20"/>
        </w:rPr>
      </w:pPr>
      <w:r w:rsidRPr="00D23CC2">
        <w:rPr>
          <w:rFonts w:ascii="Bookman Old Style" w:hAnsi="Bookman Old Style"/>
          <w:sz w:val="20"/>
          <w:szCs w:val="20"/>
        </w:rPr>
        <w:t xml:space="preserve">к постановлению администрации 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20"/>
          <w:szCs w:val="20"/>
        </w:rPr>
      </w:pPr>
      <w:r w:rsidRPr="00D23CC2">
        <w:rPr>
          <w:rFonts w:ascii="Bookman Old Style" w:hAnsi="Bookman Old Style"/>
          <w:sz w:val="20"/>
          <w:szCs w:val="20"/>
        </w:rPr>
        <w:t>Элитовского сельсовета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20"/>
          <w:szCs w:val="20"/>
        </w:rPr>
      </w:pPr>
      <w:r w:rsidRPr="00D23CC2">
        <w:rPr>
          <w:rFonts w:ascii="Bookman Old Style" w:hAnsi="Bookman Old Style"/>
          <w:sz w:val="20"/>
          <w:szCs w:val="20"/>
        </w:rPr>
        <w:t xml:space="preserve">от 15.03.2021  № 77  </w:t>
      </w:r>
    </w:p>
    <w:p w:rsidR="00D23CC2" w:rsidRPr="00D23CC2" w:rsidRDefault="00D23CC2" w:rsidP="00D23C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20"/>
          <w:szCs w:val="20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20"/>
          <w:szCs w:val="20"/>
        </w:rPr>
      </w:pPr>
      <w:r w:rsidRPr="00D23CC2">
        <w:rPr>
          <w:rFonts w:ascii="Bookman Old Style" w:eastAsia="Calibri" w:hAnsi="Bookman Old Style" w:cs="Arial"/>
          <w:sz w:val="20"/>
          <w:szCs w:val="20"/>
        </w:rPr>
        <w:t>Муниципальная программа  Элитовского сельсовета «Развитие культуры, физической культуры и спорта Элитовского сельсовета»</w:t>
      </w:r>
    </w:p>
    <w:p w:rsidR="00D23CC2" w:rsidRPr="00D23CC2" w:rsidRDefault="00D23CC2" w:rsidP="00D23C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20"/>
          <w:szCs w:val="20"/>
        </w:rPr>
      </w:pPr>
      <w:r w:rsidRPr="00D23CC2">
        <w:rPr>
          <w:rFonts w:ascii="Bookman Old Style" w:eastAsia="Calibri" w:hAnsi="Bookman Old Style" w:cs="Arial"/>
          <w:sz w:val="20"/>
          <w:szCs w:val="20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Наименование муниципальной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«Развитие культуры, физической культуры и спорта Элитовского сельсовета» (далее - программа)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Основания для разработки муниципальной программы</w:t>
            </w: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Статья 179 Бюджетного кодекса Российской Федерации; </w:t>
            </w:r>
          </w:p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Постановление администрации сельсовета  от 15.11.2017 г  № 460  «Об утверждении Порядка принятия решений о разработке муниципальных программ Элитовского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сельсовета</w:t>
            </w:r>
            <w:proofErr w:type="gram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,.</w:t>
            </w:r>
            <w:proofErr w:type="gram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их</w:t>
            </w:r>
            <w:proofErr w:type="spell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формирования и реализации»;</w:t>
            </w:r>
          </w:p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Распоряжение администрации Элитовского сельсовета  от  25.04.2016  № 16-р</w:t>
            </w:r>
            <w:proofErr w:type="gram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О</w:t>
            </w:r>
            <w:proofErr w:type="gram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Перечень подпрограмм</w:t>
            </w:r>
          </w:p>
          <w:p w:rsidR="00D23CC2" w:rsidRPr="00D23CC2" w:rsidRDefault="00D23CC2" w:rsidP="00D23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муниципальной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подпрограмма 1</w:t>
            </w: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«Поддержка народного творчества в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Элитовском</w:t>
            </w:r>
            <w:proofErr w:type="spell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сельсовете»;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bookmarkStart w:id="1" w:name="OLE_LINK1"/>
            <w:r w:rsidRPr="00D23CC2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подпрограмма 2</w:t>
            </w: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«Развитие массовой физической культуры и спорта в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Элитовском</w:t>
            </w:r>
            <w:proofErr w:type="spell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сельсовете»;</w:t>
            </w:r>
            <w:bookmarkEnd w:id="1"/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Цели муниципальной программы 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1.Создание условий для развития и реализации культурного и духовного потенциала населения Элитовского сельсовета.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2.Создание условий, обеспечивающих возможность гражданам систематически </w:t>
            </w: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заниматься физической культурой.</w:t>
            </w:r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Задачи муниципальной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1.Обеспечение доступа населения Элитовского сельсовета к культурным благам и участию в культурной жизни;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2.Обеспечение развития массовой физической культуры на территории Элитовского сельсовета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Этапы и сроки реализации муниципальной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Срок реализации программы 2020-2022 годы</w:t>
            </w:r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Перечень целевых показателей муниципальной </w:t>
            </w:r>
            <w:proofErr w:type="gram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программы</w:t>
            </w:r>
            <w:proofErr w:type="gram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целевые показатели</w:t>
            </w: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:</w:t>
            </w:r>
          </w:p>
          <w:p w:rsidR="00D23CC2" w:rsidRPr="00D23CC2" w:rsidRDefault="00D23CC2" w:rsidP="00D23CC2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1.Удельный вес населения, участвующего в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культурно-досуговых</w:t>
            </w:r>
            <w:proofErr w:type="spell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мероприятиях проводимых предприятиями культуры;</w:t>
            </w:r>
          </w:p>
          <w:p w:rsidR="00D23CC2" w:rsidRPr="00D23CC2" w:rsidRDefault="00D23CC2" w:rsidP="00D23CC2">
            <w:pPr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2.Доля населения Элитовского сельсовета, систематически </w:t>
            </w:r>
            <w:proofErr w:type="gram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занимающихся</w:t>
            </w:r>
            <w:proofErr w:type="gram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физической культурой и спортом;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Перечень целевых показателей </w:t>
            </w:r>
            <w:proofErr w:type="gramStart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программы</w:t>
            </w:r>
            <w:proofErr w:type="gramEnd"/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D23CC2" w:rsidRPr="00D23CC2" w:rsidTr="00D23CC2">
        <w:tc>
          <w:tcPr>
            <w:tcW w:w="4784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Общий объем финансирования программы составляет 56083,546 тыс. рублей, из них: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в 2020 году – 20638,486 тыс. рублей;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в 2021 году – 17684,53 тыс. рублей;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 xml:space="preserve">в 2022 году – 17760,53 тыс. рублей. 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23CC2">
              <w:rPr>
                <w:rFonts w:ascii="Bookman Old Style" w:eastAsia="Calibri" w:hAnsi="Bookman Old Style" w:cs="Arial"/>
                <w:sz w:val="20"/>
                <w:szCs w:val="20"/>
              </w:rPr>
              <w:t>приложение 2, приложение 3 к паспорту программы</w:t>
            </w:r>
          </w:p>
        </w:tc>
      </w:tr>
    </w:tbl>
    <w:p w:rsidR="00D23CC2" w:rsidRPr="00D23CC2" w:rsidRDefault="00D23CC2" w:rsidP="00D23C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20"/>
          <w:szCs w:val="20"/>
          <w:highlight w:val="yellow"/>
        </w:rPr>
      </w:pPr>
    </w:p>
    <w:p w:rsidR="00D23CC2" w:rsidRPr="00D23CC2" w:rsidRDefault="00D23CC2" w:rsidP="00D23C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20"/>
          <w:szCs w:val="20"/>
          <w:highlight w:val="yellow"/>
        </w:rPr>
      </w:pPr>
    </w:p>
    <w:p w:rsidR="00D23CC2" w:rsidRPr="00D23CC2" w:rsidRDefault="00D23CC2" w:rsidP="00D23C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D23CC2">
        <w:rPr>
          <w:rFonts w:ascii="Bookman Old Style" w:eastAsia="Calibri" w:hAnsi="Bookman Old Style" w:cs="Arial"/>
          <w:sz w:val="20"/>
          <w:szCs w:val="20"/>
        </w:rPr>
        <w:t>Глава сельсовета                                                                                      В. В. Звягин</w:t>
      </w:r>
    </w:p>
    <w:p w:rsidR="00D23CC2" w:rsidRPr="00136BE7" w:rsidRDefault="00D23CC2" w:rsidP="00D23C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 сельсовета и анализ социальных, финансово-экономических и прочих рисков реализации программы.</w:t>
      </w:r>
    </w:p>
    <w:p w:rsidR="00D23CC2" w:rsidRPr="00136BE7" w:rsidRDefault="00D23CC2" w:rsidP="00D23CC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136BE7">
        <w:rPr>
          <w:rFonts w:ascii="Bookman Old Style" w:eastAsia="Calibri" w:hAnsi="Bookman Old Style" w:cs="Arial"/>
        </w:rPr>
        <w:t>Бугачевского</w:t>
      </w:r>
      <w:proofErr w:type="spellEnd"/>
      <w:r w:rsidRPr="00136BE7">
        <w:rPr>
          <w:rFonts w:ascii="Bookman Old Style" w:eastAsia="Calibri" w:hAnsi="Bookman Old Style" w:cs="Arial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</w:t>
      </w:r>
      <w:proofErr w:type="gramStart"/>
      <w:r w:rsidRPr="00136BE7">
        <w:rPr>
          <w:rFonts w:ascii="Bookman Old Style" w:eastAsia="Calibri" w:hAnsi="Bookman Old Style" w:cs="Arial"/>
        </w:rPr>
        <w:t>г</w:t>
      </w:r>
      <w:proofErr w:type="gramEnd"/>
      <w:r w:rsidRPr="00136BE7">
        <w:rPr>
          <w:rFonts w:ascii="Bookman Old Style" w:eastAsia="Calibri" w:hAnsi="Bookman Old Style" w:cs="Arial"/>
        </w:rPr>
        <w:t xml:space="preserve">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</w:t>
      </w:r>
      <w:proofErr w:type="gramStart"/>
      <w:r w:rsidRPr="00136BE7">
        <w:rPr>
          <w:rFonts w:ascii="Bookman Old Style" w:eastAsia="Calibri" w:hAnsi="Bookman Old Style" w:cs="Arial"/>
        </w:rPr>
        <w:t>г</w:t>
      </w:r>
      <w:proofErr w:type="gramEnd"/>
      <w:r w:rsidRPr="00136BE7">
        <w:rPr>
          <w:rFonts w:ascii="Bookman Old Style" w:eastAsia="Calibri" w:hAnsi="Bookman Old Style" w:cs="Arial"/>
        </w:rPr>
        <w:t xml:space="preserve">. Красноярска. В состав сельсовета входят четыре  населенных пункта: п. Элита, </w:t>
      </w:r>
      <w:proofErr w:type="spellStart"/>
      <w:r w:rsidRPr="00136BE7">
        <w:rPr>
          <w:rFonts w:ascii="Bookman Old Style" w:eastAsia="Calibri" w:hAnsi="Bookman Old Style" w:cs="Arial"/>
        </w:rPr>
        <w:t>с</w:t>
      </w:r>
      <w:proofErr w:type="gramStart"/>
      <w:r w:rsidRPr="00136BE7">
        <w:rPr>
          <w:rFonts w:ascii="Bookman Old Style" w:eastAsia="Calibri" w:hAnsi="Bookman Old Style" w:cs="Arial"/>
        </w:rPr>
        <w:t>.А</w:t>
      </w:r>
      <w:proofErr w:type="gramEnd"/>
      <w:r w:rsidRPr="00136BE7">
        <w:rPr>
          <w:rFonts w:ascii="Bookman Old Style" w:eastAsia="Calibri" w:hAnsi="Bookman Old Style" w:cs="Arial"/>
        </w:rPr>
        <w:t>рейское</w:t>
      </w:r>
      <w:proofErr w:type="spellEnd"/>
      <w:r w:rsidRPr="00136BE7">
        <w:rPr>
          <w:rFonts w:ascii="Bookman Old Style" w:eastAsia="Calibri" w:hAnsi="Bookman Old Style" w:cs="Arial"/>
        </w:rPr>
        <w:t>, д. Бугачево и д. Минино. Население сельсовета составляет 6423 человек.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Связь с районным центром, и </w:t>
      </w:r>
      <w:proofErr w:type="gramStart"/>
      <w:r w:rsidRPr="00136BE7">
        <w:rPr>
          <w:rFonts w:ascii="Bookman Old Style" w:eastAsia="Calibri" w:hAnsi="Bookman Old Style" w:cs="Arial"/>
        </w:rPr>
        <w:t>г</w:t>
      </w:r>
      <w:proofErr w:type="gramEnd"/>
      <w:r w:rsidRPr="00136BE7">
        <w:rPr>
          <w:rFonts w:ascii="Bookman Old Style" w:eastAsia="Calibri" w:hAnsi="Bookman Old Style" w:cs="Arial"/>
        </w:rPr>
        <w:t>. Красноярском осуществляется по автодорогам, ближайшая железнодорожная станция «</w:t>
      </w:r>
      <w:proofErr w:type="spellStart"/>
      <w:r w:rsidRPr="00136BE7">
        <w:rPr>
          <w:rFonts w:ascii="Bookman Old Style" w:eastAsia="Calibri" w:hAnsi="Bookman Old Style" w:cs="Arial"/>
        </w:rPr>
        <w:t>Бугач</w:t>
      </w:r>
      <w:proofErr w:type="spellEnd"/>
      <w:r w:rsidRPr="00136BE7">
        <w:rPr>
          <w:rFonts w:ascii="Bookman Old Style" w:eastAsia="Calibri" w:hAnsi="Bookman Old Style" w:cs="Arial"/>
        </w:rPr>
        <w:t>» находится в 14 км. Аэропорт «Емельяново» - 18 км.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Гидрография сельсовета представлена ручьями </w:t>
      </w:r>
      <w:proofErr w:type="spellStart"/>
      <w:r w:rsidRPr="00136BE7">
        <w:rPr>
          <w:rFonts w:ascii="Bookman Old Style" w:eastAsia="Calibri" w:hAnsi="Bookman Old Style" w:cs="Arial"/>
        </w:rPr>
        <w:t>Бугач</w:t>
      </w:r>
      <w:proofErr w:type="spellEnd"/>
      <w:r w:rsidRPr="00136BE7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136BE7">
        <w:rPr>
          <w:rFonts w:ascii="Bookman Old Style" w:eastAsia="Calibri" w:hAnsi="Bookman Old Style" w:cs="Arial"/>
        </w:rPr>
        <w:t>Мясокомбинатский</w:t>
      </w:r>
      <w:proofErr w:type="spellEnd"/>
      <w:r w:rsidRPr="00136BE7">
        <w:rPr>
          <w:rFonts w:ascii="Bookman Old Style" w:eastAsia="Calibri" w:hAnsi="Bookman Old Style" w:cs="Arial"/>
        </w:rPr>
        <w:t xml:space="preserve"> 1,2 млн. куб. м.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сельсовета относится к прохладному, достаточно увлажненному агроклиматическому району.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Культура представлена одним сельским клубом (д. Бугачево) и тремя сельскими домами культуры (п. Элита, д. Минино, с. Арейское).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 В п. Элита имеются спортивный зал, футбольный стадион, спортивная площадка, лыжный стадион, хоккейная коробка. В </w:t>
      </w:r>
      <w:proofErr w:type="spellStart"/>
      <w:r w:rsidRPr="00136BE7">
        <w:rPr>
          <w:rFonts w:ascii="Bookman Old Style" w:eastAsia="Calibri" w:hAnsi="Bookman Old Style" w:cs="Arial"/>
        </w:rPr>
        <w:t>с</w:t>
      </w:r>
      <w:proofErr w:type="gramStart"/>
      <w:r w:rsidRPr="00136BE7">
        <w:rPr>
          <w:rFonts w:ascii="Bookman Old Style" w:eastAsia="Calibri" w:hAnsi="Bookman Old Style" w:cs="Arial"/>
        </w:rPr>
        <w:t>.А</w:t>
      </w:r>
      <w:proofErr w:type="gramEnd"/>
      <w:r w:rsidRPr="00136BE7">
        <w:rPr>
          <w:rFonts w:ascii="Bookman Old Style" w:eastAsia="Calibri" w:hAnsi="Bookman Old Style" w:cs="Arial"/>
        </w:rPr>
        <w:t>рейское</w:t>
      </w:r>
      <w:proofErr w:type="spellEnd"/>
      <w:r w:rsidRPr="00136BE7">
        <w:rPr>
          <w:rFonts w:ascii="Bookman Old Style" w:eastAsia="Calibri" w:hAnsi="Bookman Old Style" w:cs="Arial"/>
        </w:rPr>
        <w:t xml:space="preserve"> спортивный зал и футбольный стадион. В д. Минино футбольный стадион, спортивная площадка. В развитии массовой физической культуры и спорта в </w:t>
      </w:r>
      <w:proofErr w:type="spellStart"/>
      <w:r w:rsidRPr="00136BE7">
        <w:rPr>
          <w:rFonts w:ascii="Bookman Old Style" w:eastAsia="Calibri" w:hAnsi="Bookman Old Style" w:cs="Arial"/>
        </w:rPr>
        <w:t>Элитовском</w:t>
      </w:r>
      <w:proofErr w:type="spellEnd"/>
      <w:r w:rsidRPr="00136BE7">
        <w:rPr>
          <w:rFonts w:ascii="Bookman Old Style" w:eastAsia="Calibri" w:hAnsi="Bookman Old Style" w:cs="Arial"/>
        </w:rPr>
        <w:t xml:space="preserve"> сельсовете сделана ставка на работу  и развитие спортивного клуба по месту жительства «Элита».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  К рискам реализации программы можно отнести: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lastRenderedPageBreak/>
        <w:t>- отсутствие финансирования программы в полном объеме;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3. Цели и задачи программы.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Цели: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1.Создание условий для развития и реализации культурного и духовного потенциала населения Элитовского сельсовета.</w:t>
      </w:r>
    </w:p>
    <w:p w:rsidR="00D23CC2" w:rsidRPr="00136BE7" w:rsidRDefault="00D23CC2" w:rsidP="00D23CC2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2.Создание условий, обеспечивающих возможность гражданам систематически заниматься физической культурой.</w:t>
      </w:r>
    </w:p>
    <w:p w:rsidR="00D23CC2" w:rsidRPr="00136BE7" w:rsidRDefault="00D23CC2" w:rsidP="00D23CC2">
      <w:pPr>
        <w:autoSpaceDE w:val="0"/>
        <w:autoSpaceDN w:val="0"/>
        <w:adjustRightInd w:val="0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Задачи: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Cs/>
        </w:rPr>
      </w:pPr>
      <w:r w:rsidRPr="00136BE7">
        <w:rPr>
          <w:rFonts w:ascii="Bookman Old Style" w:eastAsia="Calibri" w:hAnsi="Bookman Old Style" w:cs="Arial"/>
          <w:bCs/>
        </w:rPr>
        <w:t>1.Обеспечение доступа населения Элитовского сельсовета к культурным благам и участию в культурной жизни;</w:t>
      </w:r>
    </w:p>
    <w:p w:rsidR="00D23CC2" w:rsidRPr="00136BE7" w:rsidRDefault="00D23CC2" w:rsidP="00D23CC2">
      <w:pPr>
        <w:autoSpaceDE w:val="0"/>
        <w:autoSpaceDN w:val="0"/>
        <w:adjustRightInd w:val="0"/>
        <w:rPr>
          <w:rFonts w:ascii="Bookman Old Style" w:eastAsia="Calibri" w:hAnsi="Bookman Old Style" w:cs="Arial"/>
          <w:bCs/>
        </w:rPr>
      </w:pPr>
      <w:r w:rsidRPr="00136BE7">
        <w:rPr>
          <w:rFonts w:ascii="Bookman Old Style" w:eastAsia="Calibri" w:hAnsi="Bookman Old Style" w:cs="Arial"/>
          <w:bCs/>
        </w:rPr>
        <w:t>2.Обеспечение развития массовой физической культуры на территории Элитовского сельсовета.</w:t>
      </w:r>
    </w:p>
    <w:p w:rsidR="00D23CC2" w:rsidRPr="00136BE7" w:rsidRDefault="00D23CC2" w:rsidP="00D23CC2">
      <w:pPr>
        <w:autoSpaceDE w:val="0"/>
        <w:autoSpaceDN w:val="0"/>
        <w:adjustRightInd w:val="0"/>
        <w:rPr>
          <w:rFonts w:ascii="Bookman Old Style" w:eastAsia="Calibri" w:hAnsi="Bookman Old Style" w:cs="Arial"/>
          <w:bCs/>
        </w:rPr>
      </w:pP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4. Перечень подпрограмм, сроков их реализации и ожидаемых результатов.</w:t>
      </w: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  <w:b/>
        </w:rPr>
        <w:t>Подпрограмма 1</w:t>
      </w:r>
      <w:r w:rsidRPr="00136BE7">
        <w:rPr>
          <w:rFonts w:ascii="Bookman Old Style" w:eastAsia="Calibri" w:hAnsi="Bookman Old Style" w:cs="Arial"/>
        </w:rPr>
        <w:t xml:space="preserve"> - «Поддержка народного творчества в </w:t>
      </w:r>
      <w:proofErr w:type="spellStart"/>
      <w:r w:rsidRPr="00136BE7">
        <w:rPr>
          <w:rFonts w:ascii="Bookman Old Style" w:eastAsia="Calibri" w:hAnsi="Bookman Old Style" w:cs="Arial"/>
        </w:rPr>
        <w:t>Элитовском</w:t>
      </w:r>
      <w:proofErr w:type="spellEnd"/>
      <w:r w:rsidRPr="00136BE7">
        <w:rPr>
          <w:rFonts w:ascii="Bookman Old Style" w:eastAsia="Calibri" w:hAnsi="Bookman Old Style" w:cs="Arial"/>
        </w:rPr>
        <w:t xml:space="preserve"> сельсовете».</w:t>
      </w: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Срок реализации подпрограммы 2020-2022 годы.</w:t>
      </w: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Ожидаемые результаты – повышение культурного и духовного потенциала населения Элитовского сельсовета.</w:t>
      </w: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  <w:b/>
        </w:rPr>
        <w:t>Подпрограмма 2</w:t>
      </w:r>
      <w:r w:rsidRPr="00136BE7">
        <w:rPr>
          <w:rFonts w:ascii="Bookman Old Style" w:eastAsia="Calibri" w:hAnsi="Bookman Old Style" w:cs="Arial"/>
        </w:rPr>
        <w:t xml:space="preserve"> - «Развитие массовой физической культуры и спорта в </w:t>
      </w:r>
      <w:proofErr w:type="spellStart"/>
      <w:r w:rsidRPr="00136BE7">
        <w:rPr>
          <w:rFonts w:ascii="Bookman Old Style" w:eastAsia="Calibri" w:hAnsi="Bookman Old Style" w:cs="Arial"/>
        </w:rPr>
        <w:t>Элитовском</w:t>
      </w:r>
      <w:proofErr w:type="spellEnd"/>
      <w:r w:rsidRPr="00136BE7">
        <w:rPr>
          <w:rFonts w:ascii="Bookman Old Style" w:eastAsia="Calibri" w:hAnsi="Bookman Old Style" w:cs="Arial"/>
        </w:rPr>
        <w:t xml:space="preserve"> сельсовете».</w:t>
      </w: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Срок реализации подпрограммы 2020-2022 годы.</w:t>
      </w: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Ожидаемые результаты – повышение уровня населения, систематически занимающегося физической культурой и спортом.</w:t>
      </w:r>
    </w:p>
    <w:p w:rsidR="00D23CC2" w:rsidRPr="00136BE7" w:rsidRDefault="00D23CC2" w:rsidP="00D23CC2">
      <w:pPr>
        <w:autoSpaceDE w:val="0"/>
        <w:autoSpaceDN w:val="0"/>
        <w:adjustRightInd w:val="0"/>
        <w:rPr>
          <w:rFonts w:ascii="Bookman Old Style" w:eastAsia="Calibri" w:hAnsi="Bookman Old Style" w:cs="Arial"/>
          <w:b/>
        </w:rPr>
      </w:pP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5. Механизм реализации программы.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Программа состоит из двух подпрограмм: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подпрограмма 1 «Поддержка народного творчества в </w:t>
      </w:r>
      <w:proofErr w:type="spellStart"/>
      <w:r w:rsidRPr="00136BE7">
        <w:rPr>
          <w:rFonts w:ascii="Bookman Old Style" w:eastAsia="Calibri" w:hAnsi="Bookman Old Style" w:cs="Arial"/>
        </w:rPr>
        <w:t>Элитовском</w:t>
      </w:r>
      <w:proofErr w:type="spellEnd"/>
      <w:r w:rsidRPr="00136BE7">
        <w:rPr>
          <w:rFonts w:ascii="Bookman Old Style" w:eastAsia="Calibri" w:hAnsi="Bookman Old Style" w:cs="Arial"/>
        </w:rPr>
        <w:t xml:space="preserve"> сельсовете»;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подпрограмма 2 «Развитие массовой физической культуры и спорта в </w:t>
      </w:r>
      <w:proofErr w:type="spellStart"/>
      <w:r w:rsidRPr="00136BE7">
        <w:rPr>
          <w:rFonts w:ascii="Bookman Old Style" w:eastAsia="Calibri" w:hAnsi="Bookman Old Style" w:cs="Arial"/>
        </w:rPr>
        <w:t>Элитовском</w:t>
      </w:r>
      <w:proofErr w:type="spellEnd"/>
      <w:r w:rsidRPr="00136BE7">
        <w:rPr>
          <w:rFonts w:ascii="Bookman Old Style" w:eastAsia="Calibri" w:hAnsi="Bookman Old Style" w:cs="Arial"/>
        </w:rPr>
        <w:t xml:space="preserve"> сельсовете»;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lastRenderedPageBreak/>
        <w:t>Механизмы реализации подпрограмм Программы приведены в паспортах подпрограмм, согласно приложениям № 1, № 2 к муниципальной программе.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6. Прогноз конечных результатов программы.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Реализация Программы «Развитие культуры, физической культуры и спорта Элитовского сельсовета на 2020-2022 годы» будет способствовать повышению качества и доступности </w:t>
      </w:r>
      <w:proofErr w:type="spellStart"/>
      <w:r w:rsidRPr="00136BE7">
        <w:rPr>
          <w:rFonts w:ascii="Bookman Old Style" w:eastAsia="Calibri" w:hAnsi="Bookman Old Style" w:cs="Arial"/>
        </w:rPr>
        <w:t>культурно-досуговых</w:t>
      </w:r>
      <w:proofErr w:type="spellEnd"/>
      <w:r w:rsidRPr="00136BE7">
        <w:rPr>
          <w:rFonts w:ascii="Bookman Old Style" w:eastAsia="Calibri" w:hAnsi="Bookman Old Style" w:cs="Arial"/>
        </w:rPr>
        <w:t xml:space="preserve"> услуг, росту вовлеченности всех групп населения в творческую деятельность, развитию физической культуры и спорта, активации молодежной политики на территории муниципального образования.</w:t>
      </w: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 xml:space="preserve">7. Информация о распределении планируемых расходов по подпрограммам 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Информация о распределении планируемых расходов по подпрограммам, с указанием главных распорядителей средств бюджета, приведена в приложениях №2, №3 к паспорту Программы.</w:t>
      </w:r>
    </w:p>
    <w:p w:rsidR="00D23CC2" w:rsidRPr="00136BE7" w:rsidRDefault="00D23CC2" w:rsidP="00D23C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8. Информация о ресурсном обеспечении и прогнозной оценке расходов на реализацию целей программы.</w:t>
      </w:r>
    </w:p>
    <w:p w:rsidR="00D23CC2" w:rsidRPr="00136BE7" w:rsidRDefault="00D23CC2" w:rsidP="00D23C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Общий объем ресурсного обеспечения и прогнозной оценке расходов на реализацию целей программы составляет 56083,546 тыс. рублей, из них:</w:t>
      </w:r>
    </w:p>
    <w:p w:rsidR="00D23CC2" w:rsidRPr="00136BE7" w:rsidRDefault="00D23CC2" w:rsidP="00D23C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в 2020 году – 20638,486 тыс. рублей;</w:t>
      </w:r>
    </w:p>
    <w:p w:rsidR="00D23CC2" w:rsidRPr="00136BE7" w:rsidRDefault="00D23CC2" w:rsidP="00D23C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в 2021 году – 17684,53 тыс. рублей;</w:t>
      </w:r>
    </w:p>
    <w:p w:rsidR="00D23CC2" w:rsidRPr="00136BE7" w:rsidRDefault="00D23CC2" w:rsidP="00D23C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в 2022 году - 17760,53 тыс. рублей.</w:t>
      </w:r>
    </w:p>
    <w:p w:rsidR="00D23CC2" w:rsidRPr="00136BE7" w:rsidRDefault="00D23CC2" w:rsidP="00D23CC2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Глава сельсовета                                                        </w:t>
      </w:r>
      <w:r>
        <w:rPr>
          <w:rFonts w:ascii="Bookman Old Style" w:eastAsia="Calibri" w:hAnsi="Bookman Old Style" w:cs="Arial"/>
        </w:rPr>
        <w:t xml:space="preserve">                           </w:t>
      </w:r>
      <w:r w:rsidRPr="00136BE7">
        <w:rPr>
          <w:rFonts w:ascii="Bookman Old Style" w:eastAsia="Calibri" w:hAnsi="Bookman Old Style" w:cs="Arial"/>
        </w:rPr>
        <w:t xml:space="preserve"> В. В. Звягин</w:t>
      </w:r>
    </w:p>
    <w:p w:rsidR="00D23CC2" w:rsidRPr="00136BE7" w:rsidRDefault="00D23CC2" w:rsidP="00D23CC2">
      <w:pPr>
        <w:jc w:val="both"/>
        <w:rPr>
          <w:rFonts w:ascii="Bookman Old Style" w:eastAsia="Calibri" w:hAnsi="Bookman Old Style" w:cs="Arial"/>
        </w:rPr>
        <w:sectPr w:rsidR="00D23CC2" w:rsidRPr="00136BE7" w:rsidSect="00D23CC2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8"/>
          <w:szCs w:val="18"/>
        </w:rPr>
      </w:pPr>
      <w:r w:rsidRPr="00D23CC2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23CC2">
        <w:rPr>
          <w:rFonts w:ascii="Bookman Old Style" w:hAnsi="Bookman Old Style"/>
          <w:sz w:val="18"/>
          <w:szCs w:val="18"/>
        </w:rPr>
        <w:t xml:space="preserve">Приложение № 1 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 w:cs="Arial"/>
          <w:sz w:val="18"/>
          <w:szCs w:val="18"/>
        </w:rPr>
      </w:pPr>
      <w:r w:rsidRPr="00D23CC2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к Паспорту муниципальной программы  Элитовского  сельсовета «Развитие культуры, физической культуры</w:t>
      </w:r>
    </w:p>
    <w:p w:rsidR="00D23CC2" w:rsidRPr="00D23CC2" w:rsidRDefault="00D23CC2" w:rsidP="00D23CC2">
      <w:pPr>
        <w:pStyle w:val="a4"/>
        <w:jc w:val="right"/>
        <w:rPr>
          <w:rFonts w:cs="Arial"/>
          <w:sz w:val="18"/>
          <w:szCs w:val="18"/>
        </w:rPr>
      </w:pPr>
      <w:r w:rsidRPr="00D23CC2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и спорта Элитовского</w:t>
      </w:r>
      <w:r w:rsidRPr="00D23CC2">
        <w:rPr>
          <w:rFonts w:cs="Arial"/>
          <w:sz w:val="18"/>
          <w:szCs w:val="18"/>
        </w:rPr>
        <w:t xml:space="preserve"> сельсовета»</w:t>
      </w:r>
    </w:p>
    <w:p w:rsidR="00D23CC2" w:rsidRPr="00D23CC2" w:rsidRDefault="00D23CC2" w:rsidP="00D23CC2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8"/>
          <w:szCs w:val="18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8"/>
          <w:szCs w:val="18"/>
        </w:rPr>
      </w:pPr>
      <w:r w:rsidRPr="00D23CC2">
        <w:rPr>
          <w:rFonts w:ascii="Bookman Old Style" w:hAnsi="Bookman Old Style" w:cs="Arial"/>
          <w:b/>
          <w:sz w:val="18"/>
          <w:szCs w:val="18"/>
        </w:rPr>
        <w:t>Перечень</w:t>
      </w:r>
    </w:p>
    <w:p w:rsidR="00D23CC2" w:rsidRPr="00D23CC2" w:rsidRDefault="00D23CC2" w:rsidP="00D23C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18"/>
          <w:szCs w:val="18"/>
        </w:rPr>
      </w:pPr>
      <w:r w:rsidRPr="00D23CC2">
        <w:rPr>
          <w:rFonts w:ascii="Bookman Old Style" w:hAnsi="Bookman Old Style" w:cs="Arial"/>
          <w:b/>
          <w:sz w:val="18"/>
          <w:szCs w:val="18"/>
        </w:rPr>
        <w:t xml:space="preserve">целевых показателей муниципальной </w:t>
      </w:r>
      <w:proofErr w:type="gramStart"/>
      <w:r w:rsidRPr="00D23CC2">
        <w:rPr>
          <w:rFonts w:ascii="Bookman Old Style" w:hAnsi="Bookman Old Style" w:cs="Arial"/>
          <w:b/>
          <w:sz w:val="18"/>
          <w:szCs w:val="18"/>
        </w:rPr>
        <w:t>программы</w:t>
      </w:r>
      <w:proofErr w:type="gramEnd"/>
      <w:r w:rsidRPr="00D23CC2">
        <w:rPr>
          <w:rFonts w:ascii="Bookman Old Style" w:hAnsi="Bookman Old Style" w:cs="Arial"/>
          <w:b/>
          <w:sz w:val="18"/>
          <w:szCs w:val="18"/>
        </w:rPr>
        <w:t xml:space="preserve"> с указанием планируемых к достижению значений в результате реализации муниципальной программы </w:t>
      </w:r>
    </w:p>
    <w:p w:rsidR="00D23CC2" w:rsidRPr="00D23CC2" w:rsidRDefault="00D23CC2" w:rsidP="00D23CC2">
      <w:pPr>
        <w:rPr>
          <w:rFonts w:ascii="Bookman Old Style" w:hAnsi="Bookman Old Style" w:cs="Arial"/>
          <w:sz w:val="18"/>
          <w:szCs w:val="1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190"/>
        <w:gridCol w:w="851"/>
        <w:gridCol w:w="41"/>
        <w:gridCol w:w="1377"/>
        <w:gridCol w:w="852"/>
        <w:gridCol w:w="851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</w:tblGrid>
      <w:tr w:rsidR="00D23CC2" w:rsidRPr="00D23CC2" w:rsidTr="00D23CC2">
        <w:trPr>
          <w:cantSplit/>
          <w:trHeight w:val="24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№  </w:t>
            </w:r>
            <w:r w:rsidRPr="00D23CC2">
              <w:rPr>
                <w:rFonts w:ascii="Bookman Old Style" w:hAnsi="Bookman Old Style" w:cs="Arial"/>
                <w:sz w:val="18"/>
                <w:szCs w:val="18"/>
              </w:rPr>
              <w:br/>
            </w: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Цели,    </w:t>
            </w:r>
            <w:r w:rsidRPr="00D23CC2">
              <w:rPr>
                <w:rFonts w:ascii="Bookman Old Style" w:hAnsi="Bookman Old Style" w:cs="Arial"/>
                <w:sz w:val="18"/>
                <w:szCs w:val="18"/>
              </w:rPr>
              <w:br/>
              <w:t xml:space="preserve">целевые   </w:t>
            </w:r>
            <w:r w:rsidRPr="00D23CC2">
              <w:rPr>
                <w:rFonts w:ascii="Bookman Old Style" w:hAnsi="Bookman Old Style" w:cs="Arial"/>
                <w:sz w:val="18"/>
                <w:szCs w:val="18"/>
              </w:rPr>
              <w:br/>
              <w:t xml:space="preserve">показатели </w:t>
            </w:r>
            <w:r w:rsidRPr="00D23CC2">
              <w:rPr>
                <w:rFonts w:ascii="Bookman Old Style" w:hAnsi="Bookman Old Style" w:cs="Arial"/>
                <w:sz w:val="18"/>
                <w:szCs w:val="18"/>
              </w:rPr>
              <w:br/>
            </w: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Единица</w:t>
            </w:r>
            <w:r w:rsidRPr="00D23CC2">
              <w:rPr>
                <w:rFonts w:ascii="Bookman Old Style" w:hAnsi="Bookman Old Style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Год, предшествующий реализации </w:t>
            </w: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муници-пальной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программы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</w:tc>
        <w:tc>
          <w:tcPr>
            <w:tcW w:w="9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Годы реализации муниципальной программы</w:t>
            </w:r>
          </w:p>
        </w:tc>
      </w:tr>
      <w:tr w:rsidR="00D23CC2" w:rsidRPr="00D23CC2" w:rsidTr="00D23CC2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Годы до конца реализации муниципальной программы в пятилетнем интервале</w:t>
            </w:r>
          </w:p>
        </w:tc>
      </w:tr>
      <w:tr w:rsidR="00D23CC2" w:rsidRPr="00D23CC2" w:rsidTr="00D23CC2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1-й год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2-й год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Теку-щий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финансовый год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Пер-вый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год </w:t>
            </w:r>
            <w:proofErr w:type="spell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плано-вого</w:t>
            </w:r>
            <w:proofErr w:type="spellEnd"/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пери-ода</w:t>
            </w:r>
            <w:proofErr w:type="spellEnd"/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Второй год </w:t>
            </w: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плано-вого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пери-ода</w:t>
            </w:r>
            <w:proofErr w:type="spellEnd"/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2029</w:t>
            </w:r>
          </w:p>
        </w:tc>
      </w:tr>
      <w:tr w:rsidR="00D23CC2" w:rsidRPr="00D23CC2" w:rsidTr="00D23CC2">
        <w:trPr>
          <w:gridAfter w:val="1"/>
          <w:wAfter w:w="567" w:type="dxa"/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1    </w:t>
            </w:r>
          </w:p>
        </w:tc>
        <w:tc>
          <w:tcPr>
            <w:tcW w:w="132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b/>
                <w:sz w:val="18"/>
                <w:szCs w:val="18"/>
              </w:rPr>
              <w:t>Цель 1:</w:t>
            </w: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   Создание условий для развития и реализации культурного и духовного потенциала населения Элитовского сельсовета.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23CC2" w:rsidRPr="00D23CC2" w:rsidTr="00D23CC2">
        <w:trPr>
          <w:cantSplit/>
          <w:trHeight w:val="36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 1: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Удельный вес населения, участвующего в </w:t>
            </w:r>
            <w:proofErr w:type="spell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культурно-досуговых</w:t>
            </w:r>
            <w:proofErr w:type="spellEnd"/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мероприятиях проводимых предприятиями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35</w:t>
            </w:r>
          </w:p>
        </w:tc>
      </w:tr>
      <w:tr w:rsidR="00D23CC2" w:rsidRPr="00D23CC2" w:rsidTr="00D23CC2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38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b/>
                <w:sz w:val="18"/>
                <w:szCs w:val="18"/>
              </w:rPr>
              <w:t>Цель 2</w:t>
            </w: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: Создание условий, обеспечивающих возможность гражданам систематически заниматься физической культурой. </w:t>
            </w:r>
          </w:p>
        </w:tc>
      </w:tr>
      <w:tr w:rsidR="00D23CC2" w:rsidRPr="00D23CC2" w:rsidTr="00D23CC2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ind w:right="-71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b/>
                <w:sz w:val="18"/>
                <w:szCs w:val="18"/>
              </w:rPr>
              <w:t>Целевой показатель 2:</w:t>
            </w:r>
          </w:p>
          <w:p w:rsidR="00D23CC2" w:rsidRPr="00D23CC2" w:rsidRDefault="00D23CC2" w:rsidP="00D23CC2">
            <w:pPr>
              <w:ind w:right="-7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Доля населения Элитовского сельсовета, систематически </w:t>
            </w:r>
            <w:proofErr w:type="gramStart"/>
            <w:r w:rsidRPr="00D23CC2">
              <w:rPr>
                <w:rFonts w:ascii="Bookman Old Style" w:hAnsi="Bookman Old Style" w:cs="Arial"/>
                <w:sz w:val="18"/>
                <w:szCs w:val="18"/>
              </w:rPr>
              <w:t>занимающихся</w:t>
            </w:r>
            <w:proofErr w:type="gramEnd"/>
            <w:r w:rsidRPr="00D23CC2">
              <w:rPr>
                <w:rFonts w:ascii="Bookman Old Style" w:hAnsi="Bookman Old Style" w:cs="Arial"/>
                <w:sz w:val="18"/>
                <w:szCs w:val="18"/>
              </w:rPr>
              <w:t xml:space="preserve"> физической культурой и спортом;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23CC2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</w:tbl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</w:p>
    <w:p w:rsidR="00D23CC2" w:rsidRPr="00AB55F6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</w:rPr>
      </w:pPr>
      <w:r w:rsidRPr="00D23CC2">
        <w:rPr>
          <w:rFonts w:ascii="Bookman Old Style" w:hAnsi="Bookman Old Style" w:cs="Arial"/>
          <w:sz w:val="18"/>
          <w:szCs w:val="18"/>
        </w:rPr>
        <w:t xml:space="preserve">Глава сельсовета                                                                                                                                         </w:t>
      </w:r>
      <w:r>
        <w:rPr>
          <w:rFonts w:ascii="Bookman Old Style" w:hAnsi="Bookman Old Style" w:cs="Arial"/>
          <w:sz w:val="18"/>
          <w:szCs w:val="18"/>
        </w:rPr>
        <w:t xml:space="preserve">                                                       </w:t>
      </w:r>
      <w:r w:rsidRPr="00D23CC2">
        <w:rPr>
          <w:rFonts w:ascii="Bookman Old Style" w:hAnsi="Bookman Old Style" w:cs="Arial"/>
          <w:sz w:val="18"/>
          <w:szCs w:val="18"/>
        </w:rPr>
        <w:t>В. В. Звяги</w:t>
      </w:r>
      <w:r w:rsidR="00AB55F6">
        <w:rPr>
          <w:rFonts w:ascii="Bookman Old Style" w:hAnsi="Bookman Old Style" w:cs="Arial"/>
          <w:sz w:val="18"/>
          <w:szCs w:val="18"/>
        </w:rPr>
        <w:t>н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136BE7">
        <w:lastRenderedPageBreak/>
        <w:t xml:space="preserve">                   </w:t>
      </w:r>
      <w:r w:rsidRPr="00D23CC2">
        <w:rPr>
          <w:rFonts w:ascii="Bookman Old Style" w:hAnsi="Bookman Old Style"/>
          <w:sz w:val="16"/>
          <w:szCs w:val="16"/>
        </w:rPr>
        <w:t>Приложение № 2</w:t>
      </w:r>
    </w:p>
    <w:p w:rsidR="00D23CC2" w:rsidRPr="00D23CC2" w:rsidRDefault="00D23CC2" w:rsidP="00D23CC2">
      <w:pPr>
        <w:pStyle w:val="a4"/>
        <w:jc w:val="right"/>
        <w:rPr>
          <w:rFonts w:ascii="Bookman Old Style" w:eastAsia="Calibri" w:hAnsi="Bookman Old Style"/>
          <w:sz w:val="16"/>
          <w:szCs w:val="16"/>
        </w:rPr>
      </w:pPr>
      <w:r w:rsidRPr="00D23CC2">
        <w:rPr>
          <w:rFonts w:ascii="Bookman Old Style" w:eastAsia="Calibri" w:hAnsi="Bookman Old Style"/>
          <w:sz w:val="16"/>
          <w:szCs w:val="16"/>
        </w:rPr>
        <w:t xml:space="preserve">                                                                                                    к Паспорту муниципальной программы  Элитовского сельсовета </w:t>
      </w:r>
    </w:p>
    <w:p w:rsidR="00D23CC2" w:rsidRPr="00D23CC2" w:rsidRDefault="00D23CC2" w:rsidP="00D23CC2">
      <w:pPr>
        <w:pStyle w:val="a4"/>
        <w:jc w:val="right"/>
        <w:rPr>
          <w:rFonts w:ascii="Bookman Old Style" w:eastAsia="Calibri" w:hAnsi="Bookman Old Style"/>
          <w:sz w:val="16"/>
          <w:szCs w:val="16"/>
        </w:rPr>
      </w:pPr>
      <w:r w:rsidRPr="00D23CC2">
        <w:rPr>
          <w:rFonts w:ascii="Bookman Old Style" w:eastAsia="Calibri" w:hAnsi="Bookman Old Style"/>
          <w:sz w:val="16"/>
          <w:szCs w:val="16"/>
        </w:rPr>
        <w:t>«Развитие культуры, физической культуры и спорта Элитовского сельсовета»</w:t>
      </w:r>
    </w:p>
    <w:p w:rsidR="00D23CC2" w:rsidRPr="00D23CC2" w:rsidRDefault="00D23CC2" w:rsidP="00D23CC2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  <w:sz w:val="16"/>
          <w:szCs w:val="16"/>
        </w:rPr>
      </w:pPr>
    </w:p>
    <w:p w:rsidR="00D23CC2" w:rsidRPr="00D23CC2" w:rsidRDefault="00D23CC2" w:rsidP="00D23CC2">
      <w:pPr>
        <w:jc w:val="center"/>
        <w:rPr>
          <w:rFonts w:ascii="Bookman Old Style" w:eastAsia="Calibri" w:hAnsi="Bookman Old Style" w:cs="Arial"/>
          <w:b/>
          <w:sz w:val="16"/>
          <w:szCs w:val="16"/>
        </w:rPr>
      </w:pPr>
      <w:r w:rsidRPr="00D23CC2">
        <w:rPr>
          <w:rFonts w:ascii="Bookman Old Style" w:eastAsia="Calibri" w:hAnsi="Bookman Old Style" w:cs="Arial"/>
          <w:b/>
          <w:sz w:val="16"/>
          <w:szCs w:val="16"/>
        </w:rPr>
        <w:t xml:space="preserve"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 </w:t>
      </w:r>
    </w:p>
    <w:tbl>
      <w:tblPr>
        <w:tblW w:w="15507" w:type="dxa"/>
        <w:tblInd w:w="93" w:type="dxa"/>
        <w:tblLook w:val="04A0"/>
      </w:tblPr>
      <w:tblGrid>
        <w:gridCol w:w="2044"/>
        <w:gridCol w:w="1883"/>
        <w:gridCol w:w="2043"/>
        <w:gridCol w:w="837"/>
        <w:gridCol w:w="560"/>
        <w:gridCol w:w="727"/>
        <w:gridCol w:w="1618"/>
        <w:gridCol w:w="1643"/>
        <w:gridCol w:w="1368"/>
        <w:gridCol w:w="1368"/>
        <w:gridCol w:w="1416"/>
      </w:tblGrid>
      <w:tr w:rsidR="00D23CC2" w:rsidRPr="00D23CC2" w:rsidTr="00D23CC2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Расходы 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br/>
              <w:t>(тыс. руб.), годы</w:t>
            </w:r>
          </w:p>
        </w:tc>
      </w:tr>
      <w:tr w:rsidR="00D23CC2" w:rsidRPr="00D23CC2" w:rsidTr="00D23CC2">
        <w:trPr>
          <w:trHeight w:val="135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Рз</w:t>
            </w:r>
            <w:proofErr w:type="spellEnd"/>
            <w:r w:rsidRPr="00D23CC2">
              <w:rPr>
                <w:rFonts w:ascii="Bookman Old Style" w:hAnsi="Bookman Old Style" w:cs="Arial"/>
                <w:sz w:val="16"/>
                <w:szCs w:val="16"/>
              </w:rPr>
              <w:br/>
            </w: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ЦСР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очередной финансовый год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первый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второй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план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Итого на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очередной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финансо-вый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год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и плановый период</w:t>
            </w:r>
          </w:p>
        </w:tc>
      </w:tr>
      <w:tr w:rsidR="00D23CC2" w:rsidRPr="00D23CC2" w:rsidTr="00D23CC2">
        <w:trPr>
          <w:trHeight w:val="36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«Развитие культуры, физической культуры и спорта Элитовского сельсовета»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20638,486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17684,53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17760,53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56083,546</w:t>
            </w:r>
          </w:p>
        </w:tc>
      </w:tr>
      <w:tr w:rsidR="00D23CC2" w:rsidRPr="00D23CC2" w:rsidTr="00D23CC2">
        <w:trPr>
          <w:trHeight w:val="360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59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20638,486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17684,53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17760,53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56083,546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«Поддержка народного творчества в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 xml:space="preserve">сельсовете» 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33273,6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17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33273,6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«Развитие массовой физической культуры и спорта в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 сельсовете»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9507,286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22809,946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90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804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9507,286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22809,946</w:t>
            </w:r>
          </w:p>
        </w:tc>
      </w:tr>
    </w:tbl>
    <w:p w:rsidR="00D23CC2" w:rsidRPr="00D23CC2" w:rsidRDefault="00D23CC2" w:rsidP="00D23CC2">
      <w:pPr>
        <w:rPr>
          <w:rFonts w:ascii="Bookman Old Style" w:eastAsia="Calibri" w:hAnsi="Bookman Old Style" w:cs="Arial"/>
          <w:sz w:val="16"/>
          <w:szCs w:val="16"/>
        </w:rPr>
      </w:pPr>
    </w:p>
    <w:p w:rsidR="00D23CC2" w:rsidRPr="00D23CC2" w:rsidRDefault="00D23CC2" w:rsidP="00D23CC2">
      <w:pPr>
        <w:rPr>
          <w:rFonts w:ascii="Bookman Old Style" w:eastAsia="Calibri" w:hAnsi="Bookman Old Style" w:cs="Arial"/>
          <w:sz w:val="16"/>
          <w:szCs w:val="16"/>
        </w:rPr>
      </w:pPr>
    </w:p>
    <w:p w:rsidR="00D23CC2" w:rsidRPr="00D23CC2" w:rsidRDefault="00D23CC2" w:rsidP="00D23CC2">
      <w:pPr>
        <w:rPr>
          <w:rFonts w:ascii="Bookman Old Style" w:eastAsia="Calibri" w:hAnsi="Bookman Old Style" w:cs="Arial"/>
          <w:sz w:val="16"/>
          <w:szCs w:val="16"/>
        </w:rPr>
      </w:pPr>
      <w:r w:rsidRPr="00D23CC2">
        <w:rPr>
          <w:rFonts w:ascii="Bookman Old Style" w:eastAsia="Calibri" w:hAnsi="Bookman Old Style" w:cs="Arial"/>
          <w:sz w:val="16"/>
          <w:szCs w:val="16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</w:rPr>
        <w:t xml:space="preserve">                           </w:t>
      </w:r>
      <w:r w:rsidRPr="00D23CC2">
        <w:rPr>
          <w:rFonts w:ascii="Bookman Old Style" w:hAnsi="Bookman Old Style"/>
          <w:sz w:val="16"/>
          <w:szCs w:val="16"/>
        </w:rPr>
        <w:t>Приложение № 3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к Паспорту муниципальной программы Элитовского</w:t>
      </w:r>
      <w:r w:rsidRPr="00D23CC2">
        <w:rPr>
          <w:rFonts w:ascii="Bookman Old Style" w:eastAsia="Calibri" w:hAnsi="Bookman Old Style"/>
          <w:sz w:val="16"/>
          <w:szCs w:val="16"/>
        </w:rPr>
        <w:t xml:space="preserve"> </w:t>
      </w:r>
      <w:r w:rsidRPr="00D23CC2">
        <w:rPr>
          <w:rFonts w:ascii="Bookman Old Style" w:hAnsi="Bookman Old Style"/>
          <w:sz w:val="16"/>
          <w:szCs w:val="16"/>
        </w:rPr>
        <w:t>сельсовета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:rsidR="00D23CC2" w:rsidRPr="00D23CC2" w:rsidRDefault="00D23CC2" w:rsidP="00D23CC2">
      <w:pPr>
        <w:autoSpaceDE w:val="0"/>
        <w:autoSpaceDN w:val="0"/>
        <w:adjustRightInd w:val="0"/>
        <w:ind w:left="6804"/>
        <w:outlineLvl w:val="2"/>
        <w:rPr>
          <w:rFonts w:ascii="Bookman Old Style" w:eastAsia="Calibri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rPr>
          <w:rFonts w:ascii="Bookman Old Style" w:eastAsia="Calibri" w:hAnsi="Bookman Old Style" w:cs="Arial"/>
          <w:sz w:val="16"/>
          <w:szCs w:val="16"/>
        </w:rPr>
      </w:pPr>
      <w:r w:rsidRPr="00D23CC2">
        <w:rPr>
          <w:rFonts w:ascii="Bookman Old Style" w:eastAsia="Calibri" w:hAnsi="Bookman Old Style" w:cs="Arial"/>
          <w:sz w:val="16"/>
          <w:szCs w:val="16"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991" w:type="dxa"/>
        <w:tblInd w:w="93" w:type="dxa"/>
        <w:tblLook w:val="04A0"/>
      </w:tblPr>
      <w:tblGrid>
        <w:gridCol w:w="2044"/>
        <w:gridCol w:w="3268"/>
        <w:gridCol w:w="3675"/>
        <w:gridCol w:w="1634"/>
        <w:gridCol w:w="1368"/>
        <w:gridCol w:w="1368"/>
        <w:gridCol w:w="1634"/>
      </w:tblGrid>
      <w:tr w:rsidR="00D23CC2" w:rsidRPr="00D23CC2" w:rsidTr="00D23CC2">
        <w:trPr>
          <w:trHeight w:val="6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Статус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(муниципальная программа, подпрограмма, отдельное мероприятие)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Уровень бюджетной системы / источники финансирования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Расходы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br/>
              <w:t>(тыс. руб.), годы</w:t>
            </w:r>
          </w:p>
        </w:tc>
      </w:tr>
      <w:tr w:rsidR="00D23CC2" w:rsidRPr="00D23CC2" w:rsidTr="00D23CC2">
        <w:trPr>
          <w:trHeight w:val="78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очередной финансовый год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первый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второй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Итого на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очередной финансовый год и плановый период</w:t>
            </w:r>
          </w:p>
        </w:tc>
      </w:tr>
      <w:tr w:rsidR="00D23CC2" w:rsidRPr="00D23CC2" w:rsidTr="00D23CC2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Муниципальная программа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«Развитие культуры, физической культуры и спорта Элитовского сельсовета»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20989,786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17684,53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17760,53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56434,846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1089,3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1089,3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внебюджетные  источники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</w:tr>
      <w:tr w:rsidR="00D23CC2" w:rsidRPr="00D23CC2" w:rsidTr="00D23CC2">
        <w:trPr>
          <w:trHeight w:val="24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19900,486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17684,53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17760,53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55345,546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Подпрограмма 1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«Поддержка народного творчества в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 сельсовете»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33273,6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28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33273,6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Подпрограмма 2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«Развитие массовой физической культуры и спорта в </w:t>
            </w:r>
            <w:proofErr w:type="spellStart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 xml:space="preserve"> сельсовете»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9507,286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22809,946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1122,6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1122,6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8384,686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21687,346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</w:tr>
      <w:tr w:rsidR="00D23CC2" w:rsidRPr="00D23CC2" w:rsidTr="00D23CC2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sz w:val="16"/>
          <w:szCs w:val="16"/>
        </w:rPr>
        <w:lastRenderedPageBreak/>
        <w:t xml:space="preserve">                           </w:t>
      </w:r>
      <w:r w:rsidRPr="00D23CC2">
        <w:rPr>
          <w:rFonts w:ascii="Bookman Old Style" w:hAnsi="Bookman Old Style"/>
          <w:sz w:val="16"/>
          <w:szCs w:val="16"/>
        </w:rPr>
        <w:t>Приложение № 4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к Паспорту муниципальной программы Элитовского</w:t>
      </w:r>
      <w:r w:rsidRPr="00D23CC2">
        <w:rPr>
          <w:rFonts w:ascii="Bookman Old Style" w:eastAsia="Calibri" w:hAnsi="Bookman Old Style"/>
          <w:sz w:val="16"/>
          <w:szCs w:val="16"/>
        </w:rPr>
        <w:t xml:space="preserve"> </w:t>
      </w:r>
      <w:r w:rsidRPr="00D23CC2">
        <w:rPr>
          <w:rFonts w:ascii="Bookman Old Style" w:hAnsi="Bookman Old Style"/>
          <w:sz w:val="16"/>
          <w:szCs w:val="16"/>
        </w:rPr>
        <w:t>сельсовета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:rsidR="00D23CC2" w:rsidRPr="00D23CC2" w:rsidRDefault="00D23CC2" w:rsidP="00D23CC2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center"/>
        <w:outlineLvl w:val="2"/>
        <w:rPr>
          <w:rFonts w:ascii="Bookman Old Style" w:hAnsi="Bookman Old Style" w:cs="Arial"/>
          <w:b/>
          <w:sz w:val="16"/>
          <w:szCs w:val="16"/>
        </w:rPr>
      </w:pPr>
      <w:r w:rsidRPr="00D23CC2">
        <w:rPr>
          <w:rFonts w:ascii="Bookman Old Style" w:hAnsi="Bookman Old Style" w:cs="Arial"/>
          <w:b/>
          <w:sz w:val="16"/>
          <w:szCs w:val="16"/>
        </w:rPr>
        <w:t>Информация о сводных показателях муниципальных заданий</w:t>
      </w:r>
    </w:p>
    <w:p w:rsidR="00D23CC2" w:rsidRPr="00D23CC2" w:rsidRDefault="00D23CC2" w:rsidP="00D23CC2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3052"/>
        <w:gridCol w:w="4394"/>
        <w:gridCol w:w="1560"/>
        <w:gridCol w:w="1559"/>
        <w:gridCol w:w="1417"/>
      </w:tblGrid>
      <w:tr w:rsidR="00D23CC2" w:rsidRPr="00D23CC2" w:rsidTr="00D23CC2">
        <w:tc>
          <w:tcPr>
            <w:tcW w:w="2897" w:type="dxa"/>
            <w:vMerge w:val="restart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052" w:type="dxa"/>
            <w:vMerge w:val="restart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Содержание муниципальной услуги (работы)</w:t>
            </w:r>
          </w:p>
        </w:tc>
        <w:tc>
          <w:tcPr>
            <w:tcW w:w="4394" w:type="dxa"/>
            <w:vMerge w:val="restart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36" w:type="dxa"/>
            <w:gridSpan w:val="3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Значение показателя объема услуги (работы) по годам реализации программы</w:t>
            </w:r>
          </w:p>
        </w:tc>
      </w:tr>
      <w:tr w:rsidR="00D23CC2" w:rsidRPr="00D23CC2" w:rsidTr="00D23CC2">
        <w:tc>
          <w:tcPr>
            <w:tcW w:w="2897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Очередной</w:t>
            </w:r>
          </w:p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финансовый год</w:t>
            </w:r>
          </w:p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1-ый год планового периода</w:t>
            </w:r>
          </w:p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2-ой год планового периода</w:t>
            </w:r>
          </w:p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</w:tr>
      <w:tr w:rsidR="00D23CC2" w:rsidRPr="00D23CC2" w:rsidTr="00D23CC2">
        <w:tc>
          <w:tcPr>
            <w:tcW w:w="289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052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</w:tr>
      <w:tr w:rsidR="00D23CC2" w:rsidRPr="00D23CC2" w:rsidTr="00D23CC2">
        <w:tc>
          <w:tcPr>
            <w:tcW w:w="2897" w:type="dxa"/>
            <w:vMerge w:val="restart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Работа 1:</w:t>
            </w:r>
          </w:p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052" w:type="dxa"/>
            <w:vMerge w:val="restart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Количество занятий</w:t>
            </w: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1060</w:t>
            </w: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1060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1060</w:t>
            </w:r>
          </w:p>
        </w:tc>
      </w:tr>
      <w:tr w:rsidR="00D23CC2" w:rsidRPr="00D23CC2" w:rsidTr="00D23CC2">
        <w:tc>
          <w:tcPr>
            <w:tcW w:w="2897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897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89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Расходы бюджета сельсовета на оказание (выполнение) муниципальной  услуги (работы), тыс. руб.</w:t>
            </w:r>
          </w:p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052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4753,643</w:t>
            </w: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3306,665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3344,665</w:t>
            </w:r>
          </w:p>
        </w:tc>
      </w:tr>
      <w:tr w:rsidR="00D23CC2" w:rsidRPr="00D23CC2" w:rsidTr="00D23CC2">
        <w:tc>
          <w:tcPr>
            <w:tcW w:w="289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052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</w:tr>
      <w:tr w:rsidR="00D23CC2" w:rsidRPr="00D23CC2" w:rsidTr="00D23CC2">
        <w:tc>
          <w:tcPr>
            <w:tcW w:w="2897" w:type="dxa"/>
            <w:vMerge w:val="restart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Работа 2:</w:t>
            </w:r>
          </w:p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052" w:type="dxa"/>
            <w:vMerge w:val="restart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муниципальные</w:t>
            </w: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</w:tr>
      <w:tr w:rsidR="00D23CC2" w:rsidRPr="00D23CC2" w:rsidTr="00D23CC2">
        <w:tc>
          <w:tcPr>
            <w:tcW w:w="2897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897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89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Расходы бюджета сельсовета на оказание (выполнение) муниципальной  услуги (работы), тыс. руб.</w:t>
            </w:r>
          </w:p>
        </w:tc>
        <w:tc>
          <w:tcPr>
            <w:tcW w:w="3052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4753,643</w:t>
            </w:r>
          </w:p>
        </w:tc>
        <w:tc>
          <w:tcPr>
            <w:tcW w:w="1559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3306,665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3344,665</w:t>
            </w:r>
          </w:p>
        </w:tc>
      </w:tr>
    </w:tbl>
    <w:p w:rsidR="00D23CC2" w:rsidRPr="00D23CC2" w:rsidRDefault="00D23CC2" w:rsidP="00D23CC2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6"/>
          <w:szCs w:val="16"/>
        </w:rPr>
        <w:sectPr w:rsidR="00D23CC2" w:rsidRPr="00D23CC2" w:rsidSect="00D23C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D23CC2">
        <w:rPr>
          <w:rFonts w:ascii="Bookman Old Style" w:hAnsi="Bookman Old Style" w:cs="Arial"/>
          <w:sz w:val="16"/>
          <w:szCs w:val="16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 xml:space="preserve">                                                                            Приложение № 1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 xml:space="preserve">                                                                            к муниципальной программе  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lang w:eastAsia="ar-SA"/>
        </w:rPr>
      </w:pPr>
      <w:r w:rsidRPr="00D23CC2">
        <w:rPr>
          <w:rFonts w:ascii="Bookman Old Style" w:hAnsi="Bookman Old Style"/>
        </w:rPr>
        <w:t xml:space="preserve">                                                                            «Развитие культуры,  </w:t>
      </w:r>
      <w:r w:rsidRPr="00D23CC2">
        <w:rPr>
          <w:rFonts w:ascii="Bookman Old Style" w:hAnsi="Bookman Old Style"/>
          <w:lang w:eastAsia="ar-SA"/>
        </w:rPr>
        <w:t>физической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  <w:lang w:eastAsia="ar-SA"/>
        </w:rPr>
        <w:t xml:space="preserve">                                                                            культуры и спорта </w:t>
      </w:r>
      <w:r w:rsidRPr="00D23CC2">
        <w:rPr>
          <w:rFonts w:ascii="Bookman Old Style" w:hAnsi="Bookman Old Style"/>
        </w:rPr>
        <w:t>Элитовского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 xml:space="preserve">                                  сельсовета»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</w:rPr>
      </w:pPr>
    </w:p>
    <w:p w:rsidR="00D23CC2" w:rsidRPr="00136BE7" w:rsidRDefault="00D23CC2" w:rsidP="00D23CC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</w:p>
    <w:p w:rsidR="00D23CC2" w:rsidRPr="00136BE7" w:rsidRDefault="00D23CC2" w:rsidP="00D23CC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  <w:b/>
          <w:bCs/>
        </w:rPr>
        <w:t xml:space="preserve">Подпрограмма «Поддержка народного творчества в </w:t>
      </w:r>
      <w:proofErr w:type="spellStart"/>
      <w:r w:rsidRPr="00136BE7">
        <w:rPr>
          <w:rFonts w:ascii="Bookman Old Style" w:hAnsi="Bookman Old Style" w:cs="Arial"/>
          <w:b/>
          <w:bCs/>
        </w:rPr>
        <w:t>Элитовском</w:t>
      </w:r>
      <w:proofErr w:type="spellEnd"/>
      <w:r w:rsidRPr="00136BE7">
        <w:rPr>
          <w:rFonts w:ascii="Bookman Old Style" w:hAnsi="Bookman Old Style" w:cs="Arial"/>
          <w:b/>
          <w:bCs/>
        </w:rPr>
        <w:t xml:space="preserve"> сельсовете»,</w:t>
      </w:r>
      <w:r w:rsidRPr="00136BE7">
        <w:rPr>
          <w:rFonts w:ascii="Bookman Old Style" w:hAnsi="Bookman Old Style" w:cs="Arial"/>
        </w:rPr>
        <w:t xml:space="preserve"> реализуемая в рамках муниципальной программы «Развитие культуры,  </w:t>
      </w:r>
      <w:r w:rsidRPr="00136BE7">
        <w:rPr>
          <w:rFonts w:ascii="Bookman Old Style" w:hAnsi="Bookman Old Style" w:cs="Arial"/>
          <w:lang w:eastAsia="ar-SA"/>
        </w:rPr>
        <w:t xml:space="preserve">физической культуры и спорта </w:t>
      </w:r>
      <w:r w:rsidRPr="00136BE7">
        <w:rPr>
          <w:rFonts w:ascii="Bookman Old Style" w:hAnsi="Bookman Old Style" w:cs="Arial"/>
        </w:rPr>
        <w:t>Элитовского сельсовета»</w:t>
      </w:r>
    </w:p>
    <w:p w:rsidR="00D23CC2" w:rsidRPr="00136BE7" w:rsidRDefault="00D23CC2" w:rsidP="00D23CC2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D23CC2" w:rsidRPr="00136BE7" w:rsidRDefault="00D23CC2" w:rsidP="00D23CC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1. Паспорт подпрограммы</w:t>
      </w:r>
    </w:p>
    <w:p w:rsidR="00D23CC2" w:rsidRPr="00136BE7" w:rsidRDefault="00D23CC2" w:rsidP="00D23CC2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Наименование подпрограммы</w:t>
            </w:r>
          </w:p>
        </w:tc>
        <w:tc>
          <w:tcPr>
            <w:tcW w:w="5400" w:type="dxa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color w:val="FF0000"/>
              </w:rPr>
            </w:pPr>
            <w:r w:rsidRPr="00136BE7">
              <w:rPr>
                <w:rFonts w:ascii="Bookman Old Style" w:hAnsi="Bookman Old Style" w:cs="Arial"/>
              </w:rPr>
              <w:t xml:space="preserve">«Поддержка народного творчества в </w:t>
            </w:r>
            <w:proofErr w:type="spellStart"/>
            <w:r w:rsidRPr="00136BE7">
              <w:rPr>
                <w:rFonts w:ascii="Bookman Old Style" w:hAnsi="Bookman Old Style" w:cs="Arial"/>
              </w:rPr>
              <w:t>Элитовском</w:t>
            </w:r>
            <w:proofErr w:type="spellEnd"/>
            <w:r w:rsidRPr="00136BE7">
              <w:rPr>
                <w:rFonts w:ascii="Bookman Old Style" w:hAnsi="Bookman Old Style" w:cs="Arial"/>
              </w:rPr>
              <w:t xml:space="preserve"> сельсовете» (далее – подпрограмма)</w:t>
            </w: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Наименование муниципальной программы, в рамках которой реализуется подпрограмма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 xml:space="preserve">«Развитие культуры,  </w:t>
            </w:r>
            <w:r w:rsidRPr="00136BE7">
              <w:rPr>
                <w:rFonts w:ascii="Bookman Old Style" w:hAnsi="Bookman Old Style" w:cs="Arial"/>
                <w:lang w:eastAsia="ar-SA"/>
              </w:rPr>
              <w:t xml:space="preserve">физической культуры и спорта </w:t>
            </w:r>
            <w:r w:rsidRPr="00136BE7">
              <w:rPr>
                <w:rFonts w:ascii="Bookman Old Style" w:hAnsi="Bookman Old Style" w:cs="Arial"/>
              </w:rPr>
              <w:t>Элитовского сельсовета» (далее – программа)</w:t>
            </w:r>
          </w:p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Муниципальный заказчик –</w:t>
            </w:r>
          </w:p>
        </w:tc>
        <w:tc>
          <w:tcPr>
            <w:tcW w:w="5400" w:type="dxa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Исполнители мероприятий подпрограммы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 xml:space="preserve">Муниципальное бюджетное учреждение культуры «Емельяновский РДК» (филиал Элитовский СДК, сектор СДК </w:t>
            </w:r>
            <w:proofErr w:type="spellStart"/>
            <w:r w:rsidRPr="00136BE7">
              <w:rPr>
                <w:rFonts w:ascii="Bookman Old Style" w:hAnsi="Bookman Old Style" w:cs="Arial"/>
              </w:rPr>
              <w:t>с</w:t>
            </w:r>
            <w:proofErr w:type="gramStart"/>
            <w:r w:rsidRPr="00136BE7">
              <w:rPr>
                <w:rFonts w:ascii="Bookman Old Style" w:hAnsi="Bookman Old Style" w:cs="Arial"/>
              </w:rPr>
              <w:t>.А</w:t>
            </w:r>
            <w:proofErr w:type="gramEnd"/>
            <w:r w:rsidRPr="00136BE7">
              <w:rPr>
                <w:rFonts w:ascii="Bookman Old Style" w:hAnsi="Bookman Old Style" w:cs="Arial"/>
              </w:rPr>
              <w:t>рейское</w:t>
            </w:r>
            <w:proofErr w:type="spellEnd"/>
            <w:r w:rsidRPr="00136BE7">
              <w:rPr>
                <w:rFonts w:ascii="Bookman Old Style" w:hAnsi="Bookman Old Style" w:cs="Arial"/>
              </w:rPr>
              <w:t xml:space="preserve">, сектор СДК </w:t>
            </w:r>
            <w:proofErr w:type="spellStart"/>
            <w:r w:rsidRPr="00136BE7">
              <w:rPr>
                <w:rFonts w:ascii="Bookman Old Style" w:hAnsi="Bookman Old Style" w:cs="Arial"/>
              </w:rPr>
              <w:t>д.Минино</w:t>
            </w:r>
            <w:proofErr w:type="spellEnd"/>
            <w:r w:rsidRPr="00136BE7">
              <w:rPr>
                <w:rFonts w:ascii="Bookman Old Style" w:hAnsi="Bookman Old Style" w:cs="Arial"/>
              </w:rPr>
              <w:t xml:space="preserve">, СК </w:t>
            </w:r>
            <w:proofErr w:type="spellStart"/>
            <w:r w:rsidRPr="00136BE7">
              <w:rPr>
                <w:rFonts w:ascii="Bookman Old Style" w:hAnsi="Bookman Old Style" w:cs="Arial"/>
              </w:rPr>
              <w:t>д.Бугачево</w:t>
            </w:r>
            <w:proofErr w:type="spellEnd"/>
            <w:r w:rsidRPr="00136BE7">
              <w:rPr>
                <w:rFonts w:ascii="Bookman Old Style" w:hAnsi="Bookman Old Style" w:cs="Arial"/>
              </w:rPr>
              <w:t>)</w:t>
            </w:r>
          </w:p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Администрация Емельяновского района</w:t>
            </w: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 xml:space="preserve">Цель и задачи подпрограммы 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  <w:u w:val="single"/>
              </w:rPr>
              <w:t>Цель:</w:t>
            </w:r>
            <w:r w:rsidRPr="00136BE7">
              <w:rPr>
                <w:rFonts w:ascii="Bookman Old Style" w:hAnsi="Bookman Old Style" w:cs="Arial"/>
              </w:rPr>
              <w:t xml:space="preserve"> Обеспечение доступа населения Элитовского сельсовета к культурным благам и участию в культурной жизни;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  <w:u w:val="single"/>
              </w:rPr>
              <w:t xml:space="preserve">Задачи: </w:t>
            </w:r>
            <w:r w:rsidRPr="00136BE7">
              <w:rPr>
                <w:rFonts w:ascii="Bookman Old Style" w:hAnsi="Bookman Old Style" w:cs="Arial"/>
              </w:rPr>
              <w:t>1. Сохранение и развитие традиционной народной культуры;</w:t>
            </w:r>
          </w:p>
          <w:p w:rsidR="00D23CC2" w:rsidRPr="00136BE7" w:rsidRDefault="00D23CC2" w:rsidP="00D23CC2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2. Поддержка творческих инициатив населения;</w:t>
            </w:r>
          </w:p>
          <w:p w:rsidR="00D23CC2" w:rsidRPr="00136BE7" w:rsidRDefault="00D23CC2" w:rsidP="00D23CC2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 xml:space="preserve">3. Организация и проведение культурных </w:t>
            </w:r>
            <w:r w:rsidRPr="00136BE7">
              <w:rPr>
                <w:rFonts w:ascii="Bookman Old Style" w:hAnsi="Bookman Old Style" w:cs="Arial"/>
              </w:rPr>
              <w:lastRenderedPageBreak/>
              <w:t>событий, в том числе на районном, краевом и межрегиональном уровне</w:t>
            </w: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lastRenderedPageBreak/>
              <w:t>Показатели результативности</w:t>
            </w:r>
          </w:p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1.Количество посетителей культурно-массовых мероприятий;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2. Количество клубных формирований;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3. Количество участников клубных формирований;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4. Количество участников клубных формирований для детей в возрасте до 14 лет;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5. Количество проведенных культурно-массовых мероприятий.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</w:rPr>
            </w:pP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2020 - 2022 годы</w:t>
            </w: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400" w:type="dxa"/>
            <w:shd w:val="clear" w:color="auto" w:fill="auto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</w:rPr>
            </w:pPr>
            <w:proofErr w:type="gramStart"/>
            <w:r w:rsidRPr="00136BE7">
              <w:rPr>
                <w:rFonts w:ascii="Bookman Old Style" w:hAnsi="Bookman Old Style" w:cs="Arial"/>
              </w:rPr>
              <w:t xml:space="preserve">Общий объем финансирования за счет средств бюджета сельсовета – 33273,6 тыс. рублей,  из них по годам:                                              </w:t>
            </w:r>
            <w:r w:rsidRPr="00136BE7">
              <w:rPr>
                <w:rFonts w:ascii="Bookman Old Style" w:hAnsi="Bookman Old Style" w:cs="Arial"/>
              </w:rPr>
              <w:br/>
              <w:t xml:space="preserve">2020 год – 11131,2 тыс. рублей;                    </w:t>
            </w:r>
            <w:r w:rsidRPr="00136BE7">
              <w:rPr>
                <w:rFonts w:ascii="Bookman Old Style" w:hAnsi="Bookman Old Style" w:cs="Arial"/>
              </w:rPr>
              <w:br/>
              <w:t xml:space="preserve">2021 год – 11071,2 тыс. рублей;                    </w:t>
            </w:r>
            <w:r w:rsidRPr="00136BE7">
              <w:rPr>
                <w:rFonts w:ascii="Bookman Old Style" w:hAnsi="Bookman Old Style" w:cs="Arial"/>
              </w:rPr>
              <w:br/>
              <w:t>2022 год – 11071,2 тыс. рублей.</w:t>
            </w:r>
            <w:proofErr w:type="gramEnd"/>
          </w:p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</w:rPr>
            </w:pPr>
          </w:p>
        </w:tc>
      </w:tr>
      <w:tr w:rsidR="00D23CC2" w:rsidRPr="00136BE7" w:rsidTr="00D23CC2">
        <w:tc>
          <w:tcPr>
            <w:tcW w:w="3780" w:type="dxa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 xml:space="preserve">Система организации </w:t>
            </w:r>
            <w:proofErr w:type="gramStart"/>
            <w:r w:rsidRPr="00136BE7">
              <w:rPr>
                <w:rFonts w:ascii="Bookman Old Style" w:hAnsi="Bookman Old Style" w:cs="Arial"/>
              </w:rPr>
              <w:t>контроля за</w:t>
            </w:r>
            <w:proofErr w:type="gramEnd"/>
            <w:r w:rsidRPr="00136BE7">
              <w:rPr>
                <w:rFonts w:ascii="Bookman Old Style" w:hAnsi="Bookman Old Style" w:cs="Arial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D23CC2" w:rsidRPr="00136BE7" w:rsidRDefault="00D23CC2" w:rsidP="00D23CC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Глава сельсовета                                                                          В. В. Звягин</w:t>
      </w: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ind w:firstLine="540"/>
        <w:rPr>
          <w:rFonts w:ascii="Bookman Old Style" w:hAnsi="Bookman Old Style" w:cs="Arial"/>
        </w:rPr>
      </w:pPr>
    </w:p>
    <w:p w:rsidR="00D23CC2" w:rsidRPr="00136BE7" w:rsidRDefault="00D23CC2" w:rsidP="00D23CC2">
      <w:pPr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lastRenderedPageBreak/>
        <w:t>2. Основные разделы подпрограммы</w:t>
      </w:r>
    </w:p>
    <w:p w:rsidR="00D23CC2" w:rsidRPr="00136BE7" w:rsidRDefault="00D23CC2" w:rsidP="00D23C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 xml:space="preserve">2.1. Постановка </w:t>
      </w:r>
      <w:proofErr w:type="spellStart"/>
      <w:r w:rsidRPr="00136BE7">
        <w:rPr>
          <w:rFonts w:ascii="Bookman Old Style" w:hAnsi="Bookman Old Style" w:cs="Arial"/>
          <w:b/>
          <w:bCs/>
        </w:rPr>
        <w:t>общепоселенческой</w:t>
      </w:r>
      <w:proofErr w:type="spellEnd"/>
      <w:r w:rsidRPr="00136BE7">
        <w:rPr>
          <w:rFonts w:ascii="Bookman Old Style" w:hAnsi="Bookman Old Style" w:cs="Arial"/>
          <w:b/>
          <w:bCs/>
        </w:rPr>
        <w:t xml:space="preserve"> проблемы и обоснование необходимости разработки подпрограммы </w:t>
      </w:r>
    </w:p>
    <w:p w:rsidR="00D23CC2" w:rsidRPr="00136BE7" w:rsidRDefault="00D23CC2" w:rsidP="00D23CC2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районном, краевом и межрегиональном уровне.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районе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 xml:space="preserve">2.1.1. Сохранение и развитие традиционной народной культуры </w:t>
      </w:r>
    </w:p>
    <w:p w:rsidR="00D23CC2" w:rsidRPr="00136BE7" w:rsidRDefault="00D23CC2" w:rsidP="00D23C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136BE7">
        <w:rPr>
          <w:rFonts w:ascii="Bookman Old Style" w:hAnsi="Bookman Old Style" w:cs="Arial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D23CC2" w:rsidRPr="00136BE7" w:rsidRDefault="00D23CC2" w:rsidP="00D23C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 (Дома культуры, сельские клубы). Формируя свою деятельность по принципам многофункционального культурного центра, они сохраняют </w:t>
      </w:r>
      <w:r w:rsidRPr="00136BE7">
        <w:rPr>
          <w:rFonts w:ascii="Bookman Old Style" w:hAnsi="Bookman Old Style" w:cs="Arial"/>
        </w:rPr>
        <w:lastRenderedPageBreak/>
        <w:t xml:space="preserve">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 развивают  в качестве приоритетных специализированные формы клубного досуга – детского, подросткового, молодежного, семейного.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На базе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136BE7">
        <w:rPr>
          <w:rFonts w:ascii="Bookman Old Style" w:hAnsi="Bookman Old Style" w:cs="Arial"/>
        </w:rPr>
        <w:t>девиантного</w:t>
      </w:r>
      <w:proofErr w:type="spellEnd"/>
      <w:r w:rsidRPr="00136BE7">
        <w:rPr>
          <w:rFonts w:ascii="Bookman Old Style" w:hAnsi="Bookman Old Style" w:cs="Arial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136BE7">
        <w:rPr>
          <w:rFonts w:ascii="Bookman Old Style" w:hAnsi="Bookman Old Style" w:cs="Arial"/>
        </w:rPr>
        <w:t>социокультурная</w:t>
      </w:r>
      <w:proofErr w:type="spellEnd"/>
      <w:r w:rsidRPr="00136BE7">
        <w:rPr>
          <w:rFonts w:ascii="Bookman Old Style" w:hAnsi="Bookman Old Style" w:cs="Arial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Учреждения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типа, как основные хранители народных традиций, оснащаются современным </w:t>
      </w:r>
      <w:proofErr w:type="spellStart"/>
      <w:r w:rsidRPr="00136BE7">
        <w:rPr>
          <w:rFonts w:ascii="Bookman Old Style" w:hAnsi="Bookman Old Style" w:cs="Arial"/>
        </w:rPr>
        <w:t>свето</w:t>
      </w:r>
      <w:proofErr w:type="spellEnd"/>
      <w:r w:rsidRPr="00136BE7">
        <w:rPr>
          <w:rFonts w:ascii="Bookman Old Style" w:hAnsi="Bookman Old Style" w:cs="Arial"/>
        </w:rPr>
        <w:t xml:space="preserve"> и </w:t>
      </w:r>
      <w:proofErr w:type="spellStart"/>
      <w:r w:rsidRPr="00136BE7">
        <w:rPr>
          <w:rFonts w:ascii="Bookman Old Style" w:hAnsi="Bookman Old Style" w:cs="Arial"/>
        </w:rPr>
        <w:t>звукотехническим</w:t>
      </w:r>
      <w:proofErr w:type="spellEnd"/>
      <w:r w:rsidRPr="00136BE7">
        <w:rPr>
          <w:rFonts w:ascii="Bookman Old Style" w:hAnsi="Bookman Old Style" w:cs="Arial"/>
        </w:rPr>
        <w:t xml:space="preserve"> оборудованием, музыкальными инструментами, компьютерной и офисной техникой, мебелью. 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  <w:color w:val="339966"/>
        </w:rPr>
      </w:pPr>
      <w:r w:rsidRPr="00136BE7">
        <w:rPr>
          <w:rFonts w:ascii="Bookman Old Style" w:hAnsi="Bookman Old Style" w:cs="Arial"/>
        </w:rPr>
        <w:t xml:space="preserve">По основным показателям деятельности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 в </w:t>
      </w:r>
      <w:proofErr w:type="spellStart"/>
      <w:r w:rsidRPr="00136BE7">
        <w:rPr>
          <w:rFonts w:ascii="Bookman Old Style" w:hAnsi="Bookman Old Style" w:cs="Arial"/>
        </w:rPr>
        <w:t>Элитовском</w:t>
      </w:r>
      <w:proofErr w:type="spellEnd"/>
      <w:r w:rsidRPr="00136BE7">
        <w:rPr>
          <w:rFonts w:ascii="Bookman Old Style" w:hAnsi="Bookman Old Style" w:cs="Arial"/>
        </w:rPr>
        <w:t xml:space="preserve"> сельсовете наблюдается положительная динамика, что объясняется, в том числе, активизацией усилий работников </w:t>
      </w:r>
      <w:proofErr w:type="gramStart"/>
      <w:r w:rsidRPr="00136BE7">
        <w:rPr>
          <w:rFonts w:ascii="Bookman Old Style" w:hAnsi="Bookman Old Style" w:cs="Arial"/>
        </w:rPr>
        <w:t>культуры</w:t>
      </w:r>
      <w:proofErr w:type="gramEnd"/>
      <w:r w:rsidRPr="00136BE7">
        <w:rPr>
          <w:rFonts w:ascii="Bookman Old Style" w:hAnsi="Bookman Old Style" w:cs="Arial"/>
        </w:rPr>
        <w:t xml:space="preserve"> по расширению спектра предоставляемых жителям  культурных услуг, улучшением материально-технической базы учреждений. На территории Элитовского сельсовета находятся Сельский Дом культуры п. Элита – филиал МБУК «Емельяновский РДК», Сельский Дом культуры с. Арейское, Сельский Дом культуры д. Минино и сельский клуб д. Бугачево, которые являются секторами МБУК «Емельяновский РДК». Количество сотрудников составляет 40 человек. Из них 21 специалист </w:t>
      </w:r>
      <w:proofErr w:type="spellStart"/>
      <w:r w:rsidRPr="00136BE7">
        <w:rPr>
          <w:rFonts w:ascii="Bookman Old Style" w:hAnsi="Bookman Old Style" w:cs="Arial"/>
        </w:rPr>
        <w:t>культурно-досуговой</w:t>
      </w:r>
      <w:proofErr w:type="spellEnd"/>
      <w:r w:rsidRPr="00136BE7">
        <w:rPr>
          <w:rFonts w:ascii="Bookman Old Style" w:hAnsi="Bookman Old Style" w:cs="Arial"/>
        </w:rPr>
        <w:t xml:space="preserve"> деятельности. В учреждении насчитывается 45 творческих коллективов, из них 24 для детей. Удостоенных звания «народный» -  Элитовский  народный  хор. Общее количество участников клубных формирований составляет 481 человек, из них детей – 257.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В целом для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 характерны те же системные проблемы, как и для страны в целом – сохраняющийся дефицит сре</w:t>
      </w:r>
      <w:proofErr w:type="gramStart"/>
      <w:r w:rsidRPr="00136BE7">
        <w:rPr>
          <w:rFonts w:ascii="Bookman Old Style" w:hAnsi="Bookman Old Style" w:cs="Arial"/>
        </w:rPr>
        <w:t>дств дл</w:t>
      </w:r>
      <w:proofErr w:type="gramEnd"/>
      <w:r w:rsidRPr="00136BE7">
        <w:rPr>
          <w:rFonts w:ascii="Bookman Old Style" w:hAnsi="Bookman Old Style" w:cs="Arial"/>
        </w:rPr>
        <w:t>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</w:t>
      </w:r>
    </w:p>
    <w:p w:rsidR="00D23CC2" w:rsidRPr="00136BE7" w:rsidRDefault="00D23CC2" w:rsidP="00D23CC2">
      <w:pPr>
        <w:ind w:firstLine="720"/>
        <w:jc w:val="both"/>
        <w:rPr>
          <w:rFonts w:ascii="Bookman Old Style" w:hAnsi="Bookman Old Style" w:cs="Arial"/>
          <w:color w:val="FF0000"/>
        </w:rPr>
      </w:pPr>
      <w:r w:rsidRPr="00136BE7">
        <w:rPr>
          <w:rFonts w:ascii="Bookman Old Style" w:hAnsi="Bookman Old Style" w:cs="Arial"/>
        </w:rPr>
        <w:t xml:space="preserve">Важнейшим фактором, определяющим эффективность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типа, является кадровый ресурс. На сегодняшний день профессиональный уровень специалистов в сельских клубах отстает от уровня современных технологий </w:t>
      </w:r>
      <w:proofErr w:type="spellStart"/>
      <w:r w:rsidRPr="00136BE7">
        <w:rPr>
          <w:rFonts w:ascii="Bookman Old Style" w:hAnsi="Bookman Old Style" w:cs="Arial"/>
        </w:rPr>
        <w:t>культурно-досуговой</w:t>
      </w:r>
      <w:proofErr w:type="spellEnd"/>
      <w:r w:rsidRPr="00136BE7">
        <w:rPr>
          <w:rFonts w:ascii="Bookman Old Style" w:hAnsi="Bookman Old Style" w:cs="Arial"/>
        </w:rPr>
        <w:t xml:space="preserve"> деятельности.</w:t>
      </w:r>
    </w:p>
    <w:p w:rsidR="00D23CC2" w:rsidRPr="00136BE7" w:rsidRDefault="00D23CC2" w:rsidP="00D23CC2">
      <w:pPr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Состояние материально-технической базы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 ещё не в полной мере соответствует современным требованиям, </w:t>
      </w:r>
      <w:r w:rsidRPr="00136BE7">
        <w:rPr>
          <w:rFonts w:ascii="Bookman Old Style" w:hAnsi="Bookman Old Style" w:cs="Arial"/>
        </w:rPr>
        <w:lastRenderedPageBreak/>
        <w:t xml:space="preserve">что значительно сдерживает развитие современных форм </w:t>
      </w:r>
      <w:proofErr w:type="spellStart"/>
      <w:r w:rsidRPr="00136BE7">
        <w:rPr>
          <w:rFonts w:ascii="Bookman Old Style" w:hAnsi="Bookman Old Style" w:cs="Arial"/>
        </w:rPr>
        <w:t>просветительно-досуговой</w:t>
      </w:r>
      <w:proofErr w:type="spellEnd"/>
      <w:r w:rsidRPr="00136BE7">
        <w:rPr>
          <w:rFonts w:ascii="Bookman Old Style" w:hAnsi="Bookman Old Style" w:cs="Arial"/>
        </w:rPr>
        <w:t xml:space="preserve"> деятельности и информационно-образовательных услуг. </w:t>
      </w:r>
    </w:p>
    <w:p w:rsidR="00D23CC2" w:rsidRPr="00D23CC2" w:rsidRDefault="00D23CC2" w:rsidP="00D23CC2">
      <w:pPr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типа, обеспечении учреждений квалифицированными кадрами, улучшении материально-технической базы.</w:t>
      </w:r>
    </w:p>
    <w:p w:rsidR="00D23CC2" w:rsidRPr="00D23CC2" w:rsidRDefault="00D23CC2" w:rsidP="00D23CC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 xml:space="preserve">2.1.2. Поддержка творческих инициатив населения, творческих союзов                 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hd w:val="clear" w:color="auto" w:fill="FFFFFF"/>
        </w:rPr>
      </w:pPr>
      <w:r w:rsidRPr="00136BE7">
        <w:rPr>
          <w:rFonts w:ascii="Bookman Old Style" w:hAnsi="Bookman Old Style" w:cs="Arial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 клубным формированиям. Одним из них является Творческое  объединение  театрального  и  художественного  мастерства  «</w:t>
      </w:r>
      <w:proofErr w:type="spellStart"/>
      <w:r w:rsidRPr="00136BE7">
        <w:rPr>
          <w:rFonts w:ascii="Bookman Old Style" w:hAnsi="Bookman Old Style" w:cs="Arial"/>
        </w:rPr>
        <w:t>Чебурашка</w:t>
      </w:r>
      <w:proofErr w:type="spellEnd"/>
      <w:r w:rsidRPr="00136BE7">
        <w:rPr>
          <w:rFonts w:ascii="Bookman Old Style" w:hAnsi="Bookman Old Style" w:cs="Arial"/>
        </w:rPr>
        <w:t xml:space="preserve">»  СДК д. Минино, </w:t>
      </w:r>
      <w:proofErr w:type="gramStart"/>
      <w:r w:rsidRPr="00136BE7">
        <w:rPr>
          <w:rFonts w:ascii="Bookman Old Style" w:hAnsi="Bookman Old Style" w:cs="Arial"/>
        </w:rPr>
        <w:t>созданный</w:t>
      </w:r>
      <w:proofErr w:type="gramEnd"/>
      <w:r w:rsidRPr="00136BE7">
        <w:rPr>
          <w:rFonts w:ascii="Bookman Old Style" w:hAnsi="Bookman Old Style" w:cs="Arial"/>
        </w:rPr>
        <w:t xml:space="preserve"> в 1991 году, одной из главных задач которого является поддержка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</w:t>
      </w:r>
      <w:r w:rsidRPr="00136BE7">
        <w:rPr>
          <w:rFonts w:ascii="Bookman Old Style" w:hAnsi="Bookman Old Style" w:cs="Arial"/>
          <w:color w:val="339966"/>
        </w:rPr>
        <w:t>.</w:t>
      </w:r>
    </w:p>
    <w:p w:rsidR="00D23CC2" w:rsidRPr="00D23CC2" w:rsidRDefault="00D23CC2" w:rsidP="00D23CC2">
      <w:pPr>
        <w:autoSpaceDE w:val="0"/>
        <w:autoSpaceDN w:val="0"/>
        <w:adjustRightInd w:val="0"/>
        <w:ind w:firstLine="684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Объединение населения в клубы способствует  активному включению в культурную жизнь.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 xml:space="preserve">2.1.3. Организация и проведение культурных событий, </w:t>
      </w:r>
    </w:p>
    <w:p w:rsidR="00D23CC2" w:rsidRPr="00D23CC2" w:rsidRDefault="00D23CC2" w:rsidP="00D23C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в том числе на районном, краевом и межрегиональном уровне</w:t>
      </w:r>
    </w:p>
    <w:p w:rsidR="00D23CC2" w:rsidRPr="00136BE7" w:rsidRDefault="00D23CC2" w:rsidP="00D23CC2">
      <w:pPr>
        <w:ind w:firstLine="709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Ежегодно в населенных пунктах Элитовского сельсовета, районе  проводится ряд крупных культурно-массовых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главной новогодней ёлки, День Молодёжи, бал выпускников, День защиты детей, сельскохозяйственные ярмарки и многие другие.</w:t>
      </w:r>
    </w:p>
    <w:p w:rsidR="00D23CC2" w:rsidRPr="00136BE7" w:rsidRDefault="00D23CC2" w:rsidP="00D23CC2">
      <w:pPr>
        <w:ind w:firstLine="709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Интеграции района в краевое культурное пространство способствует проведение на территории района фестивалей и конкурсов, спортивных состязаний, в том числе наиболее известны </w:t>
      </w:r>
      <w:proofErr w:type="spellStart"/>
      <w:r w:rsidRPr="00136BE7">
        <w:rPr>
          <w:rFonts w:ascii="Bookman Old Style" w:hAnsi="Bookman Old Style" w:cs="Arial"/>
        </w:rPr>
        <w:t>брендовые</w:t>
      </w:r>
      <w:proofErr w:type="spellEnd"/>
      <w:r w:rsidRPr="00136BE7">
        <w:rPr>
          <w:rFonts w:ascii="Bookman Old Style" w:hAnsi="Bookman Old Style" w:cs="Arial"/>
        </w:rPr>
        <w:t xml:space="preserve"> мероприятия территории: краевой поэтический фестиваль «</w:t>
      </w:r>
      <w:proofErr w:type="spellStart"/>
      <w:r w:rsidRPr="00136BE7">
        <w:rPr>
          <w:rFonts w:ascii="Bookman Old Style" w:hAnsi="Bookman Old Style" w:cs="Arial"/>
        </w:rPr>
        <w:t>Качинские</w:t>
      </w:r>
      <w:proofErr w:type="spellEnd"/>
      <w:r w:rsidRPr="00136BE7">
        <w:rPr>
          <w:rFonts w:ascii="Bookman Old Style" w:hAnsi="Bookman Old Style" w:cs="Arial"/>
        </w:rPr>
        <w:t xml:space="preserve"> Зори», фестиваль-конкурс хоровых коллективов «Поёт село родное», конкурс эстрадной песни «Звёздный дождь». </w:t>
      </w:r>
    </w:p>
    <w:p w:rsidR="00D23CC2" w:rsidRPr="00136BE7" w:rsidRDefault="00D23CC2" w:rsidP="00D23CC2">
      <w:pPr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Творческие коллективы сельских домов культуры успешно выступают на краевых, Всероссийских и Международных площадках, занимая призовые места.</w:t>
      </w:r>
    </w:p>
    <w:p w:rsidR="00D23CC2" w:rsidRPr="00136BE7" w:rsidRDefault="00D23CC2" w:rsidP="00D23CC2">
      <w:pPr>
        <w:ind w:firstLine="709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Созданию условий, обеспечивающих доступ населения сельсовета и района к профессиональному искусству, мировым культурным ценностям способствует привлечение в район видных деятелей культуры, искусства и профессиональных коллективов.</w:t>
      </w:r>
    </w:p>
    <w:p w:rsidR="00D23CC2" w:rsidRPr="00136BE7" w:rsidRDefault="00D23CC2" w:rsidP="00D23CC2">
      <w:pPr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lastRenderedPageBreak/>
        <w:tab/>
      </w:r>
      <w:r w:rsidRPr="00136BE7">
        <w:rPr>
          <w:rFonts w:ascii="Bookman Old Style" w:hAnsi="Bookman Old Style" w:cs="Arial"/>
        </w:rPr>
        <w:tab/>
      </w:r>
      <w:proofErr w:type="gramStart"/>
      <w:r w:rsidRPr="00136BE7">
        <w:rPr>
          <w:rFonts w:ascii="Bookman Old Style" w:hAnsi="Bookman Old Style" w:cs="Arial"/>
        </w:rPr>
        <w:t>В целях наиболее полной интеграции посёлка необходимо продолжить реализацию культурных проектов на территории Элитовского сельсовета, активизировать продвижение культуры поселка Элита за его пределами, прежде всего в форме гастролей, участия в конкурсах, выставках и фестивалях,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края.</w:t>
      </w:r>
      <w:proofErr w:type="gramEnd"/>
    </w:p>
    <w:p w:rsidR="00D23CC2" w:rsidRPr="00136BE7" w:rsidRDefault="00D23CC2" w:rsidP="00D23C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 xml:space="preserve">2.2. Основная цель, задачи, этапы и сроки 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выполнения подпрограммы, показатели результативности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Элитовского сельсовета к культурным благам и участию в культурной жизни.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Достижение данной цели потребует решения следующих задач:</w:t>
      </w:r>
    </w:p>
    <w:p w:rsidR="00D23CC2" w:rsidRPr="00136BE7" w:rsidRDefault="00D23CC2" w:rsidP="00D23C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сохранение и развитие традиционной народной культуры;</w:t>
      </w:r>
    </w:p>
    <w:p w:rsidR="00D23CC2" w:rsidRPr="00136BE7" w:rsidRDefault="00D23CC2" w:rsidP="00D23C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поддержка творческих инициатив населения;</w:t>
      </w:r>
    </w:p>
    <w:p w:rsidR="00D23CC2" w:rsidRPr="00136BE7" w:rsidRDefault="00D23CC2" w:rsidP="00D23CC2">
      <w:pPr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организация и проведение культурных событий, в том числе на районном, краевом и  межрегиональном уровне.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Сроки исполнения подпрограммы: 2020 - 2022 годы.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Подпрограмма не предусматривает отдельные этапы реализации. </w:t>
      </w:r>
    </w:p>
    <w:p w:rsidR="00D23CC2" w:rsidRPr="00136BE7" w:rsidRDefault="00D23CC2" w:rsidP="00D23CC2">
      <w:pPr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136BE7">
        <w:rPr>
          <w:rFonts w:ascii="Bookman Old Style" w:hAnsi="Bookman Old Style" w:cs="Arial"/>
        </w:rPr>
        <w:t>культурно-досугового</w:t>
      </w:r>
      <w:proofErr w:type="spellEnd"/>
      <w:r w:rsidRPr="00136BE7">
        <w:rPr>
          <w:rFonts w:ascii="Bookman Old Style" w:hAnsi="Bookman Old Style" w:cs="Arial"/>
        </w:rPr>
        <w:t xml:space="preserve">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Показателями результативности подпрограммы являются: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Количество проведенных культурно-массовых мероприятий;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количество посетителей культурно-массовых мероприятий;</w:t>
      </w:r>
    </w:p>
    <w:p w:rsidR="00D23CC2" w:rsidRPr="00136BE7" w:rsidRDefault="00D23CC2" w:rsidP="00D23C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количество клубных формирований;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        количество участников клубных формирований;</w:t>
      </w:r>
    </w:p>
    <w:p w:rsidR="00D23CC2" w:rsidRPr="00136BE7" w:rsidRDefault="00D23CC2" w:rsidP="00D23CC2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количество участников клубных формирований для детей в возрасте до 14 лет.</w:t>
      </w:r>
    </w:p>
    <w:p w:rsidR="00D23CC2" w:rsidRPr="00136BE7" w:rsidRDefault="00D23CC2" w:rsidP="00D23CC2">
      <w:pPr>
        <w:jc w:val="both"/>
        <w:rPr>
          <w:rFonts w:ascii="Bookman Old Style" w:hAnsi="Bookman Old Style" w:cs="Arial"/>
          <w:bCs/>
        </w:rPr>
      </w:pPr>
      <w:r w:rsidRPr="00136BE7">
        <w:rPr>
          <w:rFonts w:ascii="Bookman Old Style" w:hAnsi="Bookman Old Style" w:cs="Arial"/>
          <w:bCs/>
        </w:rPr>
        <w:t>Показатели результативности приведены в приложении № 1 к подпрограмме.</w:t>
      </w:r>
    </w:p>
    <w:p w:rsidR="00D23CC2" w:rsidRPr="00136BE7" w:rsidRDefault="00D23CC2" w:rsidP="00D23C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</w:rPr>
      </w:pPr>
    </w:p>
    <w:p w:rsidR="00D23CC2" w:rsidRPr="00D23CC2" w:rsidRDefault="00D23CC2" w:rsidP="00D23CC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2.3. Механизм реализации подпрограммы</w:t>
      </w:r>
    </w:p>
    <w:p w:rsidR="00D23CC2" w:rsidRPr="00136BE7" w:rsidRDefault="00D23CC2" w:rsidP="00D23C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FF0000"/>
        </w:rPr>
      </w:pPr>
      <w:r w:rsidRPr="00136BE7">
        <w:rPr>
          <w:rFonts w:ascii="Bookman Old Style" w:hAnsi="Bookman Old Style" w:cs="Arial"/>
        </w:rPr>
        <w:t>2.3.1. Главный распорядитель бюджетных средств – Администрация Емельяновского района Красноярского края.</w:t>
      </w:r>
    </w:p>
    <w:p w:rsidR="00D23CC2" w:rsidRPr="00136BE7" w:rsidRDefault="00D23CC2" w:rsidP="00D23CC2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2.3.2. Реализация подпрограммы осуществляется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2.3.2.1.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№1 от 27.12.2017 г.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2.3.2.2. Путем предоставления субсидии МБУК «Элитовская ЦКС» на погашение кредиторской задолженности.</w:t>
      </w:r>
    </w:p>
    <w:p w:rsidR="00D23CC2" w:rsidRPr="00136BE7" w:rsidRDefault="00D23CC2" w:rsidP="00D23C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 xml:space="preserve">2.4. Управление подпрограммой и </w:t>
      </w:r>
      <w:proofErr w:type="gramStart"/>
      <w:r w:rsidRPr="00136BE7">
        <w:rPr>
          <w:rFonts w:ascii="Bookman Old Style" w:hAnsi="Bookman Old Style" w:cs="Arial"/>
          <w:b/>
          <w:bCs/>
        </w:rPr>
        <w:t>контроль за</w:t>
      </w:r>
      <w:proofErr w:type="gramEnd"/>
      <w:r w:rsidRPr="00136BE7">
        <w:rPr>
          <w:rFonts w:ascii="Bookman Old Style" w:hAnsi="Bookman Old Style" w:cs="Arial"/>
          <w:b/>
          <w:bCs/>
        </w:rPr>
        <w:t xml:space="preserve"> ходом ее выполнения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2.4.1. Текущий </w:t>
      </w:r>
      <w:proofErr w:type="gramStart"/>
      <w:r w:rsidRPr="00136BE7">
        <w:rPr>
          <w:rFonts w:ascii="Bookman Old Style" w:hAnsi="Bookman Old Style" w:cs="Arial"/>
        </w:rPr>
        <w:t>контроль за</w:t>
      </w:r>
      <w:proofErr w:type="gramEnd"/>
      <w:r w:rsidRPr="00136BE7">
        <w:rPr>
          <w:rFonts w:ascii="Bookman Old Style" w:hAnsi="Bookman Old Style" w:cs="Arial"/>
        </w:rPr>
        <w:t xml:space="preserve"> реализацией подпрограммы осуществляет Администрация Элитовского сельсовета. 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Филиал МБУК «Емельяновский РДК» Элитовский СДК, сектора МБУК «Емельяновский РДК» СДК </w:t>
      </w:r>
      <w:proofErr w:type="spellStart"/>
      <w:r w:rsidRPr="00136BE7">
        <w:rPr>
          <w:rFonts w:ascii="Bookman Old Style" w:hAnsi="Bookman Old Style" w:cs="Arial"/>
        </w:rPr>
        <w:t>с</w:t>
      </w:r>
      <w:proofErr w:type="gramStart"/>
      <w:r w:rsidRPr="00136BE7">
        <w:rPr>
          <w:rFonts w:ascii="Bookman Old Style" w:hAnsi="Bookman Old Style" w:cs="Arial"/>
        </w:rPr>
        <w:t>.А</w:t>
      </w:r>
      <w:proofErr w:type="gramEnd"/>
      <w:r w:rsidRPr="00136BE7">
        <w:rPr>
          <w:rFonts w:ascii="Bookman Old Style" w:hAnsi="Bookman Old Style" w:cs="Arial"/>
        </w:rPr>
        <w:t>рейское</w:t>
      </w:r>
      <w:proofErr w:type="spellEnd"/>
      <w:r w:rsidRPr="00136BE7">
        <w:rPr>
          <w:rFonts w:ascii="Bookman Old Style" w:hAnsi="Bookman Old Style" w:cs="Arial"/>
        </w:rPr>
        <w:t xml:space="preserve">, СДК </w:t>
      </w:r>
      <w:proofErr w:type="spellStart"/>
      <w:r w:rsidRPr="00136BE7">
        <w:rPr>
          <w:rFonts w:ascii="Bookman Old Style" w:hAnsi="Bookman Old Style" w:cs="Arial"/>
        </w:rPr>
        <w:t>д.Минино</w:t>
      </w:r>
      <w:proofErr w:type="spellEnd"/>
      <w:r w:rsidRPr="00136BE7">
        <w:rPr>
          <w:rFonts w:ascii="Bookman Old Style" w:hAnsi="Bookman Old Style" w:cs="Arial"/>
        </w:rPr>
        <w:t xml:space="preserve">, СК </w:t>
      </w:r>
      <w:proofErr w:type="spellStart"/>
      <w:r w:rsidRPr="00136BE7">
        <w:rPr>
          <w:rFonts w:ascii="Bookman Old Style" w:hAnsi="Bookman Old Style" w:cs="Arial"/>
        </w:rPr>
        <w:t>д.Бугачево</w:t>
      </w:r>
      <w:proofErr w:type="spellEnd"/>
      <w:r w:rsidRPr="00136BE7">
        <w:rPr>
          <w:rFonts w:ascii="Bookman Old Style" w:hAnsi="Bookman Old Style" w:cs="Arial"/>
        </w:rPr>
        <w:t xml:space="preserve">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2.4.2. Филиал МБУК «Емельяновский РДК» Элитовский СДК, сектора МБУК «Емельяновский РДК» СДК </w:t>
      </w:r>
      <w:proofErr w:type="spellStart"/>
      <w:r w:rsidRPr="00136BE7">
        <w:rPr>
          <w:rFonts w:ascii="Bookman Old Style" w:hAnsi="Bookman Old Style" w:cs="Arial"/>
        </w:rPr>
        <w:t>с</w:t>
      </w:r>
      <w:proofErr w:type="gramStart"/>
      <w:r w:rsidRPr="00136BE7">
        <w:rPr>
          <w:rFonts w:ascii="Bookman Old Style" w:hAnsi="Bookman Old Style" w:cs="Arial"/>
        </w:rPr>
        <w:t>.А</w:t>
      </w:r>
      <w:proofErr w:type="gramEnd"/>
      <w:r w:rsidRPr="00136BE7">
        <w:rPr>
          <w:rFonts w:ascii="Bookman Old Style" w:hAnsi="Bookman Old Style" w:cs="Arial"/>
        </w:rPr>
        <w:t>рейское</w:t>
      </w:r>
      <w:proofErr w:type="spellEnd"/>
      <w:r w:rsidRPr="00136BE7">
        <w:rPr>
          <w:rFonts w:ascii="Bookman Old Style" w:hAnsi="Bookman Old Style" w:cs="Arial"/>
        </w:rPr>
        <w:t xml:space="preserve">, СДК </w:t>
      </w:r>
      <w:proofErr w:type="spellStart"/>
      <w:r w:rsidRPr="00136BE7">
        <w:rPr>
          <w:rFonts w:ascii="Bookman Old Style" w:hAnsi="Bookman Old Style" w:cs="Arial"/>
        </w:rPr>
        <w:t>д.Минино</w:t>
      </w:r>
      <w:proofErr w:type="spellEnd"/>
      <w:r w:rsidRPr="00136BE7">
        <w:rPr>
          <w:rFonts w:ascii="Bookman Old Style" w:hAnsi="Bookman Old Style" w:cs="Arial"/>
        </w:rPr>
        <w:t xml:space="preserve">, СК </w:t>
      </w:r>
      <w:proofErr w:type="spellStart"/>
      <w:r w:rsidRPr="00136BE7">
        <w:rPr>
          <w:rFonts w:ascii="Bookman Old Style" w:hAnsi="Bookman Old Style" w:cs="Arial"/>
        </w:rPr>
        <w:t>д.Бугачево</w:t>
      </w:r>
      <w:proofErr w:type="spellEnd"/>
      <w:r w:rsidRPr="00136BE7">
        <w:rPr>
          <w:rFonts w:ascii="Bookman Old Style" w:hAnsi="Bookman Old Style" w:cs="Arial"/>
        </w:rPr>
        <w:t xml:space="preserve"> осуществляют: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1) исполнение мероприятий подпрограммы, мониторинг их реализации;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2) подготовку отчетов о реализации подпрограммы.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2.4.3. Филиал МБУК «Емельяновский РДК» Элитовский СДК, сектора МБУК «Емельяновский РДК» СДК </w:t>
      </w:r>
      <w:proofErr w:type="spellStart"/>
      <w:r w:rsidRPr="00136BE7">
        <w:rPr>
          <w:rFonts w:ascii="Bookman Old Style" w:hAnsi="Bookman Old Style" w:cs="Arial"/>
        </w:rPr>
        <w:t>с</w:t>
      </w:r>
      <w:proofErr w:type="gramStart"/>
      <w:r w:rsidRPr="00136BE7">
        <w:rPr>
          <w:rFonts w:ascii="Bookman Old Style" w:hAnsi="Bookman Old Style" w:cs="Arial"/>
        </w:rPr>
        <w:t>.А</w:t>
      </w:r>
      <w:proofErr w:type="gramEnd"/>
      <w:r w:rsidRPr="00136BE7">
        <w:rPr>
          <w:rFonts w:ascii="Bookman Old Style" w:hAnsi="Bookman Old Style" w:cs="Arial"/>
        </w:rPr>
        <w:t>рейское</w:t>
      </w:r>
      <w:proofErr w:type="spellEnd"/>
      <w:r w:rsidRPr="00136BE7">
        <w:rPr>
          <w:rFonts w:ascii="Bookman Old Style" w:hAnsi="Bookman Old Style" w:cs="Arial"/>
        </w:rPr>
        <w:t xml:space="preserve">, СДК </w:t>
      </w:r>
      <w:proofErr w:type="spellStart"/>
      <w:r w:rsidRPr="00136BE7">
        <w:rPr>
          <w:rFonts w:ascii="Bookman Old Style" w:hAnsi="Bookman Old Style" w:cs="Arial"/>
        </w:rPr>
        <w:t>д.Минино</w:t>
      </w:r>
      <w:proofErr w:type="spellEnd"/>
      <w:r w:rsidRPr="00136BE7">
        <w:rPr>
          <w:rFonts w:ascii="Bookman Old Style" w:hAnsi="Bookman Old Style" w:cs="Arial"/>
        </w:rPr>
        <w:t xml:space="preserve">, СК </w:t>
      </w:r>
      <w:proofErr w:type="spellStart"/>
      <w:r w:rsidRPr="00136BE7">
        <w:rPr>
          <w:rFonts w:ascii="Bookman Old Style" w:hAnsi="Bookman Old Style" w:cs="Arial"/>
        </w:rPr>
        <w:t>д.Бугачево</w:t>
      </w:r>
      <w:proofErr w:type="spellEnd"/>
      <w:r w:rsidRPr="00136BE7">
        <w:rPr>
          <w:rFonts w:ascii="Bookman Old Style" w:hAnsi="Bookman Old Style" w:cs="Arial"/>
        </w:rPr>
        <w:t xml:space="preserve"> ежеквартально не позднее 5 числа второго месяца, следующего за отчетным, направляют  отчеты о реализации подпрограммы в  администрацию Элитовского сельсовета.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2.4.4. Филиал МБУК «Емельяновский РДК» Элитовский СДК, сектора МБУК «Емельяновский РДК» СДК </w:t>
      </w:r>
      <w:proofErr w:type="spellStart"/>
      <w:r w:rsidRPr="00136BE7">
        <w:rPr>
          <w:rFonts w:ascii="Bookman Old Style" w:hAnsi="Bookman Old Style" w:cs="Arial"/>
        </w:rPr>
        <w:t>с</w:t>
      </w:r>
      <w:proofErr w:type="gramStart"/>
      <w:r w:rsidRPr="00136BE7">
        <w:rPr>
          <w:rFonts w:ascii="Bookman Old Style" w:hAnsi="Bookman Old Style" w:cs="Arial"/>
        </w:rPr>
        <w:t>.А</w:t>
      </w:r>
      <w:proofErr w:type="gramEnd"/>
      <w:r w:rsidRPr="00136BE7">
        <w:rPr>
          <w:rFonts w:ascii="Bookman Old Style" w:hAnsi="Bookman Old Style" w:cs="Arial"/>
        </w:rPr>
        <w:t>рейское</w:t>
      </w:r>
      <w:proofErr w:type="spellEnd"/>
      <w:r w:rsidRPr="00136BE7">
        <w:rPr>
          <w:rFonts w:ascii="Bookman Old Style" w:hAnsi="Bookman Old Style" w:cs="Arial"/>
        </w:rPr>
        <w:t xml:space="preserve">, СДК </w:t>
      </w:r>
      <w:proofErr w:type="spellStart"/>
      <w:r w:rsidRPr="00136BE7">
        <w:rPr>
          <w:rFonts w:ascii="Bookman Old Style" w:hAnsi="Bookman Old Style" w:cs="Arial"/>
        </w:rPr>
        <w:t>д.Минино</w:t>
      </w:r>
      <w:proofErr w:type="spellEnd"/>
      <w:r w:rsidRPr="00136BE7">
        <w:rPr>
          <w:rFonts w:ascii="Bookman Old Style" w:hAnsi="Bookman Old Style" w:cs="Arial"/>
        </w:rPr>
        <w:t xml:space="preserve">, СК </w:t>
      </w:r>
      <w:proofErr w:type="spellStart"/>
      <w:r w:rsidRPr="00136BE7">
        <w:rPr>
          <w:rFonts w:ascii="Bookman Old Style" w:hAnsi="Bookman Old Style" w:cs="Arial"/>
        </w:rPr>
        <w:t>д.Бугачево</w:t>
      </w:r>
      <w:proofErr w:type="spellEnd"/>
      <w:r w:rsidRPr="00136BE7">
        <w:rPr>
          <w:rFonts w:ascii="Bookman Old Style" w:hAnsi="Bookman Old Style" w:cs="Arial"/>
        </w:rPr>
        <w:t xml:space="preserve"> ежегодно формируют годовой отчет о реализации подпрограммы и не позднее 10 марта года, следующего за отчетным, направляют его в администрацию Элитовского сельсовета.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2.4.5. Обеспечение целевого расходования бюджетных средств осуществляет Администрация Емельяновского района, </w:t>
      </w:r>
      <w:proofErr w:type="gramStart"/>
      <w:r w:rsidRPr="00136BE7">
        <w:rPr>
          <w:rFonts w:ascii="Bookman Old Style" w:hAnsi="Bookman Old Style" w:cs="Arial"/>
        </w:rPr>
        <w:t>контроль за</w:t>
      </w:r>
      <w:proofErr w:type="gramEnd"/>
      <w:r w:rsidRPr="00136BE7">
        <w:rPr>
          <w:rFonts w:ascii="Bookman Old Style" w:hAnsi="Bookman Old Style" w:cs="Arial"/>
        </w:rPr>
        <w:t xml:space="preserve"> ходом реализации подпрограммы и за достижением конечных результатов осуществляет Администрация  Элитовского  сельсовета.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lastRenderedPageBreak/>
        <w:t xml:space="preserve">2.4.7. Филиал МБУК «Емельяновский РДК» Элитовский СДК, сектора МБУК «Емельяновский РДК» СДК </w:t>
      </w:r>
      <w:proofErr w:type="spellStart"/>
      <w:r w:rsidRPr="00136BE7">
        <w:rPr>
          <w:rFonts w:ascii="Bookman Old Style" w:hAnsi="Bookman Old Style" w:cs="Arial"/>
        </w:rPr>
        <w:t>с</w:t>
      </w:r>
      <w:proofErr w:type="gramStart"/>
      <w:r w:rsidRPr="00136BE7">
        <w:rPr>
          <w:rFonts w:ascii="Bookman Old Style" w:hAnsi="Bookman Old Style" w:cs="Arial"/>
        </w:rPr>
        <w:t>.А</w:t>
      </w:r>
      <w:proofErr w:type="gramEnd"/>
      <w:r w:rsidRPr="00136BE7">
        <w:rPr>
          <w:rFonts w:ascii="Bookman Old Style" w:hAnsi="Bookman Old Style" w:cs="Arial"/>
        </w:rPr>
        <w:t>рейское</w:t>
      </w:r>
      <w:proofErr w:type="spellEnd"/>
      <w:r w:rsidRPr="00136BE7">
        <w:rPr>
          <w:rFonts w:ascii="Bookman Old Style" w:hAnsi="Bookman Old Style" w:cs="Arial"/>
        </w:rPr>
        <w:t xml:space="preserve">, СДК </w:t>
      </w:r>
      <w:proofErr w:type="spellStart"/>
      <w:r w:rsidRPr="00136BE7">
        <w:rPr>
          <w:rFonts w:ascii="Bookman Old Style" w:hAnsi="Bookman Old Style" w:cs="Arial"/>
        </w:rPr>
        <w:t>д.Минино</w:t>
      </w:r>
      <w:proofErr w:type="spellEnd"/>
      <w:r w:rsidRPr="00136BE7">
        <w:rPr>
          <w:rFonts w:ascii="Bookman Old Style" w:hAnsi="Bookman Old Style" w:cs="Arial"/>
        </w:rPr>
        <w:t xml:space="preserve">, СК </w:t>
      </w:r>
      <w:proofErr w:type="spellStart"/>
      <w:r w:rsidRPr="00136BE7">
        <w:rPr>
          <w:rFonts w:ascii="Bookman Old Style" w:hAnsi="Bookman Old Style" w:cs="Arial"/>
        </w:rPr>
        <w:t>д.Бугачево</w:t>
      </w:r>
      <w:proofErr w:type="spellEnd"/>
      <w:r w:rsidRPr="00136BE7">
        <w:rPr>
          <w:rFonts w:ascii="Bookman Old Style" w:hAnsi="Bookman Old Style" w:cs="Arial"/>
        </w:rPr>
        <w:t xml:space="preserve">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D23CC2" w:rsidRPr="00D23CC2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2.4.8. </w:t>
      </w:r>
      <w:proofErr w:type="gramStart"/>
      <w:r w:rsidRPr="00136BE7">
        <w:rPr>
          <w:rFonts w:ascii="Bookman Old Style" w:hAnsi="Bookman Old Style" w:cs="Arial"/>
        </w:rPr>
        <w:t>Контроль за</w:t>
      </w:r>
      <w:proofErr w:type="gramEnd"/>
      <w:r w:rsidRPr="00136BE7">
        <w:rPr>
          <w:rFonts w:ascii="Bookman Old Style" w:hAnsi="Bookman Old Style" w:cs="Arial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D23CC2" w:rsidRPr="00D23CC2" w:rsidRDefault="00D23CC2" w:rsidP="00D23CC2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2.5. Оценка социально-экономической эффективности</w:t>
      </w:r>
    </w:p>
    <w:p w:rsidR="00D23CC2" w:rsidRPr="00136BE7" w:rsidRDefault="00D23CC2" w:rsidP="00D23CC2">
      <w:pPr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Ожидаемые результаты: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количество посетителей Филиала МБУК «Емельяновский РДК» Элитовский СДК, секторов МБУК «Емельяновский РДК» СДК </w:t>
      </w:r>
      <w:proofErr w:type="spellStart"/>
      <w:r w:rsidRPr="00136BE7">
        <w:rPr>
          <w:rFonts w:ascii="Bookman Old Style" w:hAnsi="Bookman Old Style" w:cs="Arial"/>
        </w:rPr>
        <w:t>с</w:t>
      </w:r>
      <w:proofErr w:type="gramStart"/>
      <w:r w:rsidRPr="00136BE7">
        <w:rPr>
          <w:rFonts w:ascii="Bookman Old Style" w:hAnsi="Bookman Old Style" w:cs="Arial"/>
        </w:rPr>
        <w:t>.А</w:t>
      </w:r>
      <w:proofErr w:type="gramEnd"/>
      <w:r w:rsidRPr="00136BE7">
        <w:rPr>
          <w:rFonts w:ascii="Bookman Old Style" w:hAnsi="Bookman Old Style" w:cs="Arial"/>
        </w:rPr>
        <w:t>рейское</w:t>
      </w:r>
      <w:proofErr w:type="spellEnd"/>
      <w:r w:rsidRPr="00136BE7">
        <w:rPr>
          <w:rFonts w:ascii="Bookman Old Style" w:hAnsi="Bookman Old Style" w:cs="Arial"/>
        </w:rPr>
        <w:t xml:space="preserve">, СДК </w:t>
      </w:r>
      <w:proofErr w:type="spellStart"/>
      <w:r w:rsidRPr="00136BE7">
        <w:rPr>
          <w:rFonts w:ascii="Bookman Old Style" w:hAnsi="Bookman Old Style" w:cs="Arial"/>
        </w:rPr>
        <w:t>д.Минино</w:t>
      </w:r>
      <w:proofErr w:type="spellEnd"/>
      <w:r w:rsidRPr="00136BE7">
        <w:rPr>
          <w:rFonts w:ascii="Bookman Old Style" w:hAnsi="Bookman Old Style" w:cs="Arial"/>
        </w:rPr>
        <w:t xml:space="preserve">, СК </w:t>
      </w:r>
      <w:proofErr w:type="spellStart"/>
      <w:r w:rsidRPr="00136BE7">
        <w:rPr>
          <w:rFonts w:ascii="Bookman Old Style" w:hAnsi="Bookman Old Style" w:cs="Arial"/>
        </w:rPr>
        <w:t>д.Бугачево</w:t>
      </w:r>
      <w:proofErr w:type="spellEnd"/>
      <w:r w:rsidRPr="00136BE7">
        <w:rPr>
          <w:rFonts w:ascii="Bookman Old Style" w:hAnsi="Bookman Old Style" w:cs="Arial"/>
        </w:rPr>
        <w:t xml:space="preserve"> составит всего 49,680 тыс. человек, в том числе по годам: в 2020 году –16,500 тыс. человек, в 2021 году – 16,590 тыс. человек,  в 2022 году – 16,590 тыс. человек;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proofErr w:type="gramStart"/>
      <w:r w:rsidRPr="00136BE7">
        <w:rPr>
          <w:rFonts w:ascii="Bookman Old Style" w:hAnsi="Bookman Old Style" w:cs="Arial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межрегиональном уровне, составит всего 1278 ед., в том числе по годам: в 2020 году – 424 ед., в 2021 году – 427 ед., в 2022 году – 427ед.</w:t>
      </w:r>
      <w:proofErr w:type="gramEnd"/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Реализация мероприятий подпрограммы будет способствовать: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сохранению традиционной народной культуры, содействию, сохранению        и развитию народных ремесел;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повышению качества и доступности </w:t>
      </w:r>
      <w:proofErr w:type="spellStart"/>
      <w:r w:rsidRPr="00136BE7">
        <w:rPr>
          <w:rFonts w:ascii="Bookman Old Style" w:hAnsi="Bookman Old Style" w:cs="Arial"/>
        </w:rPr>
        <w:t>культурно-досуговых</w:t>
      </w:r>
      <w:proofErr w:type="spellEnd"/>
      <w:r w:rsidRPr="00136BE7">
        <w:rPr>
          <w:rFonts w:ascii="Bookman Old Style" w:hAnsi="Bookman Old Style" w:cs="Arial"/>
        </w:rPr>
        <w:t xml:space="preserve"> услуг;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росту вовлеченности всех групп населения в активную творческую деятельность;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увеличению муниципальной и государственной поддержки творческих инициатив населения;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повышению уровня проведения культурных мероприятий;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развитию районного, краевого и межрегионального  сотрудничества в сфере культуры.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2.6. Мероприятия подпрограммы</w:t>
      </w:r>
    </w:p>
    <w:p w:rsidR="00D23CC2" w:rsidRPr="00136BE7" w:rsidRDefault="00684EF5" w:rsidP="00D23C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</w:rPr>
      </w:pPr>
      <w:hyperlink w:anchor="Par573" w:history="1">
        <w:r w:rsidR="00D23CC2" w:rsidRPr="00136BE7">
          <w:rPr>
            <w:rFonts w:ascii="Bookman Old Style" w:hAnsi="Bookman Old Style" w:cs="Arial"/>
          </w:rPr>
          <w:t>Перечень</w:t>
        </w:r>
      </w:hyperlink>
      <w:r w:rsidR="00D23CC2" w:rsidRPr="00136BE7">
        <w:rPr>
          <w:rFonts w:ascii="Bookman Old Style" w:hAnsi="Bookman Old Style" w:cs="Arial"/>
        </w:rPr>
        <w:t xml:space="preserve"> мероприятий подпрограммы приведен в приложении                          № 2 к подпрограмме.</w:t>
      </w:r>
    </w:p>
    <w:p w:rsidR="00D23CC2" w:rsidRPr="00136BE7" w:rsidRDefault="00D23CC2" w:rsidP="00D23C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 xml:space="preserve">2.7. Обоснование </w:t>
      </w:r>
      <w:proofErr w:type="gramStart"/>
      <w:r w:rsidRPr="00136BE7">
        <w:rPr>
          <w:rFonts w:ascii="Bookman Old Style" w:hAnsi="Bookman Old Style" w:cs="Arial"/>
          <w:b/>
          <w:bCs/>
        </w:rPr>
        <w:t>финансовых</w:t>
      </w:r>
      <w:proofErr w:type="gramEnd"/>
      <w:r w:rsidRPr="00136BE7">
        <w:rPr>
          <w:rFonts w:ascii="Bookman Old Style" w:hAnsi="Bookman Old Style" w:cs="Arial"/>
          <w:b/>
          <w:bCs/>
        </w:rPr>
        <w:t xml:space="preserve">, материальных и трудовых </w:t>
      </w:r>
    </w:p>
    <w:p w:rsidR="00D23CC2" w:rsidRPr="00136BE7" w:rsidRDefault="00D23CC2" w:rsidP="00D23C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lastRenderedPageBreak/>
        <w:t xml:space="preserve">затрат (ресурсное обеспечение подпрограммы) с указанием </w:t>
      </w:r>
    </w:p>
    <w:p w:rsidR="00D23CC2" w:rsidRPr="00136BE7" w:rsidRDefault="00D23CC2" w:rsidP="00D23CC2">
      <w:pPr>
        <w:tabs>
          <w:tab w:val="left" w:pos="2805"/>
        </w:tabs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источников финансирования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район, субсидии МБУК «Элитовская ЦКС» на погашение кредиторской задолженности.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Общий объем финансирования за счет средств бюджета муниципального образования Элитовский сельсовет – 33273,6 тыс. рублей, 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</w:rPr>
      </w:pPr>
      <w:proofErr w:type="gramStart"/>
      <w:r w:rsidRPr="00136BE7">
        <w:rPr>
          <w:rFonts w:ascii="Bookman Old Style" w:hAnsi="Bookman Old Style" w:cs="Arial"/>
        </w:rPr>
        <w:t xml:space="preserve">из них по годам:                                              </w:t>
      </w:r>
      <w:r w:rsidRPr="00136BE7">
        <w:rPr>
          <w:rFonts w:ascii="Bookman Old Style" w:hAnsi="Bookman Old Style" w:cs="Arial"/>
        </w:rPr>
        <w:br/>
        <w:t>2020 год – 11131,2 тыс. рублей;</w:t>
      </w:r>
      <w:r w:rsidRPr="00136BE7">
        <w:rPr>
          <w:rFonts w:ascii="Bookman Old Style" w:hAnsi="Bookman Old Style" w:cs="Arial"/>
        </w:rPr>
        <w:br/>
        <w:t xml:space="preserve">2021 год – 11071,2 тыс. рублей;                    </w:t>
      </w:r>
      <w:r w:rsidRPr="00136BE7">
        <w:rPr>
          <w:rFonts w:ascii="Bookman Old Style" w:hAnsi="Bookman Old Style" w:cs="Arial"/>
        </w:rPr>
        <w:br/>
        <w:t>2022 год – 11071,2 тыс. рублей.</w:t>
      </w:r>
      <w:proofErr w:type="gramEnd"/>
    </w:p>
    <w:p w:rsidR="00D23CC2" w:rsidRPr="00136BE7" w:rsidRDefault="00D23CC2" w:rsidP="00D23CC2">
      <w:pPr>
        <w:rPr>
          <w:rFonts w:ascii="Bookman Old Style" w:hAnsi="Bookman Old Style" w:cs="Arial"/>
        </w:rPr>
      </w:pPr>
    </w:p>
    <w:p w:rsidR="00D23CC2" w:rsidRPr="00136BE7" w:rsidRDefault="00D23CC2" w:rsidP="00D23CC2">
      <w:pPr>
        <w:rPr>
          <w:rFonts w:ascii="Bookman Old Style" w:hAnsi="Bookman Old Style" w:cs="Arial"/>
        </w:rPr>
      </w:pPr>
    </w:p>
    <w:p w:rsidR="00D23CC2" w:rsidRPr="00136BE7" w:rsidRDefault="00D23CC2" w:rsidP="00D23CC2">
      <w:pPr>
        <w:rPr>
          <w:rFonts w:ascii="Bookman Old Style" w:hAnsi="Bookman Old Style" w:cs="Arial"/>
        </w:rPr>
        <w:sectPr w:rsidR="00D23CC2" w:rsidRPr="00136BE7" w:rsidSect="00D23C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36BE7">
        <w:rPr>
          <w:rFonts w:ascii="Bookman Old Style" w:hAnsi="Bookman Old Style" w:cs="Arial"/>
        </w:rPr>
        <w:t>Глава сельсовета                                                                                     В. В. Звягин</w:t>
      </w: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lastRenderedPageBreak/>
        <w:t>Приложение №1</w:t>
      </w: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 xml:space="preserve">к подпрограмме «Поддержка народного творчества в </w:t>
      </w:r>
      <w:proofErr w:type="spellStart"/>
      <w:r w:rsidRPr="00D23CC2">
        <w:rPr>
          <w:rFonts w:ascii="Bookman Old Style" w:hAnsi="Bookman Old Style" w:cs="Arial"/>
          <w:sz w:val="16"/>
          <w:szCs w:val="16"/>
        </w:rPr>
        <w:t>Элитовском</w:t>
      </w:r>
      <w:proofErr w:type="spellEnd"/>
      <w:r w:rsidRPr="00D23CC2">
        <w:rPr>
          <w:rFonts w:ascii="Bookman Old Style" w:hAnsi="Bookman Old Style" w:cs="Arial"/>
          <w:sz w:val="16"/>
          <w:szCs w:val="16"/>
        </w:rPr>
        <w:t xml:space="preserve"> сельсовете»,</w:t>
      </w: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 xml:space="preserve">реализуемой в рамках муниципальной программы </w:t>
      </w: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>«Развитие культуры, физической культуры и спорта Элитовского сельсовета»</w:t>
      </w:r>
    </w:p>
    <w:p w:rsidR="00D23CC2" w:rsidRPr="00D23CC2" w:rsidRDefault="00D23CC2" w:rsidP="00D23CC2">
      <w:pPr>
        <w:jc w:val="center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D23CC2">
        <w:rPr>
          <w:rFonts w:ascii="Bookman Old Style" w:hAnsi="Bookman Old Style" w:cs="Arial"/>
          <w:b/>
          <w:bCs/>
          <w:sz w:val="16"/>
          <w:szCs w:val="16"/>
        </w:rPr>
        <w:t>Перечень и значения показателей результативности подпрограммы</w:t>
      </w:r>
    </w:p>
    <w:p w:rsidR="00D23CC2" w:rsidRPr="00D23CC2" w:rsidRDefault="00D23CC2" w:rsidP="00D23CC2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561"/>
        <w:gridCol w:w="1423"/>
        <w:gridCol w:w="2103"/>
        <w:gridCol w:w="1635"/>
        <w:gridCol w:w="1635"/>
        <w:gridCol w:w="1617"/>
        <w:gridCol w:w="1617"/>
      </w:tblGrid>
      <w:tr w:rsidR="00D23CC2" w:rsidRPr="00D23CC2" w:rsidTr="00D23CC2">
        <w:tc>
          <w:tcPr>
            <w:tcW w:w="666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№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п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>/</w:t>
            </w: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Цель, 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2103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Годы реализации подпрограммы</w:t>
            </w:r>
          </w:p>
        </w:tc>
      </w:tr>
      <w:tr w:rsidR="00D23CC2" w:rsidRPr="00D23CC2" w:rsidTr="00D23CC2">
        <w:tc>
          <w:tcPr>
            <w:tcW w:w="666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61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Текущий финансовый год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Очередной финансовый год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1-й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2-й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</w:tr>
      <w:tr w:rsidR="00D23CC2" w:rsidRPr="00D23CC2" w:rsidTr="00D23CC2">
        <w:trPr>
          <w:trHeight w:val="627"/>
        </w:trPr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2591" w:type="dxa"/>
            <w:gridSpan w:val="7"/>
          </w:tcPr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Цель: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Обеспечение доступа населения Элитовского сельсовета к культурным благам и участию в культурной жизни</w:t>
            </w:r>
          </w:p>
        </w:tc>
      </w:tr>
      <w:tr w:rsidR="00D23CC2" w:rsidRPr="00D23CC2" w:rsidTr="00D23CC2">
        <w:trPr>
          <w:trHeight w:val="565"/>
        </w:trPr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2591" w:type="dxa"/>
            <w:gridSpan w:val="7"/>
          </w:tcPr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Задача 1: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Сохранение и развитие традиционной народной культуры</w:t>
            </w:r>
          </w:p>
        </w:tc>
      </w:tr>
      <w:tr w:rsidR="00D23CC2" w:rsidRPr="00D23CC2" w:rsidTr="00D23CC2"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2561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Показатель результативности 1: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Количество посетителей культурно-массовых мероприятий;</w:t>
            </w:r>
          </w:p>
        </w:tc>
        <w:tc>
          <w:tcPr>
            <w:tcW w:w="142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чел.</w:t>
            </w:r>
          </w:p>
        </w:tc>
        <w:tc>
          <w:tcPr>
            <w:tcW w:w="210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культурно-досугового</w:t>
            </w:r>
            <w:proofErr w:type="spell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типа»)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16395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16500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16590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16590</w:t>
            </w:r>
          </w:p>
        </w:tc>
      </w:tr>
      <w:tr w:rsidR="00D23CC2" w:rsidRPr="00D23CC2" w:rsidTr="00D23CC2"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2591" w:type="dxa"/>
            <w:gridSpan w:val="7"/>
          </w:tcPr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Задача 2: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Поддержка творческих инициатив населения</w:t>
            </w:r>
          </w:p>
        </w:tc>
      </w:tr>
      <w:tr w:rsidR="00D23CC2" w:rsidRPr="00D23CC2" w:rsidTr="00D23CC2"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2561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Показатель </w:t>
            </w: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результативности 2: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Количество клубных формирований;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10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Отраслевая статистическая 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 xml:space="preserve">отчётность (Форма №7-НК «Сведения об учреждении </w:t>
            </w: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культурно-досугового</w:t>
            </w:r>
            <w:proofErr w:type="spell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типа»)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45</w:t>
            </w:r>
          </w:p>
        </w:tc>
      </w:tr>
      <w:tr w:rsidR="00D23CC2" w:rsidRPr="00D23CC2" w:rsidTr="00D23CC2"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561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Показатель результативности 3: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  <w:highlight w:val="yellow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Количество участников клубных формирований;</w:t>
            </w:r>
          </w:p>
        </w:tc>
        <w:tc>
          <w:tcPr>
            <w:tcW w:w="142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чел.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культурно-досугового</w:t>
            </w:r>
            <w:proofErr w:type="spell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типа»)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484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496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526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526</w:t>
            </w:r>
          </w:p>
        </w:tc>
      </w:tr>
      <w:tr w:rsidR="00D23CC2" w:rsidRPr="00D23CC2" w:rsidTr="00D23CC2"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2561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Показатель результативности 4: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Количество участников клубных формирований для детей в возрасте до 14 лет;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  <w:highlight w:val="yellow"/>
              </w:rPr>
            </w:pPr>
          </w:p>
        </w:tc>
        <w:tc>
          <w:tcPr>
            <w:tcW w:w="142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чел. </w:t>
            </w:r>
          </w:p>
        </w:tc>
        <w:tc>
          <w:tcPr>
            <w:tcW w:w="210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культурно-досугового</w:t>
            </w:r>
            <w:proofErr w:type="spell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типа»)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257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266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281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281</w:t>
            </w:r>
          </w:p>
        </w:tc>
      </w:tr>
      <w:tr w:rsidR="00D23CC2" w:rsidRPr="00D23CC2" w:rsidTr="00D23CC2"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2591" w:type="dxa"/>
            <w:gridSpan w:val="7"/>
          </w:tcPr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Задача 3: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D23CC2" w:rsidRPr="00D23CC2" w:rsidTr="00D23CC2">
        <w:tc>
          <w:tcPr>
            <w:tcW w:w="66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2561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</w:rPr>
              <w:t>Показатель результативности 5: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  <w:highlight w:val="yellow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Количество проведенных культурно-массовых мероприятий;</w:t>
            </w:r>
          </w:p>
        </w:tc>
        <w:tc>
          <w:tcPr>
            <w:tcW w:w="142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шт.</w:t>
            </w:r>
          </w:p>
        </w:tc>
        <w:tc>
          <w:tcPr>
            <w:tcW w:w="210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Отраслевая статистическая отчётность (Форма №7-НК «Сведения об учреждении </w:t>
            </w: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культурно-досугового</w:t>
            </w:r>
            <w:proofErr w:type="spell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типа»)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409</w:t>
            </w:r>
          </w:p>
        </w:tc>
        <w:tc>
          <w:tcPr>
            <w:tcW w:w="163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424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427</w:t>
            </w:r>
          </w:p>
        </w:tc>
        <w:tc>
          <w:tcPr>
            <w:tcW w:w="16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427</w:t>
            </w:r>
          </w:p>
        </w:tc>
      </w:tr>
    </w:tbl>
    <w:p w:rsidR="00D23CC2" w:rsidRDefault="00D23CC2" w:rsidP="00D23CC2">
      <w:pPr>
        <w:rPr>
          <w:rFonts w:ascii="Bookman Old Style" w:eastAsia="Calibri" w:hAnsi="Bookman Old Style" w:cs="Arial"/>
          <w:sz w:val="16"/>
          <w:szCs w:val="16"/>
        </w:rPr>
      </w:pPr>
    </w:p>
    <w:p w:rsidR="00D23CC2" w:rsidRDefault="00D23CC2" w:rsidP="00AB55F6">
      <w:pPr>
        <w:rPr>
          <w:rFonts w:ascii="Bookman Old Style" w:eastAsia="Calibri" w:hAnsi="Bookman Old Style" w:cs="Arial"/>
          <w:sz w:val="16"/>
          <w:szCs w:val="16"/>
        </w:rPr>
      </w:pPr>
      <w:r w:rsidRPr="00D23CC2">
        <w:rPr>
          <w:rFonts w:ascii="Bookman Old Style" w:eastAsia="Calibri" w:hAnsi="Bookman Old Style" w:cs="Arial"/>
          <w:sz w:val="16"/>
          <w:szCs w:val="16"/>
        </w:rPr>
        <w:t xml:space="preserve">Глава сельсовета                                                                                                                                               </w:t>
      </w:r>
      <w:r>
        <w:rPr>
          <w:rFonts w:ascii="Bookman Old Style" w:eastAsia="Calibri" w:hAnsi="Bookman Old Style" w:cs="Arial"/>
          <w:sz w:val="16"/>
          <w:szCs w:val="16"/>
        </w:rPr>
        <w:t xml:space="preserve">                                                             </w:t>
      </w:r>
      <w:r w:rsidRPr="00D23CC2">
        <w:rPr>
          <w:rFonts w:ascii="Bookman Old Style" w:eastAsia="Calibri" w:hAnsi="Bookman Old Style" w:cs="Arial"/>
          <w:sz w:val="16"/>
          <w:szCs w:val="16"/>
        </w:rPr>
        <w:t xml:space="preserve"> В. В. Звягин</w:t>
      </w:r>
    </w:p>
    <w:p w:rsidR="00AB55F6" w:rsidRPr="00AB55F6" w:rsidRDefault="00AB55F6" w:rsidP="00AB55F6">
      <w:pPr>
        <w:rPr>
          <w:rFonts w:ascii="Bookman Old Style" w:eastAsia="Calibri" w:hAnsi="Bookman Old Style" w:cs="Arial"/>
          <w:sz w:val="16"/>
          <w:szCs w:val="16"/>
        </w:rPr>
      </w:pPr>
    </w:p>
    <w:p w:rsid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lastRenderedPageBreak/>
        <w:t>Приложение №2</w:t>
      </w: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 xml:space="preserve">к  подпрограмме «Поддержка народного творчества в </w:t>
      </w:r>
      <w:proofErr w:type="spellStart"/>
      <w:r w:rsidRPr="00D23CC2">
        <w:rPr>
          <w:rFonts w:ascii="Bookman Old Style" w:hAnsi="Bookman Old Style" w:cs="Arial"/>
          <w:sz w:val="16"/>
          <w:szCs w:val="16"/>
        </w:rPr>
        <w:t>Элитовском</w:t>
      </w:r>
      <w:proofErr w:type="spellEnd"/>
      <w:r w:rsidRPr="00D23CC2">
        <w:rPr>
          <w:rFonts w:ascii="Bookman Old Style" w:hAnsi="Bookman Old Style" w:cs="Arial"/>
          <w:sz w:val="16"/>
          <w:szCs w:val="16"/>
        </w:rPr>
        <w:t xml:space="preserve"> сельсовете»,</w:t>
      </w: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 xml:space="preserve">реализуемой в рамках муниципальной программы </w:t>
      </w:r>
    </w:p>
    <w:p w:rsidR="00D23CC2" w:rsidRPr="00D23CC2" w:rsidRDefault="00D23CC2" w:rsidP="00D23CC2">
      <w:pPr>
        <w:jc w:val="right"/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>«Развитие культуры, физической культуры и спорта Элитовского сельсовета»</w:t>
      </w:r>
    </w:p>
    <w:p w:rsidR="00D23CC2" w:rsidRPr="00D23CC2" w:rsidRDefault="00D23CC2" w:rsidP="00D23CC2">
      <w:pPr>
        <w:jc w:val="center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jc w:val="center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D23CC2">
        <w:rPr>
          <w:rFonts w:ascii="Bookman Old Style" w:hAnsi="Bookman Old Style" w:cs="Arial"/>
          <w:b/>
          <w:bCs/>
          <w:sz w:val="16"/>
          <w:szCs w:val="16"/>
        </w:rPr>
        <w:t>Перечень мероприятий подпрограммы</w:t>
      </w:r>
    </w:p>
    <w:p w:rsidR="00D23CC2" w:rsidRPr="00D23CC2" w:rsidRDefault="00D23CC2" w:rsidP="00D23CC2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671"/>
        <w:gridCol w:w="993"/>
        <w:gridCol w:w="850"/>
        <w:gridCol w:w="1085"/>
        <w:gridCol w:w="608"/>
        <w:gridCol w:w="1142"/>
        <w:gridCol w:w="1418"/>
        <w:gridCol w:w="1417"/>
        <w:gridCol w:w="1312"/>
        <w:gridCol w:w="1778"/>
      </w:tblGrid>
      <w:tr w:rsidR="00D23CC2" w:rsidRPr="00D23CC2" w:rsidTr="00D23CC2">
        <w:trPr>
          <w:trHeight w:val="720"/>
        </w:trPr>
        <w:tc>
          <w:tcPr>
            <w:tcW w:w="2512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Цели, задачи, мероприятия подпрограммы</w:t>
            </w:r>
          </w:p>
        </w:tc>
        <w:tc>
          <w:tcPr>
            <w:tcW w:w="1671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ГРБС</w:t>
            </w:r>
          </w:p>
        </w:tc>
        <w:tc>
          <w:tcPr>
            <w:tcW w:w="3536" w:type="dxa"/>
            <w:gridSpan w:val="4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23CC2" w:rsidRPr="00D23CC2" w:rsidTr="00D23CC2">
        <w:trPr>
          <w:trHeight w:val="540"/>
        </w:trPr>
        <w:tc>
          <w:tcPr>
            <w:tcW w:w="2512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ГРБС</w:t>
            </w:r>
          </w:p>
        </w:tc>
        <w:tc>
          <w:tcPr>
            <w:tcW w:w="850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8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ЦСР</w:t>
            </w:r>
          </w:p>
        </w:tc>
        <w:tc>
          <w:tcPr>
            <w:tcW w:w="60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ВР</w:t>
            </w:r>
          </w:p>
        </w:tc>
        <w:tc>
          <w:tcPr>
            <w:tcW w:w="11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Очередной </w:t>
            </w: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финан-совый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год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141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1-й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2-й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131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51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  <w:u w:val="single"/>
              </w:rPr>
            </w:pPr>
            <w:r w:rsidRPr="00D23CC2">
              <w:rPr>
                <w:rFonts w:ascii="Bookman Old Style" w:hAnsi="Bookman Old Style" w:cs="Arial"/>
                <w:b/>
                <w:bCs/>
                <w:sz w:val="16"/>
                <w:szCs w:val="16"/>
                <w:u w:val="single"/>
              </w:rPr>
              <w:t>Цель подпрограммы</w:t>
            </w:r>
            <w:r w:rsidRPr="00D23CC2">
              <w:rPr>
                <w:rFonts w:ascii="Bookman Old Style" w:hAnsi="Bookman Old Style" w:cs="Arial"/>
                <w:sz w:val="16"/>
                <w:szCs w:val="16"/>
                <w:u w:val="single"/>
              </w:rPr>
              <w:t>:</w:t>
            </w:r>
          </w:p>
          <w:p w:rsidR="00D23CC2" w:rsidRPr="00D23CC2" w:rsidRDefault="00D23CC2" w:rsidP="00D23CC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Обеспечение доступа населения Элитовского сельсовета к культурным благам и участию в культурной жизни;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99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0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0801</w:t>
            </w:r>
          </w:p>
        </w:tc>
        <w:tc>
          <w:tcPr>
            <w:tcW w:w="1085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0110000000</w:t>
            </w:r>
          </w:p>
        </w:tc>
        <w:tc>
          <w:tcPr>
            <w:tcW w:w="60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540</w:t>
            </w:r>
          </w:p>
        </w:tc>
        <w:tc>
          <w:tcPr>
            <w:tcW w:w="11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41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1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33273,6</w:t>
            </w:r>
          </w:p>
        </w:tc>
        <w:tc>
          <w:tcPr>
            <w:tcW w:w="1778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512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  <w:u w:val="single"/>
              </w:rPr>
            </w:pPr>
            <w:r w:rsidRPr="00D23CC2">
              <w:rPr>
                <w:rFonts w:ascii="Bookman Old Style" w:hAnsi="Bookman Old Style" w:cs="Arial"/>
                <w:b/>
                <w:bCs/>
                <w:sz w:val="16"/>
                <w:szCs w:val="16"/>
                <w:u w:val="single"/>
              </w:rPr>
              <w:t>Задачи подпрограммы</w:t>
            </w:r>
            <w:r w:rsidRPr="00D23CC2">
              <w:rPr>
                <w:rFonts w:ascii="Bookman Old Style" w:hAnsi="Bookman Old Style" w:cs="Arial"/>
                <w:sz w:val="16"/>
                <w:szCs w:val="16"/>
                <w:u w:val="single"/>
              </w:rPr>
              <w:t>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Сохранение и развитие традиционной народной 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культуры;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  <w:u w:val="single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поддержка творческих инициатив населения;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804</w:t>
            </w:r>
          </w:p>
        </w:tc>
        <w:tc>
          <w:tcPr>
            <w:tcW w:w="99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0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0801</w:t>
            </w:r>
          </w:p>
        </w:tc>
        <w:tc>
          <w:tcPr>
            <w:tcW w:w="1085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0110000000</w:t>
            </w:r>
          </w:p>
        </w:tc>
        <w:tc>
          <w:tcPr>
            <w:tcW w:w="60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540</w:t>
            </w:r>
          </w:p>
        </w:tc>
        <w:tc>
          <w:tcPr>
            <w:tcW w:w="11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41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1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33273,6</w:t>
            </w:r>
          </w:p>
        </w:tc>
        <w:tc>
          <w:tcPr>
            <w:tcW w:w="1778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796"/>
        </w:trPr>
        <w:tc>
          <w:tcPr>
            <w:tcW w:w="2512" w:type="dxa"/>
            <w:vMerge w:val="restart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lastRenderedPageBreak/>
              <w:t>Мероприятие 1: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</w:t>
            </w:r>
          </w:p>
        </w:tc>
        <w:tc>
          <w:tcPr>
            <w:tcW w:w="1671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993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0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0801</w:t>
            </w:r>
          </w:p>
        </w:tc>
        <w:tc>
          <w:tcPr>
            <w:tcW w:w="1085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0110090700</w:t>
            </w:r>
          </w:p>
        </w:tc>
        <w:tc>
          <w:tcPr>
            <w:tcW w:w="608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540</w:t>
            </w:r>
          </w:p>
        </w:tc>
        <w:tc>
          <w:tcPr>
            <w:tcW w:w="11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41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1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33273,6</w:t>
            </w:r>
          </w:p>
        </w:tc>
        <w:tc>
          <w:tcPr>
            <w:tcW w:w="1778" w:type="dxa"/>
            <w:vMerge w:val="restart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- Количество посетителей составит 49,680 тыс. чел, в т.ч.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 – 16,500 тыс</w:t>
            </w:r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.ч</w:t>
            </w:r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>ел.,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 год – 16,590 тыс</w:t>
            </w:r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.ч</w:t>
            </w:r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>ел.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 год – 16590 чел.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- Количество мероприятий составит 1278 ед., в т.ч.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 - 424 ед.,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 год – 427 ед.,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 год – 427 ед.</w:t>
            </w:r>
          </w:p>
        </w:tc>
      </w:tr>
      <w:tr w:rsidR="00D23CC2" w:rsidRPr="00D23CC2" w:rsidTr="00D23CC2">
        <w:trPr>
          <w:trHeight w:val="796"/>
        </w:trPr>
        <w:tc>
          <w:tcPr>
            <w:tcW w:w="251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0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0801</w:t>
            </w:r>
          </w:p>
        </w:tc>
        <w:tc>
          <w:tcPr>
            <w:tcW w:w="1085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0110090700</w:t>
            </w:r>
          </w:p>
        </w:tc>
        <w:tc>
          <w:tcPr>
            <w:tcW w:w="608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540</w:t>
            </w:r>
          </w:p>
        </w:tc>
        <w:tc>
          <w:tcPr>
            <w:tcW w:w="1142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0</w:t>
            </w:r>
          </w:p>
        </w:tc>
        <w:tc>
          <w:tcPr>
            <w:tcW w:w="1778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trHeight w:val="1185"/>
        </w:trPr>
        <w:tc>
          <w:tcPr>
            <w:tcW w:w="251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51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Мероприятие 2: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Создание условий для организации досуга и обеспечения жителей поселения услугами организации культуры за 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счет субсидии на погашение кредиторской задолженности</w:t>
            </w:r>
          </w:p>
        </w:tc>
        <w:tc>
          <w:tcPr>
            <w:tcW w:w="1671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0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0801</w:t>
            </w:r>
          </w:p>
        </w:tc>
        <w:tc>
          <w:tcPr>
            <w:tcW w:w="1085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0110090610</w:t>
            </w:r>
          </w:p>
        </w:tc>
        <w:tc>
          <w:tcPr>
            <w:tcW w:w="60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611</w:t>
            </w:r>
          </w:p>
        </w:tc>
        <w:tc>
          <w:tcPr>
            <w:tcW w:w="11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131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77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512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1671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512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ГРБС 1</w:t>
            </w:r>
          </w:p>
        </w:tc>
        <w:tc>
          <w:tcPr>
            <w:tcW w:w="1671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0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085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608" w:type="dxa"/>
          </w:tcPr>
          <w:p w:rsidR="00D23CC2" w:rsidRPr="00D23CC2" w:rsidRDefault="00D23CC2" w:rsidP="00D23CC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eastAsia="Calibri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1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11131,2</w:t>
            </w:r>
          </w:p>
        </w:tc>
        <w:tc>
          <w:tcPr>
            <w:tcW w:w="141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417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11071,2</w:t>
            </w:r>
          </w:p>
        </w:tc>
        <w:tc>
          <w:tcPr>
            <w:tcW w:w="131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33273,6</w:t>
            </w:r>
          </w:p>
        </w:tc>
        <w:tc>
          <w:tcPr>
            <w:tcW w:w="177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D23CC2" w:rsidRDefault="00D23CC2" w:rsidP="00D23CC2">
      <w:pPr>
        <w:rPr>
          <w:rFonts w:ascii="Bookman Old Style" w:eastAsia="Calibri" w:hAnsi="Bookman Old Style" w:cs="Arial"/>
          <w:sz w:val="16"/>
          <w:szCs w:val="16"/>
        </w:rPr>
      </w:pPr>
    </w:p>
    <w:p w:rsidR="00D23CC2" w:rsidRDefault="00D23CC2" w:rsidP="00D23CC2">
      <w:pPr>
        <w:rPr>
          <w:rFonts w:ascii="Bookman Old Style" w:eastAsia="Calibri" w:hAnsi="Bookman Old Style" w:cs="Arial"/>
          <w:sz w:val="16"/>
          <w:szCs w:val="16"/>
        </w:rPr>
      </w:pPr>
    </w:p>
    <w:p w:rsidR="00D23CC2" w:rsidRPr="00D23CC2" w:rsidRDefault="00D23CC2" w:rsidP="00D23CC2">
      <w:pPr>
        <w:rPr>
          <w:rFonts w:ascii="Bookman Old Style" w:eastAsia="Calibri" w:hAnsi="Bookman Old Style" w:cs="Arial"/>
          <w:sz w:val="16"/>
          <w:szCs w:val="16"/>
        </w:rPr>
      </w:pPr>
      <w:r w:rsidRPr="00D23CC2">
        <w:rPr>
          <w:rFonts w:ascii="Bookman Old Style" w:eastAsia="Calibri" w:hAnsi="Bookman Old Style" w:cs="Arial"/>
          <w:sz w:val="16"/>
          <w:szCs w:val="16"/>
        </w:rPr>
        <w:t xml:space="preserve">Глава сельсовета                                                                                                                                                           </w:t>
      </w:r>
      <w:r>
        <w:rPr>
          <w:rFonts w:ascii="Bookman Old Style" w:eastAsia="Calibri" w:hAnsi="Bookman Old Style" w:cs="Arial"/>
          <w:sz w:val="16"/>
          <w:szCs w:val="16"/>
        </w:rPr>
        <w:t xml:space="preserve">                                                                               </w:t>
      </w:r>
      <w:r w:rsidRPr="00D23CC2">
        <w:rPr>
          <w:rFonts w:ascii="Bookman Old Style" w:eastAsia="Calibri" w:hAnsi="Bookman Old Style" w:cs="Arial"/>
          <w:sz w:val="16"/>
          <w:szCs w:val="16"/>
        </w:rPr>
        <w:t xml:space="preserve"> В. В. Звягин</w:t>
      </w:r>
    </w:p>
    <w:p w:rsidR="00D23CC2" w:rsidRPr="00136BE7" w:rsidRDefault="00D23CC2" w:rsidP="00D23CC2">
      <w:pPr>
        <w:rPr>
          <w:rFonts w:ascii="Bookman Old Style" w:eastAsia="Calibri" w:hAnsi="Bookman Old Style" w:cs="Arial"/>
        </w:rPr>
        <w:sectPr w:rsidR="00D23CC2" w:rsidRPr="00136BE7" w:rsidSect="00D23C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23CC2" w:rsidRPr="00136BE7" w:rsidRDefault="00D23CC2" w:rsidP="00D23CC2">
      <w:pPr>
        <w:rPr>
          <w:rFonts w:ascii="Bookman Old Style" w:eastAsia="Calibri" w:hAnsi="Bookman Old Style" w:cs="Arial"/>
        </w:rPr>
      </w:pP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136BE7">
        <w:t xml:space="preserve">                                                                               </w:t>
      </w:r>
      <w:r w:rsidRPr="00D23CC2">
        <w:rPr>
          <w:rFonts w:ascii="Bookman Old Style" w:hAnsi="Bookman Old Style"/>
        </w:rPr>
        <w:t>Приложение № 2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 xml:space="preserve">                                                                               к муниципальной программе  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lang w:eastAsia="ar-SA"/>
        </w:rPr>
      </w:pPr>
      <w:r w:rsidRPr="00D23CC2">
        <w:rPr>
          <w:rFonts w:ascii="Bookman Old Style" w:hAnsi="Bookman Old Style"/>
        </w:rPr>
        <w:t xml:space="preserve">                                                                               «Развитие культуры,  </w:t>
      </w:r>
      <w:r w:rsidRPr="00D23CC2">
        <w:rPr>
          <w:rFonts w:ascii="Bookman Old Style" w:hAnsi="Bookman Old Style"/>
          <w:lang w:eastAsia="ar-SA"/>
        </w:rPr>
        <w:t>физической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  <w:lang w:eastAsia="ar-SA"/>
        </w:rPr>
        <w:t xml:space="preserve">                                                                               культуры и спорта </w:t>
      </w:r>
      <w:r w:rsidRPr="00D23CC2">
        <w:rPr>
          <w:rFonts w:ascii="Bookman Old Style" w:hAnsi="Bookman Old Style"/>
        </w:rPr>
        <w:t>Элитовского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</w:rPr>
      </w:pPr>
      <w:r w:rsidRPr="00D23CC2">
        <w:rPr>
          <w:rFonts w:ascii="Bookman Old Style" w:hAnsi="Bookman Old Style"/>
        </w:rPr>
        <w:t xml:space="preserve">                                       сельсовета»</w:t>
      </w:r>
    </w:p>
    <w:p w:rsidR="00D23CC2" w:rsidRPr="00136BE7" w:rsidRDefault="00D23CC2" w:rsidP="00D23CC2">
      <w:pPr>
        <w:suppressAutoHyphens/>
        <w:autoSpaceDE w:val="0"/>
        <w:jc w:val="right"/>
        <w:rPr>
          <w:rFonts w:ascii="Bookman Old Style" w:eastAsia="Arial" w:hAnsi="Bookman Old Style" w:cs="Arial"/>
          <w:lang w:eastAsia="ar-SA"/>
        </w:rPr>
      </w:pPr>
    </w:p>
    <w:p w:rsidR="00D23CC2" w:rsidRPr="00D23CC2" w:rsidRDefault="00D23CC2" w:rsidP="00D23CC2">
      <w:pPr>
        <w:suppressAutoHyphens/>
        <w:jc w:val="both"/>
        <w:rPr>
          <w:rFonts w:ascii="Bookman Old Style" w:hAnsi="Bookman Old Style" w:cs="Arial"/>
          <w:b/>
          <w:lang w:eastAsia="ar-SA"/>
        </w:rPr>
      </w:pPr>
      <w:r w:rsidRPr="00136BE7">
        <w:rPr>
          <w:rFonts w:ascii="Bookman Old Style" w:hAnsi="Bookman Old Style" w:cs="Arial"/>
          <w:b/>
          <w:lang w:eastAsia="ar-SA"/>
        </w:rPr>
        <w:t xml:space="preserve">Подпрограмма «Развитие  массовой физической культуры и спорта в </w:t>
      </w:r>
      <w:proofErr w:type="spellStart"/>
      <w:r w:rsidRPr="00136BE7">
        <w:rPr>
          <w:rFonts w:ascii="Bookman Old Style" w:hAnsi="Bookman Old Style" w:cs="Arial"/>
          <w:b/>
          <w:lang w:eastAsia="ar-SA"/>
        </w:rPr>
        <w:t>Элитовском</w:t>
      </w:r>
      <w:proofErr w:type="spellEnd"/>
      <w:r w:rsidRPr="00136BE7">
        <w:rPr>
          <w:rFonts w:ascii="Bookman Old Style" w:hAnsi="Bookman Old Style" w:cs="Arial"/>
          <w:b/>
          <w:lang w:eastAsia="ar-SA"/>
        </w:rPr>
        <w:t xml:space="preserve"> сельсовете</w:t>
      </w:r>
      <w:r w:rsidRPr="00136BE7">
        <w:rPr>
          <w:rFonts w:ascii="Bookman Old Style" w:hAnsi="Bookman Old Style" w:cs="Arial"/>
          <w:b/>
          <w:bCs/>
        </w:rPr>
        <w:t xml:space="preserve">», </w:t>
      </w:r>
      <w:r w:rsidRPr="00136BE7">
        <w:rPr>
          <w:rFonts w:ascii="Bookman Old Style" w:hAnsi="Bookman Old Style" w:cs="Arial"/>
          <w:bCs/>
        </w:rPr>
        <w:t xml:space="preserve">реализуемая в рамках муниципальной программы «Развитие культуры,  </w:t>
      </w:r>
      <w:r w:rsidRPr="00136BE7">
        <w:rPr>
          <w:rFonts w:ascii="Bookman Old Style" w:hAnsi="Bookman Old Style" w:cs="Arial"/>
          <w:lang w:eastAsia="ar-SA"/>
        </w:rPr>
        <w:t xml:space="preserve">физической культуры и спорта </w:t>
      </w:r>
      <w:r w:rsidRPr="00136BE7">
        <w:rPr>
          <w:rFonts w:ascii="Bookman Old Style" w:hAnsi="Bookman Old Style" w:cs="Arial"/>
          <w:bCs/>
        </w:rPr>
        <w:t>Элитовского сельсовета»</w:t>
      </w:r>
    </w:p>
    <w:p w:rsidR="00D23CC2" w:rsidRPr="00136BE7" w:rsidRDefault="00D23CC2" w:rsidP="00D23CC2">
      <w:pPr>
        <w:numPr>
          <w:ilvl w:val="0"/>
          <w:numId w:val="47"/>
        </w:numPr>
        <w:suppressAutoHyphens/>
        <w:spacing w:after="0" w:line="240" w:lineRule="auto"/>
        <w:jc w:val="center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t>Паспорт подпрограммы</w:t>
      </w:r>
    </w:p>
    <w:p w:rsidR="00D23CC2" w:rsidRPr="00136BE7" w:rsidRDefault="00D23CC2" w:rsidP="00D23CC2">
      <w:pPr>
        <w:suppressAutoHyphens/>
        <w:jc w:val="both"/>
        <w:rPr>
          <w:rFonts w:ascii="Bookman Old Style" w:hAnsi="Bookman Old Style" w:cs="Arial"/>
          <w:b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4"/>
        <w:gridCol w:w="5953"/>
      </w:tblGrid>
      <w:tr w:rsidR="00D23CC2" w:rsidRPr="00136BE7" w:rsidTr="00D23CC2">
        <w:trPr>
          <w:trHeight w:val="145"/>
        </w:trPr>
        <w:tc>
          <w:tcPr>
            <w:tcW w:w="3794" w:type="dxa"/>
            <w:gridSpan w:val="2"/>
          </w:tcPr>
          <w:p w:rsidR="00D23CC2" w:rsidRPr="00136BE7" w:rsidRDefault="00D23CC2" w:rsidP="00D23CC2">
            <w:pPr>
              <w:suppressAutoHyphens/>
              <w:jc w:val="both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>Наименование подпрограммы</w:t>
            </w:r>
          </w:p>
        </w:tc>
        <w:tc>
          <w:tcPr>
            <w:tcW w:w="5953" w:type="dxa"/>
          </w:tcPr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</w:rPr>
              <w:t xml:space="preserve">«Развитие массовой  </w:t>
            </w:r>
            <w:r w:rsidRPr="00136BE7">
              <w:rPr>
                <w:rFonts w:ascii="Bookman Old Style" w:hAnsi="Bookman Old Style" w:cs="Arial"/>
                <w:lang w:eastAsia="ar-SA"/>
              </w:rPr>
              <w:t xml:space="preserve">физической культуры и спорта в </w:t>
            </w:r>
            <w:proofErr w:type="spellStart"/>
            <w:r w:rsidRPr="00136BE7">
              <w:rPr>
                <w:rFonts w:ascii="Bookman Old Style" w:hAnsi="Bookman Old Style" w:cs="Arial"/>
              </w:rPr>
              <w:t>Элитовском</w:t>
            </w:r>
            <w:proofErr w:type="spellEnd"/>
            <w:r w:rsidRPr="00136BE7">
              <w:rPr>
                <w:rFonts w:ascii="Bookman Old Style" w:hAnsi="Bookman Old Style" w:cs="Arial"/>
              </w:rPr>
              <w:t xml:space="preserve"> сельсовете»</w:t>
            </w:r>
            <w:r w:rsidRPr="00136BE7">
              <w:rPr>
                <w:rFonts w:ascii="Bookman Old Style" w:hAnsi="Bookman Old Style" w:cs="Arial"/>
                <w:lang w:eastAsia="ar-SA"/>
              </w:rPr>
              <w:t xml:space="preserve"> (</w:t>
            </w:r>
            <w:proofErr w:type="spellStart"/>
            <w:r w:rsidRPr="00136BE7">
              <w:rPr>
                <w:rFonts w:ascii="Bookman Old Style" w:hAnsi="Bookman Old Style" w:cs="Arial"/>
                <w:lang w:eastAsia="ar-SA"/>
              </w:rPr>
              <w:t>далее-подпрограмма</w:t>
            </w:r>
            <w:proofErr w:type="spellEnd"/>
            <w:r w:rsidRPr="00136BE7">
              <w:rPr>
                <w:rFonts w:ascii="Bookman Old Style" w:hAnsi="Bookman Old Style" w:cs="Arial"/>
                <w:lang w:eastAsia="ar-SA"/>
              </w:rPr>
              <w:t>)</w:t>
            </w:r>
          </w:p>
          <w:p w:rsidR="00D23CC2" w:rsidRPr="00136BE7" w:rsidRDefault="00D23CC2" w:rsidP="00D23CC2">
            <w:pPr>
              <w:suppressAutoHyphens/>
              <w:rPr>
                <w:rFonts w:ascii="Bookman Old Style" w:hAnsi="Bookman Old Style" w:cs="Arial"/>
                <w:lang w:eastAsia="ar-SA"/>
              </w:rPr>
            </w:pPr>
          </w:p>
        </w:tc>
      </w:tr>
      <w:tr w:rsidR="00D23CC2" w:rsidRPr="00136BE7" w:rsidTr="00D23CC2">
        <w:trPr>
          <w:trHeight w:val="145"/>
        </w:trPr>
        <w:tc>
          <w:tcPr>
            <w:tcW w:w="3794" w:type="dxa"/>
            <w:gridSpan w:val="2"/>
          </w:tcPr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lang w:eastAsia="ar-SA"/>
              </w:rPr>
            </w:pPr>
            <w:r w:rsidRPr="00136BE7">
              <w:rPr>
                <w:rFonts w:ascii="Bookman Old Style" w:eastAsia="Arial" w:hAnsi="Bookman Old Style" w:cs="Arial"/>
                <w:bCs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lang w:eastAsia="ar-SA"/>
              </w:rPr>
            </w:pPr>
          </w:p>
        </w:tc>
        <w:tc>
          <w:tcPr>
            <w:tcW w:w="5953" w:type="dxa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suppressAutoHyphens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lang w:eastAsia="ar-SA"/>
              </w:rPr>
            </w:pPr>
            <w:r w:rsidRPr="00136BE7">
              <w:rPr>
                <w:rFonts w:ascii="Bookman Old Style" w:hAnsi="Bookman Old Style" w:cs="Arial"/>
                <w:bCs/>
                <w:lang w:eastAsia="ar-SA"/>
              </w:rPr>
              <w:t xml:space="preserve">«Развитие культуры,  </w:t>
            </w:r>
            <w:r w:rsidRPr="00136BE7">
              <w:rPr>
                <w:rFonts w:ascii="Bookman Old Style" w:hAnsi="Bookman Old Style" w:cs="Arial"/>
                <w:lang w:eastAsia="ar-SA"/>
              </w:rPr>
              <w:t>физической культуры и спорта</w:t>
            </w:r>
            <w:r w:rsidRPr="00136BE7">
              <w:rPr>
                <w:rFonts w:ascii="Bookman Old Style" w:hAnsi="Bookman Old Style" w:cs="Arial"/>
                <w:b/>
                <w:lang w:eastAsia="ar-SA"/>
              </w:rPr>
              <w:t xml:space="preserve"> </w:t>
            </w:r>
            <w:r w:rsidRPr="00136BE7">
              <w:rPr>
                <w:rFonts w:ascii="Bookman Old Style" w:hAnsi="Bookman Old Style" w:cs="Arial"/>
                <w:bCs/>
                <w:lang w:eastAsia="ar-SA"/>
              </w:rPr>
              <w:t>Элитовского сельсовета» (далее – программа)</w:t>
            </w:r>
          </w:p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lang w:eastAsia="ar-SA"/>
              </w:rPr>
            </w:pPr>
          </w:p>
        </w:tc>
      </w:tr>
      <w:tr w:rsidR="00D23CC2" w:rsidRPr="00136BE7" w:rsidTr="00D23CC2">
        <w:tblPrEx>
          <w:tblLook w:val="01E0"/>
        </w:tblPrEx>
        <w:tc>
          <w:tcPr>
            <w:tcW w:w="3780" w:type="dxa"/>
          </w:tcPr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lang w:eastAsia="ar-SA"/>
              </w:rPr>
            </w:pPr>
            <w:r w:rsidRPr="00136BE7">
              <w:rPr>
                <w:rFonts w:ascii="Bookman Old Style" w:eastAsia="Arial" w:hAnsi="Bookman Old Style" w:cs="Arial"/>
                <w:bCs/>
                <w:lang w:eastAsia="ar-SA"/>
              </w:rPr>
              <w:t xml:space="preserve">Муниципальный заказчик – координатор подпрограммы </w:t>
            </w:r>
          </w:p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lang w:eastAsia="ar-SA"/>
              </w:rPr>
            </w:pPr>
          </w:p>
        </w:tc>
        <w:tc>
          <w:tcPr>
            <w:tcW w:w="5967" w:type="dxa"/>
            <w:gridSpan w:val="2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lang w:eastAsia="ar-SA"/>
              </w:rPr>
            </w:pPr>
            <w:r w:rsidRPr="00136BE7"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D23CC2" w:rsidRPr="00136BE7" w:rsidTr="00D23CC2">
        <w:tblPrEx>
          <w:tblLook w:val="01E0"/>
        </w:tblPrEx>
        <w:tc>
          <w:tcPr>
            <w:tcW w:w="3780" w:type="dxa"/>
          </w:tcPr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lang w:eastAsia="ar-SA"/>
              </w:rPr>
            </w:pPr>
            <w:r w:rsidRPr="00136BE7">
              <w:rPr>
                <w:rFonts w:ascii="Bookman Old Style" w:eastAsia="Arial" w:hAnsi="Bookman Old Style" w:cs="Arial"/>
                <w:lang w:eastAsia="ar-SA"/>
              </w:rPr>
              <w:t>Исполнители мероприятий подпрограммы</w:t>
            </w:r>
          </w:p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lang w:eastAsia="ar-SA"/>
              </w:rPr>
            </w:pPr>
            <w:r w:rsidRPr="00136BE7">
              <w:rPr>
                <w:rFonts w:ascii="Bookman Old Style" w:eastAsia="Arial" w:hAnsi="Bookman Old Style" w:cs="Arial"/>
                <w:lang w:eastAsia="ar-SA"/>
              </w:rPr>
              <w:t>главные распорядители бюджетных средств</w:t>
            </w:r>
          </w:p>
        </w:tc>
        <w:tc>
          <w:tcPr>
            <w:tcW w:w="5967" w:type="dxa"/>
            <w:gridSpan w:val="2"/>
          </w:tcPr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</w:pPr>
            <w:r w:rsidRPr="00136BE7"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  <w:p w:rsidR="00D23CC2" w:rsidRPr="00136BE7" w:rsidRDefault="00D23CC2" w:rsidP="00D23CC2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lang w:eastAsia="ar-SA"/>
              </w:rPr>
            </w:pPr>
            <w:r w:rsidRPr="00136BE7"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  <w:t>Администрация  Элитовского   сельсовета Емельяновского района Красноярского края</w:t>
            </w:r>
            <w:r w:rsidRPr="00136BE7">
              <w:rPr>
                <w:rFonts w:ascii="Bookman Old Style" w:eastAsia="SimSun" w:hAnsi="Bookman Old Style" w:cs="Arial"/>
                <w:kern w:val="1"/>
                <w:lang w:eastAsia="ar-SA"/>
              </w:rPr>
              <w:t xml:space="preserve"> </w:t>
            </w:r>
          </w:p>
        </w:tc>
      </w:tr>
      <w:tr w:rsidR="00D23CC2" w:rsidRPr="00136BE7" w:rsidTr="00D23CC2">
        <w:trPr>
          <w:trHeight w:val="3888"/>
        </w:trPr>
        <w:tc>
          <w:tcPr>
            <w:tcW w:w="3794" w:type="dxa"/>
            <w:gridSpan w:val="2"/>
          </w:tcPr>
          <w:p w:rsidR="00D23CC2" w:rsidRPr="00136BE7" w:rsidRDefault="00D23CC2" w:rsidP="00D23CC2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lang w:eastAsia="ar-SA"/>
              </w:rPr>
            </w:pPr>
            <w:r w:rsidRPr="00136BE7">
              <w:rPr>
                <w:rFonts w:ascii="Bookman Old Style" w:eastAsia="Arial" w:hAnsi="Bookman Old Style" w:cs="Arial"/>
                <w:lang w:eastAsia="ar-SA"/>
              </w:rPr>
              <w:lastRenderedPageBreak/>
              <w:t xml:space="preserve">Цель и задачи подпрограммы </w:t>
            </w:r>
          </w:p>
        </w:tc>
        <w:tc>
          <w:tcPr>
            <w:tcW w:w="5953" w:type="dxa"/>
          </w:tcPr>
          <w:p w:rsidR="00D23CC2" w:rsidRPr="00136BE7" w:rsidRDefault="00D23CC2" w:rsidP="00D23CC2">
            <w:pPr>
              <w:suppressAutoHyphens/>
              <w:ind w:left="266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u w:val="single"/>
                <w:lang w:eastAsia="ar-SA"/>
              </w:rPr>
              <w:t>Цель:</w:t>
            </w:r>
            <w:r w:rsidRPr="00136BE7">
              <w:rPr>
                <w:rFonts w:ascii="Bookman Old Style" w:hAnsi="Bookman Old Style" w:cs="Arial"/>
                <w:lang w:eastAsia="ar-SA"/>
              </w:rPr>
              <w:t xml:space="preserve"> </w:t>
            </w:r>
            <w:r w:rsidRPr="00136BE7">
              <w:rPr>
                <w:rFonts w:ascii="Bookman Old Style" w:hAnsi="Bookman Old Style" w:cs="Arial"/>
                <w:bCs/>
                <w:lang w:eastAsia="ar-SA"/>
              </w:rPr>
              <w:t>Обеспечение развития массовой физической культуры на территории Элитовского сельсовета</w:t>
            </w:r>
            <w:r w:rsidRPr="00136BE7">
              <w:rPr>
                <w:rFonts w:ascii="Bookman Old Style" w:hAnsi="Bookman Old Style" w:cs="Arial"/>
                <w:lang w:eastAsia="ar-SA"/>
              </w:rPr>
              <w:t>;</w:t>
            </w:r>
          </w:p>
          <w:p w:rsidR="00D23CC2" w:rsidRPr="00136BE7" w:rsidRDefault="00D23CC2" w:rsidP="00D23CC2">
            <w:pPr>
              <w:suppressAutoHyphens/>
              <w:ind w:left="266"/>
              <w:rPr>
                <w:rFonts w:ascii="Bookman Old Style" w:hAnsi="Bookman Old Style" w:cs="Arial"/>
                <w:bCs/>
                <w:u w:val="single"/>
                <w:lang w:eastAsia="ar-SA"/>
              </w:rPr>
            </w:pPr>
            <w:r w:rsidRPr="00136BE7">
              <w:rPr>
                <w:rFonts w:ascii="Bookman Old Style" w:hAnsi="Bookman Old Style" w:cs="Arial"/>
                <w:bCs/>
                <w:u w:val="single"/>
                <w:lang w:eastAsia="ar-SA"/>
              </w:rPr>
              <w:t xml:space="preserve">Задача:  </w:t>
            </w:r>
          </w:p>
          <w:p w:rsidR="00D23CC2" w:rsidRPr="00136BE7" w:rsidRDefault="00D23CC2" w:rsidP="00D23CC2">
            <w:pPr>
              <w:suppressAutoHyphens/>
              <w:ind w:left="266"/>
              <w:rPr>
                <w:rFonts w:ascii="Bookman Old Style" w:hAnsi="Bookman Old Style" w:cs="Arial"/>
                <w:bCs/>
                <w:lang w:eastAsia="ar-SA"/>
              </w:rPr>
            </w:pPr>
            <w:r w:rsidRPr="00136BE7">
              <w:rPr>
                <w:rFonts w:ascii="Bookman Old Style" w:hAnsi="Bookman Old Style" w:cs="Arial"/>
                <w:bCs/>
                <w:lang w:eastAsia="ar-SA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сельсовета;</w:t>
            </w:r>
          </w:p>
        </w:tc>
      </w:tr>
      <w:tr w:rsidR="00D23CC2" w:rsidRPr="00136BE7" w:rsidTr="00D23CC2">
        <w:trPr>
          <w:trHeight w:val="70"/>
        </w:trPr>
        <w:tc>
          <w:tcPr>
            <w:tcW w:w="3794" w:type="dxa"/>
            <w:gridSpan w:val="2"/>
          </w:tcPr>
          <w:p w:rsidR="00D23CC2" w:rsidRPr="00136BE7" w:rsidRDefault="00D23CC2" w:rsidP="00D23C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lang w:eastAsia="ar-SA"/>
              </w:rPr>
            </w:pPr>
            <w:r w:rsidRPr="00136BE7">
              <w:rPr>
                <w:rFonts w:ascii="Bookman Old Style" w:eastAsia="SimSun" w:hAnsi="Bookman Old Style" w:cs="Arial"/>
                <w:kern w:val="1"/>
                <w:lang w:eastAsia="ar-SA"/>
              </w:rPr>
              <w:t>Показатели результативности</w:t>
            </w: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5953" w:type="dxa"/>
          </w:tcPr>
          <w:p w:rsidR="00D23CC2" w:rsidRPr="00136BE7" w:rsidRDefault="00D23CC2" w:rsidP="00D23C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>1.Единовременная пропускная способность спортивных сооружений Элитовского сельсовета;</w:t>
            </w:r>
          </w:p>
          <w:p w:rsidR="00D23CC2" w:rsidRPr="00136BE7" w:rsidRDefault="00D23CC2" w:rsidP="00D23C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>2.Количество проведенных мероприятий по физической культуре и спорту на территории Элитовского сельсовета;</w:t>
            </w:r>
          </w:p>
          <w:p w:rsidR="00D23CC2" w:rsidRPr="00136BE7" w:rsidRDefault="00D23CC2" w:rsidP="00D23C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>3.Количество проведенных занятий;</w:t>
            </w:r>
          </w:p>
          <w:p w:rsidR="00D23CC2" w:rsidRPr="00136BE7" w:rsidRDefault="00D23CC2" w:rsidP="00D23C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 xml:space="preserve">4.Количество команд принявших участие в районных, краевых соревнованиях;  </w:t>
            </w:r>
          </w:p>
          <w:p w:rsidR="00D23CC2" w:rsidRPr="00136BE7" w:rsidRDefault="00D23CC2" w:rsidP="00D23CC2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>5.Количество участников физкультурных мероприятий.</w:t>
            </w:r>
          </w:p>
        </w:tc>
      </w:tr>
      <w:tr w:rsidR="00D23CC2" w:rsidRPr="00136BE7" w:rsidTr="00D23CC2">
        <w:trPr>
          <w:trHeight w:val="80"/>
        </w:trPr>
        <w:tc>
          <w:tcPr>
            <w:tcW w:w="3794" w:type="dxa"/>
            <w:gridSpan w:val="2"/>
          </w:tcPr>
          <w:p w:rsidR="00D23CC2" w:rsidRPr="00136BE7" w:rsidRDefault="00D23CC2" w:rsidP="00D23CC2">
            <w:pPr>
              <w:suppressAutoHyphens/>
              <w:snapToGrid w:val="0"/>
              <w:jc w:val="both"/>
              <w:rPr>
                <w:rFonts w:ascii="Bookman Old Style" w:hAnsi="Bookman Old Style" w:cs="Arial"/>
                <w:highlight w:val="yellow"/>
                <w:lang w:eastAsia="ar-SA"/>
              </w:rPr>
            </w:pPr>
            <w:r w:rsidRPr="00136BE7">
              <w:rPr>
                <w:rFonts w:ascii="Bookman Old Style" w:hAnsi="Bookman Old Style" w:cs="Arial"/>
                <w:bCs/>
                <w:lang w:eastAsia="ar-SA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D23CC2" w:rsidRPr="00136BE7" w:rsidRDefault="00D23CC2" w:rsidP="00D23CC2">
            <w:pPr>
              <w:suppressAutoHyphens/>
              <w:ind w:left="266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>2020-2022 годы</w:t>
            </w:r>
          </w:p>
          <w:p w:rsidR="00D23CC2" w:rsidRPr="00136BE7" w:rsidRDefault="00D23CC2" w:rsidP="00D23CC2">
            <w:pPr>
              <w:suppressAutoHyphens/>
              <w:snapToGrid w:val="0"/>
              <w:ind w:left="266"/>
              <w:rPr>
                <w:rFonts w:ascii="Bookman Old Style" w:hAnsi="Bookman Old Style" w:cs="Arial"/>
                <w:lang w:eastAsia="ar-SA"/>
              </w:rPr>
            </w:pPr>
          </w:p>
        </w:tc>
      </w:tr>
      <w:tr w:rsidR="00D23CC2" w:rsidRPr="00136BE7" w:rsidTr="00D23CC2">
        <w:trPr>
          <w:trHeight w:val="80"/>
        </w:trPr>
        <w:tc>
          <w:tcPr>
            <w:tcW w:w="3794" w:type="dxa"/>
            <w:gridSpan w:val="2"/>
          </w:tcPr>
          <w:p w:rsidR="00D23CC2" w:rsidRPr="00136BE7" w:rsidRDefault="00D23CC2" w:rsidP="00D23CC2">
            <w:pPr>
              <w:suppressAutoHyphens/>
              <w:snapToGrid w:val="0"/>
              <w:rPr>
                <w:rFonts w:ascii="Bookman Old Style" w:hAnsi="Bookman Old Style" w:cs="Arial"/>
                <w:lang w:eastAsia="ar-SA"/>
              </w:rPr>
            </w:pPr>
          </w:p>
          <w:p w:rsidR="00D23CC2" w:rsidRPr="00136BE7" w:rsidRDefault="00D23CC2" w:rsidP="00D23CC2">
            <w:pPr>
              <w:suppressAutoHyphens/>
              <w:snapToGrid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bCs/>
                <w:lang w:eastAsia="ar-SA"/>
              </w:rPr>
              <w:t>Информация по ресурсному обеспечению  подпрограммы, в том числе в разбивке по источникам финансирования на очередной финансовый год и плановый период</w:t>
            </w:r>
            <w:r w:rsidRPr="00136BE7">
              <w:rPr>
                <w:rFonts w:ascii="Bookman Old Style" w:hAnsi="Bookman Old Style" w:cs="Arial"/>
                <w:lang w:eastAsia="ar-SA"/>
              </w:rPr>
              <w:t xml:space="preserve"> </w:t>
            </w:r>
          </w:p>
          <w:p w:rsidR="00D23CC2" w:rsidRPr="00136BE7" w:rsidRDefault="00D23CC2" w:rsidP="00D23CC2">
            <w:pPr>
              <w:suppressAutoHyphens/>
              <w:snapToGrid w:val="0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5953" w:type="dxa"/>
          </w:tcPr>
          <w:p w:rsidR="00D23CC2" w:rsidRPr="00136BE7" w:rsidRDefault="00D23CC2" w:rsidP="00D23C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lang w:eastAsia="ar-SA"/>
              </w:rPr>
            </w:pPr>
            <w:r w:rsidRPr="00136BE7">
              <w:rPr>
                <w:rFonts w:ascii="Bookman Old Style" w:hAnsi="Bookman Old Style" w:cs="Arial"/>
                <w:bCs/>
                <w:lang w:eastAsia="ar-SA"/>
              </w:rPr>
              <w:t xml:space="preserve">Общий объем финансирования за счет средств бюджета сельсовета – 22809,946 тыс. рублей, из них по годам:                                              </w:t>
            </w:r>
          </w:p>
          <w:p w:rsidR="00D23CC2" w:rsidRPr="00136BE7" w:rsidRDefault="00D23CC2" w:rsidP="00D23C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lang w:eastAsia="ar-SA"/>
              </w:rPr>
            </w:pPr>
            <w:proofErr w:type="gramStart"/>
            <w:r w:rsidRPr="00136BE7">
              <w:rPr>
                <w:rFonts w:ascii="Bookman Old Style" w:hAnsi="Bookman Old Style" w:cs="Arial"/>
                <w:bCs/>
                <w:lang w:eastAsia="ar-SA"/>
              </w:rPr>
              <w:t xml:space="preserve">2020 год – 9507,286 тыс. рублей;                    </w:t>
            </w:r>
            <w:r w:rsidRPr="00136BE7">
              <w:rPr>
                <w:rFonts w:ascii="Bookman Old Style" w:hAnsi="Bookman Old Style" w:cs="Arial"/>
                <w:bCs/>
                <w:lang w:eastAsia="ar-SA"/>
              </w:rPr>
              <w:br/>
              <w:t xml:space="preserve">2021 год – 6613,33 тыс. рублей;                    </w:t>
            </w:r>
            <w:r w:rsidRPr="00136BE7">
              <w:rPr>
                <w:rFonts w:ascii="Bookman Old Style" w:hAnsi="Bookman Old Style" w:cs="Arial"/>
                <w:bCs/>
                <w:lang w:eastAsia="ar-SA"/>
              </w:rPr>
              <w:br/>
              <w:t xml:space="preserve">2022 год – 6689,33 тыс. рублей  </w:t>
            </w:r>
            <w:proofErr w:type="gramEnd"/>
          </w:p>
          <w:p w:rsidR="00D23CC2" w:rsidRPr="00136BE7" w:rsidRDefault="00D23CC2" w:rsidP="00D23CC2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lang w:eastAsia="ar-SA"/>
              </w:rPr>
            </w:pPr>
            <w:r w:rsidRPr="00136BE7">
              <w:rPr>
                <w:rFonts w:ascii="Bookman Old Style" w:hAnsi="Bookman Old Style" w:cs="Arial"/>
                <w:bCs/>
                <w:lang w:eastAsia="ar-SA"/>
              </w:rPr>
              <w:t xml:space="preserve"> </w:t>
            </w:r>
          </w:p>
        </w:tc>
      </w:tr>
      <w:tr w:rsidR="00D23CC2" w:rsidRPr="00136BE7" w:rsidTr="00D23CC2">
        <w:trPr>
          <w:trHeight w:val="80"/>
        </w:trPr>
        <w:tc>
          <w:tcPr>
            <w:tcW w:w="3794" w:type="dxa"/>
            <w:gridSpan w:val="2"/>
          </w:tcPr>
          <w:p w:rsidR="00D23CC2" w:rsidRPr="00136BE7" w:rsidRDefault="00D23CC2" w:rsidP="00D23C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</w:pPr>
            <w:r w:rsidRPr="00136BE7"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136BE7"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  <w:t>контроля  за</w:t>
            </w:r>
            <w:proofErr w:type="gramEnd"/>
            <w:r w:rsidRPr="00136BE7"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D23CC2" w:rsidRPr="00136BE7" w:rsidRDefault="00D23CC2" w:rsidP="00D23CC2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</w:pPr>
            <w:r w:rsidRPr="00136BE7">
              <w:rPr>
                <w:rFonts w:ascii="Bookman Old Style" w:eastAsia="SimSun" w:hAnsi="Bookman Old Style" w:cs="Arial"/>
                <w:bCs/>
                <w:kern w:val="1"/>
                <w:lang w:eastAsia="ar-SA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D23CC2" w:rsidRPr="00136BE7" w:rsidRDefault="00D23CC2" w:rsidP="00D23CC2">
      <w:pPr>
        <w:suppressAutoHyphens/>
        <w:jc w:val="center"/>
        <w:rPr>
          <w:rFonts w:ascii="Bookman Old Style" w:hAnsi="Bookman Old Style" w:cs="Arial"/>
          <w:lang w:eastAsia="ar-SA"/>
        </w:rPr>
      </w:pPr>
    </w:p>
    <w:p w:rsidR="00D23CC2" w:rsidRPr="00136BE7" w:rsidRDefault="00D23CC2" w:rsidP="00D23CC2">
      <w:pPr>
        <w:contextualSpacing/>
        <w:rPr>
          <w:rFonts w:ascii="Bookman Old Style" w:eastAsia="Calibri" w:hAnsi="Bookman Old Style" w:cs="Arial"/>
        </w:rPr>
      </w:pPr>
    </w:p>
    <w:p w:rsidR="00D23CC2" w:rsidRPr="00D23CC2" w:rsidRDefault="00D23CC2" w:rsidP="00D23CC2">
      <w:pPr>
        <w:contextualSpacing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Глава сельсовета                                                                   </w:t>
      </w:r>
      <w:r>
        <w:rPr>
          <w:rFonts w:ascii="Bookman Old Style" w:eastAsia="Calibri" w:hAnsi="Bookman Old Style" w:cs="Arial"/>
        </w:rPr>
        <w:t xml:space="preserve">                   </w:t>
      </w:r>
      <w:r w:rsidRPr="00136BE7">
        <w:rPr>
          <w:rFonts w:ascii="Bookman Old Style" w:eastAsia="Calibri" w:hAnsi="Bookman Old Style" w:cs="Arial"/>
        </w:rPr>
        <w:t>В. В. Звягин</w:t>
      </w:r>
    </w:p>
    <w:p w:rsidR="00D23CC2" w:rsidRPr="00136BE7" w:rsidRDefault="00D23CC2" w:rsidP="00D23CC2">
      <w:pPr>
        <w:ind w:left="851"/>
        <w:contextualSpacing/>
        <w:jc w:val="center"/>
        <w:rPr>
          <w:rFonts w:ascii="Bookman Old Style" w:eastAsia="Calibri" w:hAnsi="Bookman Old Style" w:cs="Arial"/>
          <w:highlight w:val="yellow"/>
        </w:rPr>
      </w:pPr>
    </w:p>
    <w:p w:rsidR="00D23CC2" w:rsidRPr="00136BE7" w:rsidRDefault="00D23CC2" w:rsidP="00D23CC2">
      <w:pPr>
        <w:ind w:left="851"/>
        <w:contextualSpacing/>
        <w:jc w:val="center"/>
        <w:rPr>
          <w:rFonts w:ascii="Bookman Old Style" w:eastAsia="Calibri" w:hAnsi="Bookman Old Style" w:cs="Arial"/>
          <w:highlight w:val="yellow"/>
        </w:rPr>
      </w:pP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2. Основные разделы подпрограммы</w:t>
      </w: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136BE7">
        <w:rPr>
          <w:rFonts w:ascii="Bookman Old Style" w:hAnsi="Bookman Old Style" w:cs="Arial"/>
          <w:color w:val="000000"/>
        </w:rPr>
        <w:t>Бугачевского</w:t>
      </w:r>
      <w:proofErr w:type="spellEnd"/>
      <w:r w:rsidRPr="00136BE7">
        <w:rPr>
          <w:rFonts w:ascii="Bookman Old Style" w:hAnsi="Bookman Old Style" w:cs="Arial"/>
          <w:color w:val="000000"/>
        </w:rPr>
        <w:t xml:space="preserve"> сельсовета». Площадь территории составляет 13792,7 га (883,84 га земли населенных пунктов, 8691,1 га земли с/</w:t>
      </w:r>
      <w:proofErr w:type="spellStart"/>
      <w:r w:rsidRPr="00136BE7">
        <w:rPr>
          <w:rFonts w:ascii="Bookman Old Style" w:hAnsi="Bookman Old Style" w:cs="Arial"/>
          <w:color w:val="000000"/>
        </w:rPr>
        <w:t>х</w:t>
      </w:r>
      <w:proofErr w:type="spellEnd"/>
      <w:r w:rsidRPr="00136BE7">
        <w:rPr>
          <w:rFonts w:ascii="Bookman Old Style" w:hAnsi="Bookman Old Style" w:cs="Arial"/>
          <w:color w:val="000000"/>
        </w:rPr>
        <w:t xml:space="preserve"> назначения, 4217,76 га </w:t>
      </w:r>
      <w:proofErr w:type="gramStart"/>
      <w:r w:rsidRPr="00136BE7">
        <w:rPr>
          <w:rFonts w:ascii="Bookman Old Style" w:hAnsi="Bookman Old Style" w:cs="Arial"/>
          <w:color w:val="000000"/>
        </w:rPr>
        <w:t>–л</w:t>
      </w:r>
      <w:proofErr w:type="gramEnd"/>
      <w:r w:rsidRPr="00136BE7">
        <w:rPr>
          <w:rFonts w:ascii="Bookman Old Style" w:hAnsi="Bookman Old Style" w:cs="Arial"/>
          <w:color w:val="000000"/>
        </w:rPr>
        <w:t>еса).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 xml:space="preserve">Сельсовет расположен в пригородной зоне, в западном направлении от краевого центра </w:t>
      </w:r>
      <w:proofErr w:type="gramStart"/>
      <w:r w:rsidRPr="00136BE7">
        <w:rPr>
          <w:rFonts w:ascii="Bookman Old Style" w:hAnsi="Bookman Old Style" w:cs="Arial"/>
          <w:color w:val="000000"/>
        </w:rPr>
        <w:t>г</w:t>
      </w:r>
      <w:proofErr w:type="gramEnd"/>
      <w:r w:rsidRPr="00136BE7">
        <w:rPr>
          <w:rFonts w:ascii="Bookman Old Style" w:hAnsi="Bookman Old Style" w:cs="Arial"/>
          <w:color w:val="000000"/>
        </w:rPr>
        <w:t>. Красноярска и граничит с Октябрьским районом г. Красноярска.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>Административным центром является поселок Элита, расположенный в 18 км</w:t>
      </w:r>
      <w:proofErr w:type="gramStart"/>
      <w:r w:rsidRPr="00136BE7">
        <w:rPr>
          <w:rFonts w:ascii="Bookman Old Style" w:hAnsi="Bookman Old Style" w:cs="Arial"/>
          <w:color w:val="000000"/>
        </w:rPr>
        <w:t>.</w:t>
      </w:r>
      <w:proofErr w:type="gramEnd"/>
      <w:r w:rsidRPr="00136BE7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136BE7">
        <w:rPr>
          <w:rFonts w:ascii="Bookman Old Style" w:hAnsi="Bookman Old Style" w:cs="Arial"/>
          <w:color w:val="000000"/>
        </w:rPr>
        <w:t>о</w:t>
      </w:r>
      <w:proofErr w:type="gramEnd"/>
      <w:r w:rsidRPr="00136BE7">
        <w:rPr>
          <w:rFonts w:ascii="Bookman Old Style" w:hAnsi="Bookman Old Style" w:cs="Arial"/>
          <w:color w:val="000000"/>
        </w:rPr>
        <w:t>т районного центра п. Емельяново и 10 км. от краевого центра г. Красноярска.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 xml:space="preserve">В состав сельсовета входят 4 населенных пункта: п. Элита, </w:t>
      </w:r>
      <w:proofErr w:type="spellStart"/>
      <w:r w:rsidRPr="00136BE7">
        <w:rPr>
          <w:rFonts w:ascii="Bookman Old Style" w:hAnsi="Bookman Old Style" w:cs="Arial"/>
          <w:color w:val="000000"/>
        </w:rPr>
        <w:t>с</w:t>
      </w:r>
      <w:proofErr w:type="gramStart"/>
      <w:r w:rsidRPr="00136BE7">
        <w:rPr>
          <w:rFonts w:ascii="Bookman Old Style" w:hAnsi="Bookman Old Style" w:cs="Arial"/>
          <w:color w:val="000000"/>
        </w:rPr>
        <w:t>.А</w:t>
      </w:r>
      <w:proofErr w:type="gramEnd"/>
      <w:r w:rsidRPr="00136BE7">
        <w:rPr>
          <w:rFonts w:ascii="Bookman Old Style" w:hAnsi="Bookman Old Style" w:cs="Arial"/>
          <w:color w:val="000000"/>
        </w:rPr>
        <w:t>рейское</w:t>
      </w:r>
      <w:proofErr w:type="spellEnd"/>
      <w:r w:rsidRPr="00136BE7">
        <w:rPr>
          <w:rFonts w:ascii="Bookman Old Style" w:hAnsi="Bookman Old Style" w:cs="Arial"/>
          <w:color w:val="000000"/>
        </w:rPr>
        <w:t>,</w:t>
      </w:r>
    </w:p>
    <w:p w:rsidR="00D23CC2" w:rsidRPr="00136BE7" w:rsidRDefault="00D23CC2" w:rsidP="00D23CC2">
      <w:pPr>
        <w:widowControl w:val="0"/>
        <w:tabs>
          <w:tab w:val="left" w:pos="1402"/>
        </w:tabs>
        <w:spacing w:line="322" w:lineRule="exact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>д. Бугачево</w:t>
      </w:r>
      <w:r w:rsidRPr="00136BE7">
        <w:rPr>
          <w:rFonts w:ascii="Bookman Old Style" w:hAnsi="Bookman Old Style" w:cs="Arial"/>
          <w:color w:val="000000"/>
        </w:rPr>
        <w:tab/>
        <w:t>и д. Минино. Население сельсовета составляет 6423 человек.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 xml:space="preserve">Связь с районным центром, и </w:t>
      </w:r>
      <w:proofErr w:type="gramStart"/>
      <w:r w:rsidRPr="00136BE7">
        <w:rPr>
          <w:rFonts w:ascii="Bookman Old Style" w:hAnsi="Bookman Old Style" w:cs="Arial"/>
          <w:color w:val="000000"/>
        </w:rPr>
        <w:t>г</w:t>
      </w:r>
      <w:proofErr w:type="gramEnd"/>
      <w:r w:rsidRPr="00136BE7">
        <w:rPr>
          <w:rFonts w:ascii="Bookman Old Style" w:hAnsi="Bookman Old Style" w:cs="Arial"/>
          <w:color w:val="000000"/>
        </w:rPr>
        <w:t>. Красноярском осуществляется по автодорогам, ближайшая железнодорожная станция «</w:t>
      </w:r>
      <w:proofErr w:type="spellStart"/>
      <w:r w:rsidRPr="00136BE7">
        <w:rPr>
          <w:rFonts w:ascii="Bookman Old Style" w:hAnsi="Bookman Old Style" w:cs="Arial"/>
          <w:color w:val="000000"/>
        </w:rPr>
        <w:t>Бугач</w:t>
      </w:r>
      <w:proofErr w:type="spellEnd"/>
      <w:r w:rsidRPr="00136BE7">
        <w:rPr>
          <w:rFonts w:ascii="Bookman Old Style" w:hAnsi="Bookman Old Style" w:cs="Arial"/>
          <w:color w:val="000000"/>
        </w:rPr>
        <w:t>» находится в 14 км. Аэропорт «Емельяново» - 18 км.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>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 xml:space="preserve">Гидрография сельсовета представлена ручьями </w:t>
      </w:r>
      <w:proofErr w:type="spellStart"/>
      <w:r w:rsidRPr="00136BE7">
        <w:rPr>
          <w:rFonts w:ascii="Bookman Old Style" w:hAnsi="Bookman Old Style" w:cs="Arial"/>
          <w:color w:val="000000"/>
        </w:rPr>
        <w:t>Бугач</w:t>
      </w:r>
      <w:proofErr w:type="spellEnd"/>
      <w:r w:rsidRPr="00136BE7">
        <w:rPr>
          <w:rFonts w:ascii="Bookman Old Style" w:hAnsi="Bookman Old Style" w:cs="Arial"/>
          <w:color w:val="000000"/>
        </w:rPr>
        <w:t xml:space="preserve"> и Пяткова, на которых имеется 6 малых прудов и 2 больших, пруд «Зеркальный» в д. Минино с объемом воды 0,65 млн. куб. м. и </w:t>
      </w:r>
      <w:proofErr w:type="spellStart"/>
      <w:r w:rsidRPr="00136BE7">
        <w:rPr>
          <w:rFonts w:ascii="Bookman Old Style" w:hAnsi="Bookman Old Style" w:cs="Arial"/>
          <w:color w:val="000000"/>
        </w:rPr>
        <w:t>Мясокомбинатский</w:t>
      </w:r>
      <w:proofErr w:type="spellEnd"/>
      <w:r w:rsidRPr="00136BE7">
        <w:rPr>
          <w:rFonts w:ascii="Bookman Old Style" w:hAnsi="Bookman Old Style" w:cs="Arial"/>
          <w:color w:val="000000"/>
        </w:rPr>
        <w:t xml:space="preserve"> с объемом воды 1,2 млн. куб. м.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>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 xml:space="preserve">Среднегодовая температура - (+4 С). Температура в январе - (-22 С). Температура в июле </w:t>
      </w:r>
      <w:r w:rsidRPr="00136BE7">
        <w:rPr>
          <w:rFonts w:ascii="Bookman Old Style" w:hAnsi="Bookman Old Style" w:cs="Arial"/>
          <w:color w:val="000000"/>
          <w:spacing w:val="40"/>
        </w:rPr>
        <w:t>-(+18</w:t>
      </w:r>
      <w:r w:rsidRPr="00136BE7">
        <w:rPr>
          <w:rFonts w:ascii="Bookman Old Style" w:hAnsi="Bookman Old Style" w:cs="Arial"/>
          <w:color w:val="000000"/>
        </w:rPr>
        <w:t xml:space="preserve"> С).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lastRenderedPageBreak/>
        <w:t xml:space="preserve"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                                                                                                                      </w:t>
      </w:r>
    </w:p>
    <w:p w:rsidR="00D23CC2" w:rsidRPr="00136BE7" w:rsidRDefault="00D23CC2" w:rsidP="00D23CC2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136BE7">
        <w:rPr>
          <w:rFonts w:ascii="Bookman Old Style" w:hAnsi="Bookman Old Style" w:cs="Arial"/>
          <w:color w:val="000000"/>
        </w:rPr>
        <w:t xml:space="preserve">В п. Элита имеются спортивный зал, футбольный стадион, спортивная площадка, лыжный стадион, хоккейная коробка. В </w:t>
      </w:r>
      <w:proofErr w:type="spellStart"/>
      <w:r w:rsidRPr="00136BE7">
        <w:rPr>
          <w:rFonts w:ascii="Bookman Old Style" w:hAnsi="Bookman Old Style" w:cs="Arial"/>
          <w:color w:val="000000"/>
        </w:rPr>
        <w:t>с</w:t>
      </w:r>
      <w:proofErr w:type="gramStart"/>
      <w:r w:rsidRPr="00136BE7">
        <w:rPr>
          <w:rFonts w:ascii="Bookman Old Style" w:hAnsi="Bookman Old Style" w:cs="Arial"/>
          <w:color w:val="000000"/>
        </w:rPr>
        <w:t>.А</w:t>
      </w:r>
      <w:proofErr w:type="gramEnd"/>
      <w:r w:rsidRPr="00136BE7">
        <w:rPr>
          <w:rFonts w:ascii="Bookman Old Style" w:hAnsi="Bookman Old Style" w:cs="Arial"/>
          <w:color w:val="000000"/>
        </w:rPr>
        <w:t>рейское</w:t>
      </w:r>
      <w:proofErr w:type="spellEnd"/>
      <w:r w:rsidRPr="00136BE7">
        <w:rPr>
          <w:rFonts w:ascii="Bookman Old Style" w:hAnsi="Bookman Old Style" w:cs="Arial"/>
          <w:color w:val="000000"/>
        </w:rPr>
        <w:t xml:space="preserve"> имеются спортивный зал и футбольный стадион. В д. Минино футбольный стадион, спортивная площадка. В развитии массовой физической культуры и спорта в </w:t>
      </w:r>
      <w:proofErr w:type="spellStart"/>
      <w:r w:rsidRPr="00136BE7">
        <w:rPr>
          <w:rFonts w:ascii="Bookman Old Style" w:hAnsi="Bookman Old Style" w:cs="Arial"/>
          <w:color w:val="000000"/>
        </w:rPr>
        <w:t>Элитовском</w:t>
      </w:r>
      <w:proofErr w:type="spellEnd"/>
      <w:r w:rsidRPr="00136BE7">
        <w:rPr>
          <w:rFonts w:ascii="Bookman Old Style" w:hAnsi="Bookman Old Style" w:cs="Arial"/>
          <w:color w:val="000000"/>
        </w:rPr>
        <w:t xml:space="preserve"> сельсовете сделана ставка на работу и развитие спортивного клуба по месту жительства «Элита». </w:t>
      </w: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</w:t>
      </w:r>
      <w:r w:rsidRPr="00136BE7">
        <w:rPr>
          <w:rFonts w:ascii="Bookman Old Style" w:eastAsia="Calibri" w:hAnsi="Bookman Old Style" w:cs="Arial"/>
        </w:rPr>
        <w:t>.</w:t>
      </w:r>
    </w:p>
    <w:p w:rsidR="00D23CC2" w:rsidRPr="00136BE7" w:rsidRDefault="00D23CC2" w:rsidP="00D23CC2">
      <w:pPr>
        <w:pStyle w:val="a4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Подпрограмма разработана для создания условий для занятия физической культурой и спортом, а также для успешной социализации молодежи на территории Элитовского сельсовета.</w:t>
      </w:r>
    </w:p>
    <w:p w:rsidR="00D23CC2" w:rsidRPr="00136BE7" w:rsidRDefault="00D23CC2" w:rsidP="00D23CC2">
      <w:pPr>
        <w:pStyle w:val="a4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Цель подпрограммы: 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bCs/>
          <w:lang w:eastAsia="ar-SA"/>
        </w:rPr>
        <w:t>Обеспечение развития массовой физической культуры на территории Элитовского сельсовета</w:t>
      </w:r>
      <w:r w:rsidRPr="00136BE7">
        <w:rPr>
          <w:rFonts w:ascii="Bookman Old Style" w:hAnsi="Bookman Old Style" w:cs="Arial"/>
          <w:lang w:eastAsia="ar-SA"/>
        </w:rPr>
        <w:t>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Для реализации цели необходимо решение следующих задач: р</w:t>
      </w:r>
      <w:r w:rsidRPr="00136BE7">
        <w:rPr>
          <w:rFonts w:ascii="Bookman Old Style" w:hAnsi="Bookman Old Style" w:cs="Arial"/>
          <w:bCs/>
          <w:lang w:eastAsia="ar-SA"/>
        </w:rPr>
        <w:t>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сельсовета.</w:t>
      </w:r>
    </w:p>
    <w:p w:rsidR="00D23CC2" w:rsidRPr="00136BE7" w:rsidRDefault="00D23CC2" w:rsidP="00D23C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Сроки выполнения подпрограммы - 2020-2022 годы.</w:t>
      </w:r>
    </w:p>
    <w:p w:rsidR="00D23CC2" w:rsidRPr="00136BE7" w:rsidRDefault="00D23CC2" w:rsidP="00D23CC2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Показатели результативности:</w:t>
      </w:r>
    </w:p>
    <w:p w:rsidR="00D23CC2" w:rsidRPr="00136BE7" w:rsidRDefault="00D23CC2" w:rsidP="00D23CC2">
      <w:pPr>
        <w:autoSpaceDE w:val="0"/>
        <w:autoSpaceDN w:val="0"/>
        <w:adjustRightInd w:val="0"/>
        <w:ind w:left="426"/>
        <w:jc w:val="both"/>
        <w:outlineLvl w:val="1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eastAsia="Calibri" w:hAnsi="Bookman Old Style" w:cs="Arial"/>
        </w:rPr>
        <w:t>1.</w:t>
      </w:r>
      <w:r w:rsidRPr="00136BE7">
        <w:rPr>
          <w:rFonts w:ascii="Bookman Old Style" w:eastAsia="Calibri" w:hAnsi="Bookman Old Style" w:cs="Arial"/>
          <w:b/>
        </w:rPr>
        <w:t xml:space="preserve"> </w:t>
      </w:r>
      <w:r w:rsidRPr="00136BE7">
        <w:rPr>
          <w:rFonts w:ascii="Bookman Old Style" w:hAnsi="Bookman Old Style" w:cs="Arial"/>
          <w:lang w:eastAsia="ar-SA"/>
        </w:rPr>
        <w:t>Единовременная пропускная способность спортивных сооружений Элитовского сельсовета;</w:t>
      </w:r>
    </w:p>
    <w:p w:rsidR="00D23CC2" w:rsidRPr="00136BE7" w:rsidRDefault="00D23CC2" w:rsidP="00D23CC2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t>Количество проведенных мероприятий по физической культуре и спорту на территории Элитовского сельсовета;</w:t>
      </w:r>
    </w:p>
    <w:p w:rsidR="00D23CC2" w:rsidRPr="00136BE7" w:rsidRDefault="00D23CC2" w:rsidP="00D23CC2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t>Количество проведенных занятий;</w:t>
      </w:r>
    </w:p>
    <w:p w:rsidR="00D23CC2" w:rsidRPr="00136BE7" w:rsidRDefault="00D23CC2" w:rsidP="00D23CC2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t>Количество команд, принявших участие в районных, краевых соревнованиях.</w:t>
      </w:r>
    </w:p>
    <w:p w:rsidR="00D23CC2" w:rsidRPr="00136BE7" w:rsidRDefault="00D23CC2" w:rsidP="00D23CC2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t>Количество участников физкультурных мероприятий.</w:t>
      </w:r>
    </w:p>
    <w:p w:rsidR="00D23CC2" w:rsidRPr="00136BE7" w:rsidRDefault="00D23CC2" w:rsidP="00D23CC2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b/>
        </w:rPr>
      </w:pP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2.3.Механизм реализации подпрограммы</w:t>
      </w:r>
    </w:p>
    <w:p w:rsidR="00D23CC2" w:rsidRPr="00136BE7" w:rsidRDefault="00D23CC2" w:rsidP="00D23C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D23CC2" w:rsidRPr="00136BE7" w:rsidRDefault="00D23CC2" w:rsidP="00D23C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lastRenderedPageBreak/>
        <w:t>Главный распорядитель бюджетных средств - Администрация Элитовского сельсовета Емельяновского района Красноярского края.</w:t>
      </w:r>
    </w:p>
    <w:p w:rsidR="00D23CC2" w:rsidRPr="00136BE7" w:rsidRDefault="00D23CC2" w:rsidP="00D23CC2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lang w:eastAsia="ar-SA"/>
        </w:rPr>
        <w:t>Реализация подпрограммы осуществляется путем предоставления субсидий на основании Соглашения между администрацией Элитовского сельсовета и МБУ «СКМЖ «Элита»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Расходы на обеспечение деятельности учреждения предусмотрены на основании Постановления администрации Элитовского сельсовета от 16.11.2015 №566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задания».</w:t>
      </w: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 xml:space="preserve">2.4. Управление подпрограммой и </w:t>
      </w:r>
      <w:proofErr w:type="gramStart"/>
      <w:r w:rsidRPr="00136BE7">
        <w:rPr>
          <w:rFonts w:ascii="Bookman Old Style" w:eastAsia="Calibri" w:hAnsi="Bookman Old Style" w:cs="Arial"/>
          <w:b/>
        </w:rPr>
        <w:t>контроль за</w:t>
      </w:r>
      <w:proofErr w:type="gramEnd"/>
      <w:r w:rsidRPr="00136BE7">
        <w:rPr>
          <w:rFonts w:ascii="Bookman Old Style" w:eastAsia="Calibri" w:hAnsi="Bookman Old Style" w:cs="Arial"/>
          <w:b/>
        </w:rPr>
        <w:t xml:space="preserve"> ходом ее выполнения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2.4.1. Текущий  </w:t>
      </w:r>
      <w:proofErr w:type="gramStart"/>
      <w:r w:rsidRPr="00136BE7">
        <w:rPr>
          <w:rFonts w:ascii="Bookman Old Style" w:hAnsi="Bookman Old Style" w:cs="Arial"/>
        </w:rPr>
        <w:t>контроль за</w:t>
      </w:r>
      <w:proofErr w:type="gramEnd"/>
      <w:r w:rsidRPr="00136BE7">
        <w:rPr>
          <w:rFonts w:ascii="Bookman Old Style" w:hAnsi="Bookman Old Style" w:cs="Arial"/>
        </w:rPr>
        <w:t xml:space="preserve"> реализацией подпрограммы осуществляет Администрация Элитовского сельсовета.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МБУ «СКМЖ «Элита»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2.4.2. МБУ «СКМЖ «Элита» осуществляет: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1) исполнение мероприятий подпрограммы, мониторинг их реализации;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2) подготовку отчетов о реализации подпрограммы.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2.4.3. </w:t>
      </w:r>
      <w:proofErr w:type="gramStart"/>
      <w:r w:rsidRPr="00136BE7">
        <w:rPr>
          <w:rFonts w:ascii="Bookman Old Style" w:hAnsi="Bookman Old Style" w:cs="Arial"/>
        </w:rPr>
        <w:t>МБУ СКМЖ «Элита» ежеквартально не позднее 5 числа второго месяца, следующего за отчетным, направляет  отчеты о реализации подпрограммы в  администрацию Элитовского сельсовета.</w:t>
      </w:r>
      <w:proofErr w:type="gramEnd"/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2.4.4. МБУ СКМЖ «Элита» ежегодно формирует годовой отчет о реализации подпрограммы и не позднее 10 марта года, следующего </w:t>
      </w:r>
      <w:proofErr w:type="gramStart"/>
      <w:r w:rsidRPr="00136BE7">
        <w:rPr>
          <w:rFonts w:ascii="Bookman Old Style" w:hAnsi="Bookman Old Style" w:cs="Arial"/>
        </w:rPr>
        <w:t>за</w:t>
      </w:r>
      <w:proofErr w:type="gramEnd"/>
      <w:r w:rsidRPr="00136BE7">
        <w:rPr>
          <w:rFonts w:ascii="Bookman Old Style" w:hAnsi="Bookman Old Style" w:cs="Arial"/>
        </w:rPr>
        <w:t xml:space="preserve"> отчетным, направляет его в администрацию Элитовского сельсовета. 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2.4.5. Обеспечение целевого расходования бюджетных средств, </w:t>
      </w:r>
      <w:proofErr w:type="gramStart"/>
      <w:r w:rsidRPr="00136BE7">
        <w:rPr>
          <w:rFonts w:ascii="Bookman Old Style" w:hAnsi="Bookman Old Style" w:cs="Arial"/>
        </w:rPr>
        <w:t>контроля за</w:t>
      </w:r>
      <w:proofErr w:type="gramEnd"/>
      <w:r w:rsidRPr="00136BE7">
        <w:rPr>
          <w:rFonts w:ascii="Bookman Old Style" w:hAnsi="Bookman Old Style" w:cs="Arial"/>
        </w:rPr>
        <w:t xml:space="preserve"> ходом реализации подпрограммы и за достижением конечных результатов осуществляет Администрация Элитовского  сельсовета. 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2.4.7. МБУ «СКМЖ «Элита»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2.4.8. </w:t>
      </w:r>
      <w:proofErr w:type="gramStart"/>
      <w:r w:rsidRPr="00136BE7">
        <w:rPr>
          <w:rFonts w:ascii="Bookman Old Style" w:hAnsi="Bookman Old Style" w:cs="Arial"/>
        </w:rPr>
        <w:t>Контроль за</w:t>
      </w:r>
      <w:proofErr w:type="gramEnd"/>
      <w:r w:rsidRPr="00136BE7">
        <w:rPr>
          <w:rFonts w:ascii="Bookman Old Style" w:hAnsi="Bookman Old Style" w:cs="Arial"/>
        </w:rPr>
        <w:t xml:space="preserve">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Администрация  Элитовского  сельсовета.</w:t>
      </w:r>
    </w:p>
    <w:p w:rsidR="00D23CC2" w:rsidRPr="00136BE7" w:rsidRDefault="00D23CC2" w:rsidP="00D23CC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:rsidR="00D23CC2" w:rsidRPr="00136BE7" w:rsidRDefault="00D23CC2" w:rsidP="00D23CC2">
      <w:pPr>
        <w:numPr>
          <w:ilvl w:val="1"/>
          <w:numId w:val="4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lastRenderedPageBreak/>
        <w:t>Оценка социально-экономической эффективности</w:t>
      </w:r>
    </w:p>
    <w:p w:rsidR="00D23CC2" w:rsidRPr="00136BE7" w:rsidRDefault="00D23CC2" w:rsidP="00D23C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  Своевременная и в полном объеме реализация подпрограммы позволит:</w:t>
      </w:r>
    </w:p>
    <w:p w:rsidR="00D23CC2" w:rsidRPr="00136BE7" w:rsidRDefault="00D23CC2" w:rsidP="00D23C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- увеличить пропускную способность спортивных сооружений;</w:t>
      </w:r>
    </w:p>
    <w:p w:rsidR="00D23CC2" w:rsidRPr="00136BE7" w:rsidRDefault="00D23CC2" w:rsidP="00D23C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- увеличить количество команд, принявших участие в районных, краевых соревнованиях;</w:t>
      </w:r>
    </w:p>
    <w:p w:rsidR="00D23CC2" w:rsidRPr="00136BE7" w:rsidRDefault="00D23CC2" w:rsidP="00D23CC2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>- увеличить количество проведенных мероприятий по физической культуре и спорту на территории Элитовского сельсовета.</w:t>
      </w:r>
    </w:p>
    <w:p w:rsidR="00D23CC2" w:rsidRPr="00136BE7" w:rsidRDefault="00D23CC2" w:rsidP="00D23CC2">
      <w:pPr>
        <w:suppressAutoHyphens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    Ожидаемые результаты: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- количество проведенных мероприятий по физической культуре и спорту составит всего 57 ед., в том числе по годам: в 2020 году –19 ед., в 2021 году – 19 ед.,  в 2022 году –19 ед.; 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- количество проведенных занятий составит всего 3180 ед., в том числе по годам: в 2020 году – 1060 ед., в 2021 году – 1060 ед., в 2022 году – 1060 ед.;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- количество </w:t>
      </w:r>
      <w:proofErr w:type="gramStart"/>
      <w:r w:rsidRPr="00136BE7">
        <w:rPr>
          <w:rFonts w:ascii="Bookman Old Style" w:hAnsi="Bookman Old Style" w:cs="Arial"/>
        </w:rPr>
        <w:t>команд, принявших участие в районных и краевых соревнованиях составит</w:t>
      </w:r>
      <w:proofErr w:type="gramEnd"/>
      <w:r w:rsidRPr="00136BE7">
        <w:rPr>
          <w:rFonts w:ascii="Bookman Old Style" w:hAnsi="Bookman Old Style" w:cs="Arial"/>
        </w:rPr>
        <w:t xml:space="preserve"> 60 ед., в том числе по годам: в 2020 году – 20 ед., в 2021 году – 20 ед., в 2022 году – 20 ед.</w:t>
      </w:r>
    </w:p>
    <w:p w:rsidR="00D23CC2" w:rsidRPr="00136BE7" w:rsidRDefault="00D23CC2" w:rsidP="00D23CC2">
      <w:pPr>
        <w:suppressAutoHyphens/>
        <w:jc w:val="both"/>
        <w:rPr>
          <w:rFonts w:ascii="Bookman Old Style" w:eastAsia="Calibri" w:hAnsi="Bookman Old Style" w:cs="Arial"/>
        </w:rPr>
      </w:pPr>
      <w:r w:rsidRPr="00136BE7">
        <w:rPr>
          <w:rFonts w:ascii="Bookman Old Style" w:eastAsia="Calibri" w:hAnsi="Bookman Old Style" w:cs="Arial"/>
        </w:rPr>
        <w:t xml:space="preserve">        Реализация подпрограммы будет способствовать формированию здорового образа жизни через развитие массовой физической культуры и спорта, развитию детско-юношеского спорта.</w:t>
      </w: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2.6. Мероприятия подпрограммы</w:t>
      </w:r>
    </w:p>
    <w:p w:rsidR="00D23CC2" w:rsidRPr="00136BE7" w:rsidRDefault="00684EF5" w:rsidP="00D23C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</w:rPr>
      </w:pPr>
      <w:hyperlink w:anchor="Par573" w:history="1">
        <w:r w:rsidR="00D23CC2" w:rsidRPr="00136BE7">
          <w:rPr>
            <w:rFonts w:ascii="Bookman Old Style" w:hAnsi="Bookman Old Style" w:cs="Arial"/>
          </w:rPr>
          <w:t>Перечень</w:t>
        </w:r>
      </w:hyperlink>
      <w:r w:rsidR="00D23CC2" w:rsidRPr="00136BE7">
        <w:rPr>
          <w:rFonts w:ascii="Bookman Old Style" w:hAnsi="Bookman Old Style" w:cs="Arial"/>
        </w:rPr>
        <w:t xml:space="preserve"> мероприятий подпрограммы приведен в приложении                          № 2 к подпрограмме.</w:t>
      </w:r>
    </w:p>
    <w:p w:rsidR="00D23CC2" w:rsidRPr="00136BE7" w:rsidRDefault="00D23CC2" w:rsidP="00D23CC2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highlight w:val="yellow"/>
        </w:rPr>
      </w:pPr>
    </w:p>
    <w:p w:rsidR="00D23CC2" w:rsidRPr="00136BE7" w:rsidRDefault="00D23CC2" w:rsidP="00D23CC2">
      <w:pPr>
        <w:keepNext/>
        <w:tabs>
          <w:tab w:val="num" w:pos="0"/>
        </w:tabs>
        <w:suppressAutoHyphens/>
        <w:jc w:val="center"/>
        <w:outlineLvl w:val="0"/>
        <w:rPr>
          <w:rFonts w:ascii="Bookman Old Style" w:eastAsia="Calibri" w:hAnsi="Bookman Old Style" w:cs="Arial"/>
          <w:b/>
        </w:rPr>
      </w:pPr>
      <w:r w:rsidRPr="00136BE7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:rsidR="00D23CC2" w:rsidRPr="00136BE7" w:rsidRDefault="00D23CC2" w:rsidP="00D23CC2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Мероприятия подпрограммы реализуются за счет субсидий из бюджета Элитовского сельсовета на выполнение муниципального задания учреждения.</w:t>
      </w:r>
    </w:p>
    <w:p w:rsidR="00D23CC2" w:rsidRPr="00136BE7" w:rsidRDefault="00D23CC2" w:rsidP="00D23CC2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Общий объем финансирования за счет средств бюджета муниципального образования Элитовский сельсовет – 22809,946 тыс. рублей, </w:t>
      </w:r>
      <w:r w:rsidRPr="00136BE7">
        <w:rPr>
          <w:rFonts w:ascii="Bookman Old Style" w:hAnsi="Bookman Old Style" w:cs="Arial"/>
          <w:bCs/>
          <w:lang w:eastAsia="ar-SA"/>
        </w:rPr>
        <w:t xml:space="preserve">из них по годам:                                              </w:t>
      </w:r>
      <w:r w:rsidRPr="00136BE7">
        <w:rPr>
          <w:rFonts w:ascii="Bookman Old Style" w:hAnsi="Bookman Old Style" w:cs="Arial"/>
          <w:bCs/>
          <w:lang w:eastAsia="ar-SA"/>
        </w:rPr>
        <w:br/>
      </w:r>
    </w:p>
    <w:p w:rsidR="00D23CC2" w:rsidRPr="00136BE7" w:rsidRDefault="00D23CC2" w:rsidP="00D23CC2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bCs/>
          <w:lang w:eastAsia="ar-SA"/>
        </w:rPr>
      </w:pPr>
      <w:proofErr w:type="gramStart"/>
      <w:r w:rsidRPr="00136BE7">
        <w:rPr>
          <w:rFonts w:ascii="Bookman Old Style" w:hAnsi="Bookman Old Style" w:cs="Arial"/>
          <w:bCs/>
          <w:lang w:eastAsia="ar-SA"/>
        </w:rPr>
        <w:t>2020 год – 9507,286 тыс. рублей;</w:t>
      </w:r>
      <w:r w:rsidRPr="00136BE7">
        <w:rPr>
          <w:rFonts w:ascii="Bookman Old Style" w:hAnsi="Bookman Old Style" w:cs="Arial"/>
          <w:bCs/>
          <w:lang w:eastAsia="ar-SA"/>
        </w:rPr>
        <w:br/>
        <w:t xml:space="preserve">2021 год – 6613,33 тыс. рублей;       </w:t>
      </w:r>
      <w:r w:rsidRPr="00136BE7">
        <w:rPr>
          <w:rFonts w:ascii="Bookman Old Style" w:hAnsi="Bookman Old Style" w:cs="Arial"/>
          <w:bCs/>
          <w:lang w:eastAsia="ar-SA"/>
        </w:rPr>
        <w:br/>
        <w:t>2021 год – 6689,33 тыс. рублей.</w:t>
      </w:r>
      <w:proofErr w:type="gramEnd"/>
    </w:p>
    <w:p w:rsidR="00D23CC2" w:rsidRPr="00136BE7" w:rsidRDefault="00D23CC2" w:rsidP="00D23CC2">
      <w:pPr>
        <w:ind w:left="851"/>
        <w:contextualSpacing/>
        <w:jc w:val="both"/>
        <w:rPr>
          <w:rFonts w:ascii="Bookman Old Style" w:eastAsia="Calibri" w:hAnsi="Bookman Old Style" w:cs="Arial"/>
          <w:bCs/>
        </w:rPr>
      </w:pPr>
      <w:r w:rsidRPr="00136BE7">
        <w:rPr>
          <w:rFonts w:ascii="Bookman Old Style" w:eastAsia="Calibri" w:hAnsi="Bookman Old Style" w:cs="Arial"/>
          <w:bCs/>
        </w:rPr>
        <w:t xml:space="preserve"> </w:t>
      </w:r>
    </w:p>
    <w:p w:rsidR="00D23CC2" w:rsidRPr="00136BE7" w:rsidRDefault="00D23CC2" w:rsidP="00D23CC2">
      <w:pPr>
        <w:ind w:left="851"/>
        <w:contextualSpacing/>
        <w:jc w:val="center"/>
        <w:rPr>
          <w:rFonts w:ascii="Bookman Old Style" w:eastAsia="Calibri" w:hAnsi="Bookman Old Style" w:cs="Arial"/>
          <w:bCs/>
        </w:rPr>
      </w:pPr>
    </w:p>
    <w:p w:rsidR="00D23CC2" w:rsidRPr="00136BE7" w:rsidRDefault="00D23CC2" w:rsidP="00D23CC2">
      <w:pPr>
        <w:contextualSpacing/>
        <w:rPr>
          <w:rFonts w:ascii="Bookman Old Style" w:eastAsia="Calibri" w:hAnsi="Bookman Old Style" w:cs="Arial"/>
          <w:bCs/>
        </w:rPr>
        <w:sectPr w:rsidR="00D23CC2" w:rsidRPr="00136BE7" w:rsidSect="00D23CC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36BE7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В. В. Звягин</w:t>
      </w:r>
    </w:p>
    <w:p w:rsidR="00D23CC2" w:rsidRPr="00136BE7" w:rsidRDefault="00D23CC2" w:rsidP="00D23CC2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Bookman Old Style" w:hAnsi="Bookman Old Style" w:cs="Arial"/>
          <w:lang w:eastAsia="ar-SA"/>
        </w:rPr>
      </w:pPr>
    </w:p>
    <w:p w:rsidR="00D23CC2" w:rsidRPr="00136BE7" w:rsidRDefault="00D23CC2" w:rsidP="00D23CC2">
      <w:pPr>
        <w:jc w:val="right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>Приложение №1</w:t>
      </w:r>
    </w:p>
    <w:p w:rsidR="00D23CC2" w:rsidRPr="00136BE7" w:rsidRDefault="00D23CC2" w:rsidP="00D23CC2">
      <w:pPr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                                                       к подпрограмме «Развитие массовой физической культуры и  спорта в </w:t>
      </w:r>
      <w:proofErr w:type="spellStart"/>
      <w:r w:rsidRPr="00136BE7">
        <w:rPr>
          <w:rFonts w:ascii="Bookman Old Style" w:hAnsi="Bookman Old Style" w:cs="Arial"/>
        </w:rPr>
        <w:t>Элитовском</w:t>
      </w:r>
      <w:proofErr w:type="spellEnd"/>
      <w:r w:rsidRPr="00136BE7">
        <w:rPr>
          <w:rFonts w:ascii="Bookman Old Style" w:hAnsi="Bookman Old Style" w:cs="Arial"/>
        </w:rPr>
        <w:t xml:space="preserve"> сельсовете»,</w:t>
      </w:r>
    </w:p>
    <w:p w:rsidR="00D23CC2" w:rsidRPr="00136BE7" w:rsidRDefault="00D23CC2" w:rsidP="00D23CC2">
      <w:pPr>
        <w:jc w:val="right"/>
        <w:rPr>
          <w:rFonts w:ascii="Bookman Old Style" w:hAnsi="Bookman Old Style" w:cs="Arial"/>
        </w:rPr>
      </w:pPr>
      <w:r w:rsidRPr="00136BE7">
        <w:rPr>
          <w:rFonts w:ascii="Bookman Old Style" w:hAnsi="Bookman Old Style" w:cs="Arial"/>
        </w:rPr>
        <w:t xml:space="preserve">реализуемой в рамках муниципальной программы </w:t>
      </w:r>
    </w:p>
    <w:p w:rsidR="00D23CC2" w:rsidRPr="00136BE7" w:rsidRDefault="00D23CC2" w:rsidP="00D23CC2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jc w:val="right"/>
        <w:rPr>
          <w:rFonts w:ascii="Bookman Old Style" w:hAnsi="Bookman Old Style" w:cs="Arial"/>
          <w:lang w:eastAsia="ar-SA"/>
        </w:rPr>
      </w:pPr>
      <w:r w:rsidRPr="00136BE7">
        <w:rPr>
          <w:rFonts w:ascii="Bookman Old Style" w:hAnsi="Bookman Old Style" w:cs="Arial"/>
          <w:bCs/>
          <w:lang w:eastAsia="ar-SA"/>
        </w:rPr>
        <w:t xml:space="preserve">«Развитие культуры, </w:t>
      </w:r>
      <w:r w:rsidRPr="00136BE7">
        <w:rPr>
          <w:rFonts w:ascii="Bookman Old Style" w:hAnsi="Bookman Old Style" w:cs="Arial"/>
          <w:lang w:eastAsia="ar-SA"/>
        </w:rPr>
        <w:t>физической культуры и спорта</w:t>
      </w:r>
      <w:r w:rsidRPr="00136BE7">
        <w:rPr>
          <w:rFonts w:ascii="Bookman Old Style" w:hAnsi="Bookman Old Style" w:cs="Arial"/>
          <w:b/>
          <w:lang w:eastAsia="ar-SA"/>
        </w:rPr>
        <w:t xml:space="preserve"> </w:t>
      </w:r>
      <w:r w:rsidRPr="00136BE7">
        <w:rPr>
          <w:rFonts w:ascii="Bookman Old Style" w:hAnsi="Bookman Old Style" w:cs="Arial"/>
          <w:bCs/>
          <w:lang w:eastAsia="ar-SA"/>
        </w:rPr>
        <w:t>Элитовского сельсовета»</w:t>
      </w:r>
    </w:p>
    <w:p w:rsidR="00D23CC2" w:rsidRPr="00136BE7" w:rsidRDefault="00D23CC2" w:rsidP="00D23CC2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jc w:val="right"/>
        <w:rPr>
          <w:rFonts w:ascii="Bookman Old Style" w:hAnsi="Bookman Old Style" w:cs="Arial"/>
          <w:bCs/>
          <w:lang w:eastAsia="ar-SA"/>
        </w:rPr>
      </w:pPr>
    </w:p>
    <w:p w:rsidR="00D23CC2" w:rsidRPr="00136BE7" w:rsidRDefault="00D23CC2" w:rsidP="00D23CC2">
      <w:pPr>
        <w:jc w:val="center"/>
        <w:rPr>
          <w:rFonts w:ascii="Bookman Old Style" w:hAnsi="Bookman Old Style" w:cs="Arial"/>
          <w:b/>
          <w:bCs/>
        </w:rPr>
      </w:pPr>
      <w:r w:rsidRPr="00136BE7">
        <w:rPr>
          <w:rFonts w:ascii="Bookman Old Style" w:hAnsi="Bookman Old Style" w:cs="Arial"/>
          <w:b/>
          <w:bCs/>
        </w:rPr>
        <w:t>Перечень целевых индикаторов подпрограммы</w:t>
      </w:r>
    </w:p>
    <w:p w:rsidR="00D23CC2" w:rsidRPr="00136BE7" w:rsidRDefault="00D23CC2" w:rsidP="00D23CC2">
      <w:pPr>
        <w:jc w:val="center"/>
        <w:rPr>
          <w:rFonts w:ascii="Bookman Old Style" w:hAnsi="Bookman Old Style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1811"/>
        <w:gridCol w:w="1081"/>
        <w:gridCol w:w="2033"/>
        <w:gridCol w:w="1254"/>
        <w:gridCol w:w="1254"/>
        <w:gridCol w:w="1033"/>
        <w:gridCol w:w="1033"/>
      </w:tblGrid>
      <w:tr w:rsidR="00D23CC2" w:rsidRPr="00136BE7" w:rsidTr="00D23CC2">
        <w:tc>
          <w:tcPr>
            <w:tcW w:w="666" w:type="dxa"/>
            <w:vMerge w:val="restart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№</w:t>
            </w:r>
          </w:p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136BE7">
              <w:rPr>
                <w:rFonts w:ascii="Bookman Old Style" w:hAnsi="Bookman Old Style" w:cs="Arial"/>
              </w:rPr>
              <w:t>п</w:t>
            </w:r>
            <w:proofErr w:type="spellEnd"/>
            <w:proofErr w:type="gramEnd"/>
            <w:r w:rsidRPr="00136BE7">
              <w:rPr>
                <w:rFonts w:ascii="Bookman Old Style" w:hAnsi="Bookman Old Style" w:cs="Arial"/>
              </w:rPr>
              <w:t>/</w:t>
            </w:r>
            <w:proofErr w:type="spellStart"/>
            <w:r w:rsidRPr="00136BE7">
              <w:rPr>
                <w:rFonts w:ascii="Bookman Old Style" w:hAnsi="Bookman Old Style" w:cs="Arial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 xml:space="preserve">Цель, </w:t>
            </w:r>
          </w:p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Единица измерения</w:t>
            </w:r>
          </w:p>
        </w:tc>
        <w:tc>
          <w:tcPr>
            <w:tcW w:w="2725" w:type="dxa"/>
            <w:vMerge w:val="restart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Годы реализации подпрограммы</w:t>
            </w:r>
          </w:p>
        </w:tc>
      </w:tr>
      <w:tr w:rsidR="00D23CC2" w:rsidRPr="00136BE7" w:rsidTr="00D23CC2">
        <w:tc>
          <w:tcPr>
            <w:tcW w:w="666" w:type="dxa"/>
            <w:vMerge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61" w:type="dxa"/>
            <w:vMerge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23" w:type="dxa"/>
            <w:vMerge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725" w:type="dxa"/>
            <w:vMerge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Текущий финансовый год</w:t>
            </w:r>
          </w:p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2019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Очередной финансовый год</w:t>
            </w:r>
          </w:p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2020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1-й год планового периода</w:t>
            </w:r>
          </w:p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2021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2-й год планового периода</w:t>
            </w:r>
          </w:p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2022</w:t>
            </w:r>
          </w:p>
        </w:tc>
      </w:tr>
      <w:tr w:rsidR="00D23CC2" w:rsidRPr="00136BE7" w:rsidTr="00D23CC2">
        <w:trPr>
          <w:trHeight w:val="627"/>
        </w:trPr>
        <w:tc>
          <w:tcPr>
            <w:tcW w:w="666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3213" w:type="dxa"/>
            <w:gridSpan w:val="7"/>
          </w:tcPr>
          <w:p w:rsidR="00D23CC2" w:rsidRPr="00136BE7" w:rsidRDefault="00D23CC2" w:rsidP="00D23CC2">
            <w:pPr>
              <w:jc w:val="both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  <w:b/>
              </w:rPr>
              <w:t>Цель:</w:t>
            </w:r>
            <w:r w:rsidRPr="00136BE7">
              <w:rPr>
                <w:rFonts w:ascii="Bookman Old Style" w:hAnsi="Bookman Old Style" w:cs="Arial"/>
              </w:rPr>
              <w:t xml:space="preserve"> Обеспечение развития массовой физической культуры на территории Элитовского сельсовета</w:t>
            </w:r>
          </w:p>
        </w:tc>
      </w:tr>
      <w:tr w:rsidR="00D23CC2" w:rsidRPr="00136BE7" w:rsidTr="00D23CC2">
        <w:trPr>
          <w:trHeight w:val="565"/>
        </w:trPr>
        <w:tc>
          <w:tcPr>
            <w:tcW w:w="666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3213" w:type="dxa"/>
            <w:gridSpan w:val="7"/>
          </w:tcPr>
          <w:p w:rsidR="00D23CC2" w:rsidRPr="00136BE7" w:rsidRDefault="00D23CC2" w:rsidP="00D23CC2">
            <w:pPr>
              <w:jc w:val="both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  <w:b/>
              </w:rPr>
              <w:t>Задача:</w:t>
            </w:r>
            <w:r w:rsidRPr="00136BE7">
              <w:rPr>
                <w:rFonts w:ascii="Bookman Old Style" w:hAnsi="Bookman Old Style" w:cs="Arial"/>
              </w:rPr>
              <w:t xml:space="preserve"> 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</w:tr>
      <w:tr w:rsidR="00D23CC2" w:rsidRPr="00136BE7" w:rsidTr="00D23CC2">
        <w:tc>
          <w:tcPr>
            <w:tcW w:w="666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561" w:type="dxa"/>
          </w:tcPr>
          <w:p w:rsidR="00D23CC2" w:rsidRPr="00136BE7" w:rsidRDefault="00D23CC2" w:rsidP="00D23CC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b/>
                <w:lang w:eastAsia="ar-SA"/>
              </w:rPr>
              <w:t>Показатель результативности 1:</w:t>
            </w:r>
          </w:p>
          <w:p w:rsidR="00D23CC2" w:rsidRPr="00136BE7" w:rsidRDefault="00D23CC2" w:rsidP="00D23CC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136BE7">
              <w:rPr>
                <w:rFonts w:ascii="Bookman Old Style" w:hAnsi="Bookman Old Style" w:cs="Arial"/>
                <w:lang w:eastAsia="ar-SA"/>
              </w:rPr>
              <w:t>Единовременная пропускная способность спортивных сооружений Элитовского сельсовета;</w:t>
            </w:r>
          </w:p>
          <w:p w:rsidR="00D23CC2" w:rsidRPr="00136BE7" w:rsidRDefault="00D23CC2" w:rsidP="00D23CC2">
            <w:pPr>
              <w:rPr>
                <w:rFonts w:ascii="Bookman Old Style" w:hAnsi="Bookman Old Style" w:cs="Arial"/>
                <w:highlight w:val="yellow"/>
                <w:u w:val="single"/>
              </w:rPr>
            </w:pPr>
          </w:p>
        </w:tc>
        <w:tc>
          <w:tcPr>
            <w:tcW w:w="1423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чел.</w:t>
            </w:r>
          </w:p>
        </w:tc>
        <w:tc>
          <w:tcPr>
            <w:tcW w:w="272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11700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11700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11700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11700</w:t>
            </w:r>
          </w:p>
        </w:tc>
      </w:tr>
      <w:tr w:rsidR="00D23CC2" w:rsidRPr="00136BE7" w:rsidTr="00D23CC2">
        <w:tc>
          <w:tcPr>
            <w:tcW w:w="666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561" w:type="dxa"/>
          </w:tcPr>
          <w:p w:rsidR="00D23CC2" w:rsidRPr="00136BE7" w:rsidRDefault="00D23CC2" w:rsidP="00D23CC2">
            <w:pPr>
              <w:rPr>
                <w:rFonts w:ascii="Bookman Old Style" w:hAnsi="Bookman Old Style" w:cs="Arial"/>
                <w:b/>
              </w:rPr>
            </w:pPr>
            <w:r w:rsidRPr="00136BE7">
              <w:rPr>
                <w:rFonts w:ascii="Bookman Old Style" w:hAnsi="Bookman Old Style" w:cs="Arial"/>
                <w:b/>
              </w:rPr>
              <w:t>Показатель результатив</w:t>
            </w:r>
            <w:r w:rsidRPr="00136BE7">
              <w:rPr>
                <w:rFonts w:ascii="Bookman Old Style" w:hAnsi="Bookman Old Style" w:cs="Arial"/>
                <w:b/>
              </w:rPr>
              <w:lastRenderedPageBreak/>
              <w:t>ности 2: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Количество проведенных мероприятий по физической культуре и спорту на территории Элитовского сельсовета;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highlight w:val="yellow"/>
              </w:rPr>
            </w:pPr>
          </w:p>
        </w:tc>
        <w:tc>
          <w:tcPr>
            <w:tcW w:w="1423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lastRenderedPageBreak/>
              <w:t>шт.</w:t>
            </w:r>
          </w:p>
        </w:tc>
        <w:tc>
          <w:tcPr>
            <w:tcW w:w="272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36BE7">
              <w:rPr>
                <w:rFonts w:ascii="Bookman Old Style" w:hAnsi="Bookman Old Style" w:cs="Arial"/>
              </w:rPr>
              <w:t xml:space="preserve">Внутриведомственная </w:t>
            </w:r>
            <w:r w:rsidRPr="00136BE7">
              <w:rPr>
                <w:rFonts w:ascii="Bookman Old Style" w:hAnsi="Bookman Old Style" w:cs="Arial"/>
              </w:rPr>
              <w:lastRenderedPageBreak/>
              <w:t>отчетность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lastRenderedPageBreak/>
              <w:t>16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19</w:t>
            </w:r>
          </w:p>
        </w:tc>
      </w:tr>
      <w:tr w:rsidR="00D23CC2" w:rsidRPr="00136BE7" w:rsidTr="00D23CC2">
        <w:tc>
          <w:tcPr>
            <w:tcW w:w="666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lastRenderedPageBreak/>
              <w:t>5</w:t>
            </w:r>
          </w:p>
        </w:tc>
        <w:tc>
          <w:tcPr>
            <w:tcW w:w="2561" w:type="dxa"/>
          </w:tcPr>
          <w:p w:rsidR="00D23CC2" w:rsidRPr="00136BE7" w:rsidRDefault="00D23CC2" w:rsidP="00D23CC2">
            <w:pPr>
              <w:rPr>
                <w:rFonts w:ascii="Bookman Old Style" w:hAnsi="Bookman Old Style" w:cs="Arial"/>
                <w:b/>
              </w:rPr>
            </w:pPr>
            <w:r w:rsidRPr="00136BE7">
              <w:rPr>
                <w:rFonts w:ascii="Bookman Old Style" w:hAnsi="Bookman Old Style" w:cs="Arial"/>
                <w:b/>
              </w:rPr>
              <w:t>Показатель результативности 3: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highlight w:val="yellow"/>
              </w:rPr>
            </w:pPr>
            <w:r w:rsidRPr="00136BE7">
              <w:rPr>
                <w:rFonts w:ascii="Bookman Old Style" w:hAnsi="Bookman Old Style" w:cs="Arial"/>
              </w:rPr>
              <w:t>Количество проведенных занятий;</w:t>
            </w:r>
          </w:p>
        </w:tc>
        <w:tc>
          <w:tcPr>
            <w:tcW w:w="1423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шт.</w:t>
            </w:r>
          </w:p>
        </w:tc>
        <w:tc>
          <w:tcPr>
            <w:tcW w:w="272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36BE7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1060</w:t>
            </w:r>
          </w:p>
        </w:tc>
      </w:tr>
      <w:tr w:rsidR="00D23CC2" w:rsidRPr="00136BE7" w:rsidTr="00D23CC2">
        <w:tc>
          <w:tcPr>
            <w:tcW w:w="666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2561" w:type="dxa"/>
          </w:tcPr>
          <w:p w:rsidR="00D23CC2" w:rsidRPr="00136BE7" w:rsidRDefault="00D23CC2" w:rsidP="00D23CC2">
            <w:pPr>
              <w:rPr>
                <w:rFonts w:ascii="Bookman Old Style" w:hAnsi="Bookman Old Style" w:cs="Arial"/>
                <w:b/>
              </w:rPr>
            </w:pPr>
            <w:r w:rsidRPr="00136BE7">
              <w:rPr>
                <w:rFonts w:ascii="Bookman Old Style" w:hAnsi="Bookman Old Style" w:cs="Arial"/>
                <w:b/>
              </w:rPr>
              <w:t>Показатель результативности 4: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Количество команд принявших участие в районных, краевых соревнованиях;</w:t>
            </w:r>
          </w:p>
          <w:p w:rsidR="00D23CC2" w:rsidRPr="00136BE7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highlight w:val="yellow"/>
              </w:rPr>
            </w:pPr>
          </w:p>
        </w:tc>
        <w:tc>
          <w:tcPr>
            <w:tcW w:w="1423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ед.</w:t>
            </w:r>
          </w:p>
        </w:tc>
        <w:tc>
          <w:tcPr>
            <w:tcW w:w="272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36BE7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20</w:t>
            </w:r>
          </w:p>
        </w:tc>
      </w:tr>
      <w:tr w:rsidR="00D23CC2" w:rsidRPr="00136BE7" w:rsidTr="00D23CC2">
        <w:tc>
          <w:tcPr>
            <w:tcW w:w="666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2561" w:type="dxa"/>
          </w:tcPr>
          <w:p w:rsidR="00D23CC2" w:rsidRPr="00136BE7" w:rsidRDefault="00D23CC2" w:rsidP="00D23CC2">
            <w:pPr>
              <w:rPr>
                <w:rFonts w:ascii="Bookman Old Style" w:hAnsi="Bookman Old Style" w:cs="Arial"/>
                <w:b/>
              </w:rPr>
            </w:pPr>
            <w:r w:rsidRPr="00136BE7">
              <w:rPr>
                <w:rFonts w:ascii="Bookman Old Style" w:hAnsi="Bookman Old Style" w:cs="Arial"/>
                <w:b/>
              </w:rPr>
              <w:t>Показатель результативности 5:</w:t>
            </w:r>
          </w:p>
          <w:p w:rsidR="00D23CC2" w:rsidRPr="00136BE7" w:rsidRDefault="00D23CC2" w:rsidP="00D23CC2">
            <w:pPr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Количество участников физкультурных мероприятий</w:t>
            </w:r>
          </w:p>
        </w:tc>
        <w:tc>
          <w:tcPr>
            <w:tcW w:w="1423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чел.</w:t>
            </w:r>
          </w:p>
        </w:tc>
        <w:tc>
          <w:tcPr>
            <w:tcW w:w="272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635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617" w:type="dxa"/>
          </w:tcPr>
          <w:p w:rsidR="00D23CC2" w:rsidRPr="00136BE7" w:rsidRDefault="00D23CC2" w:rsidP="00D23CC2">
            <w:pPr>
              <w:jc w:val="center"/>
              <w:rPr>
                <w:rFonts w:ascii="Bookman Old Style" w:hAnsi="Bookman Old Style" w:cs="Arial"/>
              </w:rPr>
            </w:pPr>
            <w:r w:rsidRPr="00136BE7">
              <w:rPr>
                <w:rFonts w:ascii="Bookman Old Style" w:hAnsi="Bookman Old Style" w:cs="Arial"/>
              </w:rPr>
              <w:t>704</w:t>
            </w:r>
          </w:p>
        </w:tc>
      </w:tr>
    </w:tbl>
    <w:p w:rsidR="00D23CC2" w:rsidRPr="00136BE7" w:rsidRDefault="00D23CC2" w:rsidP="00D23CC2">
      <w:pPr>
        <w:rPr>
          <w:rFonts w:ascii="Bookman Old Style" w:eastAsia="Calibri" w:hAnsi="Bookman Old Style" w:cs="Arial"/>
        </w:rPr>
      </w:pPr>
    </w:p>
    <w:p w:rsidR="00D23CC2" w:rsidRDefault="00D23CC2" w:rsidP="00D23CC2">
      <w:pPr>
        <w:rPr>
          <w:rFonts w:ascii="Bookman Old Style" w:eastAsia="Calibri" w:hAnsi="Bookman Old Style" w:cs="Arial"/>
        </w:rPr>
        <w:sectPr w:rsidR="00D23CC2" w:rsidSect="00FC5DE8">
          <w:footerReference w:type="default" r:id="rId11"/>
          <w:pgSz w:w="11906" w:h="16838"/>
          <w:pgMar w:top="993" w:right="1133" w:bottom="1276" w:left="1077" w:header="142" w:footer="420" w:gutter="0"/>
          <w:cols w:space="708"/>
          <w:docGrid w:linePitch="360"/>
        </w:sectPr>
      </w:pPr>
      <w:r w:rsidRPr="00136BE7">
        <w:rPr>
          <w:rFonts w:ascii="Bookman Old Style" w:eastAsia="Calibri" w:hAnsi="Bookman Old Style" w:cs="Arial"/>
        </w:rPr>
        <w:t xml:space="preserve">Глава сельсовета                                      </w:t>
      </w:r>
      <w:r>
        <w:rPr>
          <w:rFonts w:ascii="Bookman Old Style" w:eastAsia="Calibri" w:hAnsi="Bookman Old Style" w:cs="Arial"/>
        </w:rPr>
        <w:t xml:space="preserve">            </w:t>
      </w:r>
      <w:r w:rsidRPr="00136BE7">
        <w:rPr>
          <w:rFonts w:ascii="Bookman Old Style" w:eastAsia="Calibri" w:hAnsi="Bookman Old Style" w:cs="Arial"/>
        </w:rPr>
        <w:t xml:space="preserve">                                </w:t>
      </w:r>
      <w:r>
        <w:rPr>
          <w:rFonts w:ascii="Bookman Old Style" w:eastAsia="Calibri" w:hAnsi="Bookman Old Style" w:cs="Arial"/>
        </w:rPr>
        <w:t xml:space="preserve">         </w:t>
      </w:r>
      <w:r w:rsidRPr="00136BE7">
        <w:rPr>
          <w:rFonts w:ascii="Bookman Old Style" w:eastAsia="Calibri" w:hAnsi="Bookman Old Style" w:cs="Arial"/>
        </w:rPr>
        <w:t>В. В. Звягин</w:t>
      </w:r>
    </w:p>
    <w:p w:rsidR="00D23CC2" w:rsidRPr="00136BE7" w:rsidRDefault="00D23CC2" w:rsidP="00D23CC2">
      <w:pPr>
        <w:rPr>
          <w:rFonts w:ascii="Bookman Old Style" w:eastAsia="Calibri" w:hAnsi="Bookman Old Style" w:cs="Arial"/>
        </w:rPr>
      </w:pP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  <w:sz w:val="16"/>
          <w:szCs w:val="16"/>
        </w:rPr>
        <w:t>Приложение №2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  <w:sz w:val="16"/>
          <w:szCs w:val="16"/>
        </w:rPr>
        <w:t xml:space="preserve">                                                        к подпрограмме «Развитие массовой физической культуры и спорта в </w:t>
      </w:r>
      <w:proofErr w:type="spellStart"/>
      <w:r w:rsidRPr="00D23CC2">
        <w:rPr>
          <w:rFonts w:ascii="Bookman Old Style" w:hAnsi="Bookman Old Style"/>
          <w:sz w:val="16"/>
          <w:szCs w:val="16"/>
        </w:rPr>
        <w:t>Элитовском</w:t>
      </w:r>
      <w:proofErr w:type="spellEnd"/>
      <w:r w:rsidRPr="00D23CC2">
        <w:rPr>
          <w:rFonts w:ascii="Bookman Old Style" w:hAnsi="Bookman Old Style"/>
          <w:sz w:val="16"/>
          <w:szCs w:val="16"/>
        </w:rPr>
        <w:t xml:space="preserve"> сельсовете», 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  <w:sz w:val="16"/>
          <w:szCs w:val="16"/>
        </w:rPr>
        <w:t xml:space="preserve">реализуемой в рамках муниципальной программы </w:t>
      </w:r>
    </w:p>
    <w:p w:rsidR="00D23CC2" w:rsidRPr="00D23CC2" w:rsidRDefault="00D23CC2" w:rsidP="00D23CC2">
      <w:pPr>
        <w:pStyle w:val="a4"/>
        <w:jc w:val="right"/>
        <w:rPr>
          <w:rFonts w:ascii="Bookman Old Style" w:hAnsi="Bookman Old Style"/>
          <w:sz w:val="16"/>
          <w:szCs w:val="16"/>
        </w:rPr>
      </w:pPr>
      <w:r w:rsidRPr="00D23CC2">
        <w:rPr>
          <w:rFonts w:ascii="Bookman Old Style" w:hAnsi="Bookman Old Style"/>
          <w:sz w:val="16"/>
          <w:szCs w:val="16"/>
        </w:rPr>
        <w:t>«Развитие культуры, физической культуры и спорта Элитовского сельсовета»</w:t>
      </w:r>
    </w:p>
    <w:p w:rsidR="00D23CC2" w:rsidRPr="00D23CC2" w:rsidRDefault="00D23CC2" w:rsidP="00D23CC2">
      <w:pPr>
        <w:jc w:val="center"/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D23CC2">
        <w:rPr>
          <w:rFonts w:ascii="Bookman Old Style" w:hAnsi="Bookman Old Style" w:cs="Arial"/>
          <w:b/>
          <w:bCs/>
          <w:sz w:val="16"/>
          <w:szCs w:val="16"/>
        </w:rPr>
        <w:t>Перечень мероприятий подпрограммы</w:t>
      </w:r>
    </w:p>
    <w:p w:rsidR="00D23CC2" w:rsidRPr="00D23CC2" w:rsidRDefault="00D23CC2" w:rsidP="00D23CC2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381"/>
        <w:gridCol w:w="36"/>
        <w:gridCol w:w="1382"/>
        <w:gridCol w:w="36"/>
        <w:gridCol w:w="1098"/>
        <w:gridCol w:w="36"/>
        <w:gridCol w:w="1778"/>
        <w:gridCol w:w="29"/>
      </w:tblGrid>
      <w:tr w:rsidR="00D23CC2" w:rsidRPr="00D23CC2" w:rsidTr="00D23CC2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Цели, задачи, мероприятия подпрограммы</w:t>
            </w:r>
          </w:p>
        </w:tc>
        <w:tc>
          <w:tcPr>
            <w:tcW w:w="1813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ГРБС</w:t>
            </w:r>
          </w:p>
        </w:tc>
        <w:tc>
          <w:tcPr>
            <w:tcW w:w="3394" w:type="dxa"/>
            <w:gridSpan w:val="6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89" w:type="dxa"/>
            <w:gridSpan w:val="9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23CC2" w:rsidRPr="00D23CC2" w:rsidTr="00D23CC2">
        <w:trPr>
          <w:gridAfter w:val="1"/>
          <w:wAfter w:w="29" w:type="dxa"/>
          <w:trHeight w:val="540"/>
        </w:trPr>
        <w:tc>
          <w:tcPr>
            <w:tcW w:w="2512" w:type="dxa"/>
            <w:vMerge/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ЦСР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ВР</w:t>
            </w:r>
          </w:p>
        </w:tc>
        <w:tc>
          <w:tcPr>
            <w:tcW w:w="1320" w:type="dxa"/>
            <w:gridSpan w:val="3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Очередной финансовый год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1-й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2-й год планового периода</w:t>
            </w:r>
          </w:p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  <w:vAlign w:val="center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</w:trPr>
        <w:tc>
          <w:tcPr>
            <w:tcW w:w="2512" w:type="dxa"/>
          </w:tcPr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Цель подпрограммы:</w:t>
            </w:r>
          </w:p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Обеспечение развития массовой физической культуры</w:t>
            </w:r>
          </w:p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на территории Элитовского сельсовета</w:t>
            </w:r>
          </w:p>
        </w:tc>
        <w:tc>
          <w:tcPr>
            <w:tcW w:w="181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0120000000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000</w:t>
            </w:r>
          </w:p>
        </w:tc>
        <w:tc>
          <w:tcPr>
            <w:tcW w:w="1320" w:type="dxa"/>
            <w:gridSpan w:val="3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9507,286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22809,946</w:t>
            </w:r>
          </w:p>
        </w:tc>
        <w:tc>
          <w:tcPr>
            <w:tcW w:w="1778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c>
          <w:tcPr>
            <w:tcW w:w="2512" w:type="dxa"/>
          </w:tcPr>
          <w:p w:rsidR="00D23CC2" w:rsidRPr="00D23CC2" w:rsidRDefault="00D23CC2" w:rsidP="00D23CC2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</w:pPr>
            <w:r w:rsidRPr="00D23CC2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Задача подпрограммы: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физкультурных, спортивных мероприятий на территории Элитовского сельсовета</w:t>
            </w:r>
          </w:p>
        </w:tc>
        <w:tc>
          <w:tcPr>
            <w:tcW w:w="181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804</w:t>
            </w:r>
          </w:p>
        </w:tc>
        <w:tc>
          <w:tcPr>
            <w:tcW w:w="739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20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1100</w:t>
            </w:r>
          </w:p>
        </w:tc>
        <w:tc>
          <w:tcPr>
            <w:tcW w:w="1093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9507,286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22809,946</w:t>
            </w:r>
          </w:p>
        </w:tc>
        <w:tc>
          <w:tcPr>
            <w:tcW w:w="1843" w:type="dxa"/>
            <w:gridSpan w:val="3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lastRenderedPageBreak/>
              <w:t>Мероприятие 1: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Обеспечение деятельности               (оказания услуг) подведомственных учреждений</w:t>
            </w:r>
          </w:p>
        </w:tc>
        <w:tc>
          <w:tcPr>
            <w:tcW w:w="1813" w:type="dxa"/>
            <w:vMerge w:val="restart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0120010360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611</w:t>
            </w: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164,0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164,0</w:t>
            </w:r>
          </w:p>
        </w:tc>
        <w:tc>
          <w:tcPr>
            <w:tcW w:w="1814" w:type="dxa"/>
            <w:gridSpan w:val="2"/>
            <w:vMerge w:val="restart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- Количество проведенных мероприятий составит 57 ед. в т.ч.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год-19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 год-19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 год-19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- Количество проведенных занятий составит 3180 ед., в т.ч.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 – 1060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 год – 1060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 год – 1060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- Количество </w:t>
            </w:r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команд, принявших участие в соревнованиях составит</w:t>
            </w:r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60 ед. в т.ч.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год-20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2021 год-20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2022 год-20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Приобретение 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спортивного инвентаря: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2020 год – 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хоккейная форма (10 </w:t>
            </w: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13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0120010490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611</w:t>
            </w: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208,6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208,6</w:t>
            </w:r>
          </w:p>
        </w:tc>
        <w:tc>
          <w:tcPr>
            <w:tcW w:w="1814" w:type="dxa"/>
            <w:gridSpan w:val="2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13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0120090610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611</w:t>
            </w: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6693,0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19995,66</w:t>
            </w:r>
          </w:p>
        </w:tc>
        <w:tc>
          <w:tcPr>
            <w:tcW w:w="1814" w:type="dxa"/>
            <w:gridSpan w:val="2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0120090610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612</w:t>
            </w: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99,15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99,15</w:t>
            </w:r>
          </w:p>
        </w:tc>
        <w:tc>
          <w:tcPr>
            <w:tcW w:w="1814" w:type="dxa"/>
            <w:gridSpan w:val="2"/>
            <w:vMerge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</w:trPr>
        <w:tc>
          <w:tcPr>
            <w:tcW w:w="2512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1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</w:t>
            </w:r>
            <w:r w:rsidRPr="00D23CC2">
              <w:rPr>
                <w:rFonts w:ascii="Bookman Old Style" w:hAnsi="Bookman Old Style" w:cs="Arial"/>
                <w:sz w:val="16"/>
                <w:szCs w:val="16"/>
                <w:lang w:val="en-US"/>
              </w:rPr>
              <w:t>S418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612</w:t>
            </w: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750,0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750,0</w:t>
            </w:r>
          </w:p>
        </w:tc>
        <w:tc>
          <w:tcPr>
            <w:tcW w:w="181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Приобретение спортивного инвентаря: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 –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беговая дорожка – 2шт.,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велотренажер – 2шт.,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тренажер для отработки нападающего удара – 1шт.,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лыжный тренажер – 2шт.,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стеллаж для гантелей - 1шт.,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эллиптический тренажер – 1 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гантельный ряд – 1комплект,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электронное табло – 1шт.,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гриф олимпийский - 1шт.,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 xml:space="preserve">мяч </w:t>
            </w:r>
            <w:proofErr w:type="spellStart"/>
            <w:proofErr w:type="gram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волей-больный</w:t>
            </w:r>
            <w:proofErr w:type="spellEnd"/>
            <w:proofErr w:type="gramEnd"/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 – 5шт.,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сетка волейбольная – 1 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 xml:space="preserve">защита на стойки </w:t>
            </w: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волейб</w:t>
            </w:r>
            <w:proofErr w:type="spellEnd"/>
            <w:r w:rsidRPr="00D23CC2">
              <w:rPr>
                <w:rFonts w:ascii="Bookman Old Style" w:hAnsi="Bookman Old Style" w:cs="Arial"/>
                <w:sz w:val="16"/>
                <w:szCs w:val="16"/>
              </w:rPr>
              <w:t>. – 1 пара,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беговые лыжи – 3 пары,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беговые крепления – 3 пары,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станок для обработки лыж – 1 шт.,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лыжные палки – 3 пары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</w:trPr>
        <w:tc>
          <w:tcPr>
            <w:tcW w:w="2512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1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</w:t>
            </w:r>
            <w:r w:rsidRPr="00D23CC2">
              <w:rPr>
                <w:rFonts w:ascii="Bookman Old Style" w:hAnsi="Bookman Old Style" w:cs="Arial"/>
                <w:sz w:val="16"/>
                <w:szCs w:val="16"/>
                <w:lang w:val="en-US"/>
              </w:rPr>
              <w:t>S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>4180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612</w:t>
            </w: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31,25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31,25</w:t>
            </w:r>
          </w:p>
        </w:tc>
        <w:tc>
          <w:tcPr>
            <w:tcW w:w="181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</w:trPr>
        <w:tc>
          <w:tcPr>
            <w:tcW w:w="251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Мероприятие 2:</w:t>
            </w:r>
          </w:p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Передача полномочий в области обеспечения условий для развития на территории поселения физической культуры за счет прочих МБТ за содействие развитию налогового потенциала</w:t>
            </w:r>
          </w:p>
        </w:tc>
        <w:tc>
          <w:tcPr>
            <w:tcW w:w="181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01200</w:t>
            </w:r>
            <w:r w:rsidRPr="00D23CC2">
              <w:rPr>
                <w:rFonts w:ascii="Bookman Old Style" w:hAnsi="Bookman Old Style" w:cs="Arial"/>
                <w:sz w:val="16"/>
                <w:szCs w:val="16"/>
                <w:lang w:val="en-US"/>
              </w:rPr>
              <w:t>S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>7</w:t>
            </w:r>
            <w:r w:rsidRPr="00D23CC2">
              <w:rPr>
                <w:rFonts w:ascii="Bookman Old Style" w:hAnsi="Bookman Old Style" w:cs="Arial"/>
                <w:sz w:val="16"/>
                <w:szCs w:val="16"/>
                <w:lang w:val="en-US"/>
              </w:rPr>
              <w:t>4</w:t>
            </w:r>
            <w:r w:rsidRPr="00D23CC2">
              <w:rPr>
                <w:rFonts w:ascii="Bookman Old Style" w:hAnsi="Bookman Old Style" w:cs="Arial"/>
                <w:sz w:val="16"/>
                <w:szCs w:val="16"/>
              </w:rPr>
              <w:t>50</w:t>
            </w:r>
          </w:p>
        </w:tc>
        <w:tc>
          <w:tcPr>
            <w:tcW w:w="842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540</w:t>
            </w: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1561,286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1561,286</w:t>
            </w:r>
          </w:p>
        </w:tc>
        <w:tc>
          <w:tcPr>
            <w:tcW w:w="1814" w:type="dxa"/>
            <w:gridSpan w:val="2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Асфальтирование плоскостного спортивного сооружения (хоккейная коробка п. Элита)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 – 1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Устройство трибуны хоккейной коробки п. Элита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2020 год -1</w:t>
            </w:r>
          </w:p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</w:trPr>
        <w:tc>
          <w:tcPr>
            <w:tcW w:w="2512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181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23CC2" w:rsidRPr="00D23CC2" w:rsidTr="00D23CC2">
        <w:trPr>
          <w:gridAfter w:val="1"/>
          <w:wAfter w:w="29" w:type="dxa"/>
        </w:trPr>
        <w:tc>
          <w:tcPr>
            <w:tcW w:w="2512" w:type="dxa"/>
          </w:tcPr>
          <w:p w:rsidR="00D23CC2" w:rsidRPr="00D23CC2" w:rsidRDefault="00D23CC2" w:rsidP="00D23CC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ГРБС 1</w:t>
            </w:r>
          </w:p>
        </w:tc>
        <w:tc>
          <w:tcPr>
            <w:tcW w:w="1813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:rsidR="00D23CC2" w:rsidRPr="00D23CC2" w:rsidRDefault="00D23CC2" w:rsidP="00D23CC2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804</w:t>
            </w:r>
          </w:p>
        </w:tc>
        <w:tc>
          <w:tcPr>
            <w:tcW w:w="709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842" w:type="dxa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D23CC2">
              <w:rPr>
                <w:rFonts w:ascii="Bookman Old Style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28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9507,286</w:t>
            </w:r>
          </w:p>
        </w:tc>
        <w:tc>
          <w:tcPr>
            <w:tcW w:w="1417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6613,33</w:t>
            </w:r>
          </w:p>
        </w:tc>
        <w:tc>
          <w:tcPr>
            <w:tcW w:w="1418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6689,33</w:t>
            </w:r>
          </w:p>
        </w:tc>
        <w:tc>
          <w:tcPr>
            <w:tcW w:w="113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23CC2">
              <w:rPr>
                <w:rFonts w:ascii="Bookman Old Style" w:hAnsi="Bookman Old Style" w:cs="Arial"/>
                <w:sz w:val="16"/>
                <w:szCs w:val="16"/>
              </w:rPr>
              <w:t>22809,946</w:t>
            </w:r>
          </w:p>
        </w:tc>
        <w:tc>
          <w:tcPr>
            <w:tcW w:w="1814" w:type="dxa"/>
            <w:gridSpan w:val="2"/>
          </w:tcPr>
          <w:p w:rsidR="00D23CC2" w:rsidRPr="00D23CC2" w:rsidRDefault="00D23CC2" w:rsidP="00D23CC2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D23CC2" w:rsidRPr="00D23CC2" w:rsidRDefault="00D23CC2" w:rsidP="00D23CC2">
      <w:pPr>
        <w:rPr>
          <w:rFonts w:ascii="Bookman Old Style" w:hAnsi="Bookman Old Style" w:cs="Arial"/>
          <w:sz w:val="16"/>
          <w:szCs w:val="16"/>
        </w:rPr>
      </w:pPr>
    </w:p>
    <w:p w:rsidR="00D23CC2" w:rsidRPr="00D23CC2" w:rsidRDefault="00D23CC2" w:rsidP="00D23CC2">
      <w:pPr>
        <w:rPr>
          <w:rFonts w:ascii="Bookman Old Style" w:hAnsi="Bookman Old Style" w:cs="Arial"/>
          <w:sz w:val="16"/>
          <w:szCs w:val="16"/>
        </w:rPr>
      </w:pPr>
      <w:r w:rsidRPr="00D23CC2">
        <w:rPr>
          <w:rFonts w:ascii="Bookman Old Style" w:hAnsi="Bookman Old Style" w:cs="Arial"/>
          <w:sz w:val="16"/>
          <w:szCs w:val="16"/>
        </w:rPr>
        <w:t>Глава сельсовета                                                                                                                                                                В. В. Звягин</w:t>
      </w:r>
    </w:p>
    <w:p w:rsidR="003D41BD" w:rsidRPr="00762FD4" w:rsidRDefault="003D41BD" w:rsidP="00D23CC2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 w:cs="Arial"/>
        </w:rPr>
      </w:pPr>
    </w:p>
    <w:p w:rsidR="003D41BD" w:rsidRPr="00762FD4" w:rsidRDefault="00684EF5" w:rsidP="003D41BD">
      <w:pPr>
        <w:autoSpaceDE w:val="0"/>
        <w:autoSpaceDN w:val="0"/>
        <w:adjustRightInd w:val="0"/>
        <w:jc w:val="right"/>
        <w:outlineLvl w:val="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line id="Прямая соединительная линия 1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5pt,2.3pt" to="-154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">
            <v:stroke endarrow="block"/>
          </v:line>
        </w:pict>
      </w:r>
    </w:p>
    <w:p w:rsidR="003D41BD" w:rsidRPr="00762FD4" w:rsidRDefault="003D41BD" w:rsidP="003D41BD">
      <w:pPr>
        <w:autoSpaceDE w:val="0"/>
        <w:autoSpaceDN w:val="0"/>
        <w:adjustRightInd w:val="0"/>
        <w:jc w:val="right"/>
        <w:outlineLvl w:val="0"/>
        <w:rPr>
          <w:rFonts w:ascii="Bookman Old Style" w:hAnsi="Bookman Old Style" w:cs="Arial"/>
        </w:rPr>
      </w:pPr>
    </w:p>
    <w:p w:rsidR="003D41BD" w:rsidRPr="00762FD4" w:rsidRDefault="003D41BD" w:rsidP="003D41BD">
      <w:pPr>
        <w:rPr>
          <w:rFonts w:ascii="Bookman Old Style" w:hAnsi="Bookman Old Style" w:cs="Arial"/>
        </w:rPr>
      </w:pPr>
    </w:p>
    <w:p w:rsidR="003D41BD" w:rsidRPr="00762FD4" w:rsidRDefault="003D41BD" w:rsidP="003D41BD">
      <w:pPr>
        <w:jc w:val="both"/>
        <w:rPr>
          <w:rFonts w:ascii="Bookman Old Style" w:hAnsi="Bookman Old Style" w:cs="Arial"/>
        </w:rPr>
      </w:pPr>
    </w:p>
    <w:p w:rsidR="003D41BD" w:rsidRPr="00762FD4" w:rsidRDefault="003D41BD" w:rsidP="003D41BD">
      <w:pPr>
        <w:rPr>
          <w:rFonts w:ascii="Bookman Old Style" w:hAnsi="Bookman Old Style" w:cs="Arial"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  <w:sectPr w:rsidR="00D23CC2" w:rsidSect="00D23CC2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p w:rsidR="00D23CC2" w:rsidRPr="00D23CC2" w:rsidRDefault="00D23CC2" w:rsidP="00D2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2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D23CC2" w:rsidRDefault="00D23CC2" w:rsidP="00D23CC2">
      <w:pPr>
        <w:jc w:val="both"/>
        <w:rPr>
          <w:rFonts w:ascii="Times New Roman" w:hAnsi="Times New Roman" w:cs="Times New Roman"/>
          <w:sz w:val="28"/>
          <w:szCs w:val="28"/>
        </w:rPr>
      </w:pPr>
      <w:r w:rsidRPr="000B7C2B">
        <w:rPr>
          <w:rFonts w:ascii="Times New Roman" w:hAnsi="Times New Roman" w:cs="Times New Roman"/>
          <w:sz w:val="28"/>
          <w:szCs w:val="28"/>
        </w:rPr>
        <w:t>31 марта 2021года в 10-00</w:t>
      </w:r>
      <w:r w:rsidRPr="009D51FE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Элитовского дома культуры</w:t>
      </w:r>
      <w:r w:rsidRPr="009D51F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Емельяновский район, </w:t>
      </w:r>
      <w:r w:rsidRPr="009D51FE">
        <w:rPr>
          <w:rFonts w:ascii="Times New Roman" w:hAnsi="Times New Roman" w:cs="Times New Roman"/>
          <w:sz w:val="28"/>
          <w:szCs w:val="28"/>
        </w:rPr>
        <w:t>п. Элита, ул. Заводская,1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D51FE">
        <w:rPr>
          <w:rFonts w:ascii="Times New Roman" w:hAnsi="Times New Roman" w:cs="Times New Roman"/>
          <w:sz w:val="28"/>
          <w:szCs w:val="28"/>
        </w:rPr>
        <w:t>состоятся публичные слушания, на которых будет обсуждаться проект Решения «О внесении изменений в Устав Элитовского сельсовета Емельяновского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 Проектом Решения можно ознакомиться на официальном сайте администрации Элитовского сельсовета в разделе НПА – Проекты НПА, либо в газете «Элитовский вестник», выпуск </w:t>
      </w:r>
      <w:r w:rsidRPr="000B7C2B">
        <w:rPr>
          <w:rFonts w:ascii="Times New Roman" w:hAnsi="Times New Roman" w:cs="Times New Roman"/>
          <w:sz w:val="28"/>
          <w:szCs w:val="28"/>
        </w:rPr>
        <w:t>№ 4 от 18.03.2021 года.</w:t>
      </w:r>
      <w:proofErr w:type="gramEnd"/>
    </w:p>
    <w:p w:rsidR="00D23CC2" w:rsidRDefault="00D23CC2" w:rsidP="00D23CC2">
      <w:pPr>
        <w:jc w:val="both"/>
        <w:rPr>
          <w:rFonts w:ascii="Times New Roman" w:hAnsi="Times New Roman" w:cs="Times New Roman"/>
          <w:sz w:val="28"/>
          <w:szCs w:val="28"/>
        </w:rPr>
      </w:pPr>
      <w:r w:rsidRPr="009D51F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подробной </w:t>
      </w:r>
      <w:r w:rsidRPr="009D51FE">
        <w:rPr>
          <w:rFonts w:ascii="Times New Roman" w:hAnsi="Times New Roman" w:cs="Times New Roman"/>
          <w:sz w:val="28"/>
          <w:szCs w:val="28"/>
        </w:rPr>
        <w:t>информации, а также направления заме</w:t>
      </w:r>
      <w:r>
        <w:rPr>
          <w:rFonts w:ascii="Times New Roman" w:hAnsi="Times New Roman" w:cs="Times New Roman"/>
          <w:sz w:val="28"/>
          <w:szCs w:val="28"/>
        </w:rPr>
        <w:t>чаний и предложений по проекту Р</w:t>
      </w:r>
      <w:r w:rsidRPr="009D51FE">
        <w:rPr>
          <w:rFonts w:ascii="Times New Roman" w:hAnsi="Times New Roman" w:cs="Times New Roman"/>
          <w:sz w:val="28"/>
          <w:szCs w:val="28"/>
        </w:rPr>
        <w:t>ешения «О внесении изменений в Устав Элитовского сельсовета, обращаться по адресу: Красноярский край, Емельяновский ра</w:t>
      </w:r>
      <w:r>
        <w:rPr>
          <w:rFonts w:ascii="Times New Roman" w:hAnsi="Times New Roman" w:cs="Times New Roman"/>
          <w:sz w:val="28"/>
          <w:szCs w:val="28"/>
        </w:rPr>
        <w:t>йон, п. Элита, ул. Заводская,18, кабинет № 1,</w:t>
      </w:r>
      <w:r w:rsidRPr="009D51FE">
        <w:rPr>
          <w:rFonts w:ascii="Times New Roman" w:hAnsi="Times New Roman" w:cs="Times New Roman"/>
          <w:sz w:val="28"/>
          <w:szCs w:val="28"/>
        </w:rPr>
        <w:t xml:space="preserve"> тел.8-(391)332-94-37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C2" w:rsidRDefault="00D23CC2" w:rsidP="00D23CC2">
      <w:pPr>
        <w:jc w:val="both"/>
        <w:rPr>
          <w:rFonts w:ascii="Times New Roman" w:hAnsi="Times New Roman" w:cs="Times New Roman"/>
          <w:sz w:val="28"/>
          <w:szCs w:val="28"/>
        </w:rPr>
      </w:pPr>
      <w:r w:rsidRPr="00F0570E">
        <w:rPr>
          <w:rFonts w:ascii="Times New Roman" w:hAnsi="Times New Roman" w:cs="Times New Roman"/>
          <w:sz w:val="28"/>
          <w:szCs w:val="28"/>
        </w:rPr>
        <w:t>Письменные предложения жителей сельсовета по проекту решения  Элитовского сельского Совета депутатов «О внесении изменений в Устав Элитовского сельсовета Емельяновского района Красноярского края», письменные заявления на участие в публичных слушаниях принимаются по адресу: п. Элита ул. Заводская,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70E">
        <w:rPr>
          <w:rFonts w:ascii="Times New Roman" w:hAnsi="Times New Roman" w:cs="Times New Roman"/>
          <w:sz w:val="28"/>
          <w:szCs w:val="28"/>
        </w:rPr>
        <w:t>каб.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0570E">
        <w:rPr>
          <w:rFonts w:ascii="Times New Roman" w:hAnsi="Times New Roman" w:cs="Times New Roman"/>
          <w:sz w:val="28"/>
          <w:szCs w:val="28"/>
        </w:rPr>
        <w:t>. Прием письменных предложений и заявлений прекращается в 17.00 в день, предшествующий дню проведения публичных слушаний.</w:t>
      </w:r>
    </w:p>
    <w:p w:rsidR="00D23CC2" w:rsidRDefault="00D23CC2" w:rsidP="00D23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C2" w:rsidRPr="009D51FE" w:rsidRDefault="00D23CC2" w:rsidP="00D23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Администрация Элитовского сельсовета</w:t>
      </w:r>
    </w:p>
    <w:p w:rsidR="00BA44EF" w:rsidRDefault="00BA44EF" w:rsidP="00763572">
      <w:pPr>
        <w:rPr>
          <w:rFonts w:ascii="Bookman Old Style" w:hAnsi="Bookman Old Style" w:cs="Arial"/>
          <w:bCs/>
        </w:rPr>
      </w:pPr>
    </w:p>
    <w:p w:rsidR="00763572" w:rsidRDefault="0076357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D23CC2" w:rsidRDefault="00D23CC2" w:rsidP="00763572">
      <w:pPr>
        <w:rPr>
          <w:rFonts w:ascii="Bookman Old Style" w:hAnsi="Bookman Old Style" w:cs="Arial"/>
          <w:bCs/>
        </w:rPr>
      </w:pPr>
    </w:p>
    <w:p w:rsidR="005A75F0" w:rsidRDefault="005A75F0" w:rsidP="005A75F0">
      <w:pPr>
        <w:ind w:firstLine="708"/>
        <w:jc w:val="both"/>
        <w:rPr>
          <w:rFonts w:ascii="Bookman Old Style" w:hAnsi="Bookman Old Style" w:cs="Arial"/>
          <w:bCs/>
        </w:rPr>
      </w:pPr>
      <w:r w:rsidRPr="005A75F0">
        <w:rPr>
          <w:rFonts w:ascii="Bookman Old Style" w:hAnsi="Bookman Old Style" w:cs="Arial"/>
          <w:color w:val="333333"/>
          <w:shd w:val="clear" w:color="auto" w:fill="FFFFFF"/>
        </w:rPr>
        <w:lastRenderedPageBreak/>
        <w:t>Древнейший народный праздник проводов зимы и встречи весны отмечается в 2021 году с 8 по 14 марта.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Масленица на протяжении многих веков сохранила характер народного гуляния.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Все традиции Масленицы направлены на то, чтобы прогнать зиму и разбудить природу ото сна.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Масленица должна проходить шумно, богато и весел</w:t>
      </w:r>
      <w:proofErr w:type="gramStart"/>
      <w:r w:rsidRPr="005A75F0">
        <w:rPr>
          <w:rFonts w:ascii="Bookman Old Style" w:hAnsi="Bookman Old Style" w:cs="Arial"/>
          <w:color w:val="333333"/>
          <w:shd w:val="clear" w:color="auto" w:fill="FFFFFF"/>
        </w:rPr>
        <w:t>о-</w:t>
      </w:r>
      <w:proofErr w:type="gramEnd"/>
      <w:r w:rsidRPr="005A75F0">
        <w:rPr>
          <w:rFonts w:ascii="Bookman Old Style" w:hAnsi="Bookman Old Style" w:cs="Arial"/>
          <w:color w:val="333333"/>
          <w:shd w:val="clear" w:color="auto" w:fill="FFFFFF"/>
        </w:rPr>
        <w:t xml:space="preserve"> как гласит старая поговорка, "Как Масленицу встретишь, так её и проведёшь".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Сегодня 13 марта в нашем Доме культуры прошла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"Инаугурация Весны"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Пришлось нашим зрителям пройти много разных, интересных испытаний и всё получилось, чудо произошло.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Зима передала эстафету Весне.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Благодарим гостью нашего праздника.</w:t>
      </w:r>
      <w:r w:rsidRPr="005A75F0">
        <w:rPr>
          <w:rFonts w:ascii="Bookman Old Style" w:hAnsi="Bookman Old Style" w:cs="Arial"/>
          <w:color w:val="333333"/>
        </w:rPr>
        <w:br/>
      </w:r>
      <w:r w:rsidRPr="005A75F0">
        <w:rPr>
          <w:rFonts w:ascii="Bookman Old Style" w:hAnsi="Bookman Old Style" w:cs="Arial"/>
          <w:color w:val="333333"/>
          <w:shd w:val="clear" w:color="auto" w:fill="FFFFFF"/>
        </w:rPr>
        <w:t>Солистку инструментального ансамбля "Вольница" Красноярской краевой филармонии Анну Бронникову.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5090"/>
      </w:tblGrid>
      <w:tr w:rsidR="005A75F0" w:rsidTr="005A75F0">
        <w:tc>
          <w:tcPr>
            <w:tcW w:w="4624" w:type="dxa"/>
          </w:tcPr>
          <w:p w:rsidR="005A75F0" w:rsidRDefault="005A75F0" w:rsidP="005A75F0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noProof/>
              </w:rPr>
              <w:drawing>
                <wp:inline distT="0" distB="0" distL="0" distR="0">
                  <wp:extent cx="2546350" cy="3086100"/>
                  <wp:effectExtent l="19050" t="0" r="6350" b="0"/>
                  <wp:docPr id="4" name="Рисунок 1" descr="C:\Users\User\Downloads\IMG-a2d5dbf299f10cf75ab8e5c5007defd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a2d5dbf299f10cf75ab8e5c5007defd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039" cy="307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</w:tcPr>
          <w:p w:rsidR="005A75F0" w:rsidRDefault="005A75F0" w:rsidP="00763572">
            <w:pPr>
              <w:rPr>
                <w:rFonts w:ascii="Bookman Old Style" w:hAnsi="Bookman Old Style" w:cs="Arial"/>
                <w:bCs/>
              </w:rPr>
            </w:pPr>
          </w:p>
        </w:tc>
      </w:tr>
      <w:tr w:rsidR="005A75F0" w:rsidTr="005A75F0">
        <w:tc>
          <w:tcPr>
            <w:tcW w:w="4624" w:type="dxa"/>
          </w:tcPr>
          <w:p w:rsidR="005A75F0" w:rsidRDefault="005A75F0" w:rsidP="0076357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288" w:type="dxa"/>
          </w:tcPr>
          <w:p w:rsidR="005A75F0" w:rsidRDefault="005A75F0" w:rsidP="00763572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noProof/>
              </w:rPr>
              <w:drawing>
                <wp:inline distT="0" distB="0" distL="0" distR="0">
                  <wp:extent cx="2444750" cy="3086100"/>
                  <wp:effectExtent l="19050" t="0" r="0" b="0"/>
                  <wp:docPr id="6" name="Рисунок 2" descr="C:\Users\User\Downloads\IMG-f4d64e17f423f24b419d0abc7bf982c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-f4d64e17f423f24b419d0abc7bf982c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942" cy="308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5F0" w:rsidTr="00AB55F6">
        <w:tc>
          <w:tcPr>
            <w:tcW w:w="9912" w:type="dxa"/>
            <w:gridSpan w:val="2"/>
          </w:tcPr>
          <w:p w:rsidR="005A75F0" w:rsidRDefault="005A75F0" w:rsidP="005A75F0">
            <w:pPr>
              <w:jc w:val="center"/>
              <w:rPr>
                <w:rFonts w:ascii="Bookman Old Style" w:hAnsi="Bookman Old Style" w:cs="Arial"/>
                <w:bCs/>
                <w:noProof/>
              </w:rPr>
            </w:pPr>
            <w:r>
              <w:rPr>
                <w:rFonts w:ascii="Bookman Old Style" w:hAnsi="Bookman Old Style" w:cs="Arial"/>
                <w:bCs/>
                <w:noProof/>
              </w:rPr>
              <w:lastRenderedPageBreak/>
              <w:drawing>
                <wp:inline distT="0" distB="0" distL="0" distR="0">
                  <wp:extent cx="6159500" cy="2844800"/>
                  <wp:effectExtent l="19050" t="0" r="0" b="0"/>
                  <wp:docPr id="9" name="Рисунок 3" descr="C:\Users\User\Downloads\IMG-c64727a306068aa35e709221a52c1fa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-c64727a306068aa35e709221a52c1fa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0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5F0" w:rsidTr="005A75F0">
        <w:tc>
          <w:tcPr>
            <w:tcW w:w="9912" w:type="dxa"/>
            <w:gridSpan w:val="2"/>
          </w:tcPr>
          <w:p w:rsidR="005A75F0" w:rsidRDefault="005A75F0" w:rsidP="00763572">
            <w:pPr>
              <w:rPr>
                <w:rFonts w:ascii="Bookman Old Style" w:hAnsi="Bookman Old Style" w:cs="Arial"/>
                <w:bCs/>
                <w:noProof/>
              </w:rPr>
            </w:pPr>
          </w:p>
          <w:p w:rsidR="005A75F0" w:rsidRDefault="005A75F0" w:rsidP="00763572">
            <w:pPr>
              <w:rPr>
                <w:rFonts w:ascii="Bookman Old Style" w:hAnsi="Bookman Old Style" w:cs="Arial"/>
                <w:bCs/>
                <w:noProof/>
              </w:rPr>
            </w:pPr>
          </w:p>
          <w:p w:rsidR="005A75F0" w:rsidRDefault="005A75F0" w:rsidP="00763572">
            <w:pPr>
              <w:rPr>
                <w:rFonts w:ascii="Bookman Old Style" w:hAnsi="Bookman Old Style" w:cs="Arial"/>
                <w:bCs/>
                <w:noProof/>
              </w:rPr>
            </w:pPr>
          </w:p>
        </w:tc>
      </w:tr>
    </w:tbl>
    <w:p w:rsidR="005A75F0" w:rsidRDefault="005A75F0" w:rsidP="00763572">
      <w:pPr>
        <w:rPr>
          <w:rFonts w:ascii="Bookman Old Style" w:hAnsi="Bookman Old Style" w:cs="Arial"/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5A75F0" w:rsidTr="00AB55F6">
        <w:tc>
          <w:tcPr>
            <w:tcW w:w="9912" w:type="dxa"/>
          </w:tcPr>
          <w:p w:rsidR="005A75F0" w:rsidRDefault="005A75F0" w:rsidP="005A75F0">
            <w:pPr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noProof/>
              </w:rPr>
              <w:drawing>
                <wp:inline distT="0" distB="0" distL="0" distR="0">
                  <wp:extent cx="4870450" cy="3655348"/>
                  <wp:effectExtent l="19050" t="0" r="6350" b="0"/>
                  <wp:docPr id="13" name="Рисунок 4" descr="C:\Users\User\Downloads\IMG-164dce8887c0c89fbad5aac877e3324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-164dce8887c0c89fbad5aac877e3324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0" cy="365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F0" w:rsidRDefault="005A75F0" w:rsidP="00763572">
      <w:pPr>
        <w:rPr>
          <w:rFonts w:ascii="Bookman Old Style" w:hAnsi="Bookman Old Style" w:cs="Arial"/>
          <w:bCs/>
        </w:rPr>
      </w:pPr>
    </w:p>
    <w:p w:rsidR="00BA44EF" w:rsidRDefault="00BA44EF" w:rsidP="00763572">
      <w:pPr>
        <w:rPr>
          <w:rFonts w:ascii="Bookman Old Style" w:hAnsi="Bookman Old Style" w:cs="Arial"/>
          <w:bCs/>
        </w:rPr>
      </w:pPr>
    </w:p>
    <w:p w:rsidR="00000292" w:rsidRPr="0007419A" w:rsidRDefault="00684EF5" w:rsidP="00000292">
      <w:pPr>
        <w:rPr>
          <w:rFonts w:ascii="Bookman Old Style" w:hAnsi="Bookman Old Style"/>
        </w:rPr>
      </w:pPr>
      <w:r w:rsidRPr="00684EF5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D23CC2"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F6" w:rsidRDefault="00AB55F6" w:rsidP="00694650">
      <w:pPr>
        <w:spacing w:after="0" w:line="240" w:lineRule="auto"/>
      </w:pPr>
      <w:r>
        <w:separator/>
      </w:r>
    </w:p>
  </w:endnote>
  <w:endnote w:type="continuationSeparator" w:id="1">
    <w:p w:rsidR="00AB55F6" w:rsidRDefault="00AB55F6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5 Pi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7788"/>
      <w:docPartObj>
        <w:docPartGallery w:val="Page Numbers (Bottom of Page)"/>
        <w:docPartUnique/>
      </w:docPartObj>
    </w:sdtPr>
    <w:sdtContent>
      <w:p w:rsidR="00AB55F6" w:rsidRDefault="00AB55F6">
        <w:pPr>
          <w:pStyle w:val="a8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AB55F6" w:rsidRDefault="00AB55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F6" w:rsidRDefault="00AB55F6">
    <w:pPr>
      <w:pStyle w:val="a8"/>
      <w:jc w:val="right"/>
    </w:pPr>
    <w:fldSimple w:instr="PAGE   \* MERGEFORMAT">
      <w:r w:rsidR="004C13A5">
        <w:rPr>
          <w:noProof/>
        </w:rPr>
        <w:t>44</w:t>
      </w:r>
    </w:fldSimple>
  </w:p>
  <w:p w:rsidR="00AB55F6" w:rsidRDefault="00AB5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F6" w:rsidRDefault="00AB55F6" w:rsidP="00694650">
      <w:pPr>
        <w:spacing w:after="0" w:line="240" w:lineRule="auto"/>
      </w:pPr>
      <w:r>
        <w:separator/>
      </w:r>
    </w:p>
  </w:footnote>
  <w:footnote w:type="continuationSeparator" w:id="1">
    <w:p w:rsidR="00AB55F6" w:rsidRDefault="00AB55F6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75AE0"/>
    <w:multiLevelType w:val="hybridMultilevel"/>
    <w:tmpl w:val="8736C016"/>
    <w:lvl w:ilvl="0" w:tplc="8244F2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202D6"/>
    <w:multiLevelType w:val="hybridMultilevel"/>
    <w:tmpl w:val="836C6B2E"/>
    <w:lvl w:ilvl="0" w:tplc="814E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1F582D05"/>
    <w:multiLevelType w:val="hybridMultilevel"/>
    <w:tmpl w:val="330EEE7E"/>
    <w:lvl w:ilvl="0" w:tplc="FFFFFFFF">
      <w:numFmt w:val="bullet"/>
      <w:lvlText w:val="-"/>
      <w:lvlJc w:val="left"/>
      <w:pPr>
        <w:tabs>
          <w:tab w:val="num" w:pos="440"/>
        </w:tabs>
        <w:ind w:left="420" w:hanging="340"/>
      </w:pPr>
      <w:rPr>
        <w:rFonts w:ascii="Univers" w:hAnsi="Courier 5 Pitch" w:hint="default"/>
        <w:b/>
        <w:i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8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3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3483D"/>
    <w:multiLevelType w:val="hybridMultilevel"/>
    <w:tmpl w:val="0922BD7C"/>
    <w:lvl w:ilvl="0" w:tplc="8F74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8731F"/>
    <w:multiLevelType w:val="hybridMultilevel"/>
    <w:tmpl w:val="71A43B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BAA39F6"/>
    <w:multiLevelType w:val="multilevel"/>
    <w:tmpl w:val="D04A4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2C368A0"/>
    <w:multiLevelType w:val="hybridMultilevel"/>
    <w:tmpl w:val="9F12DDBC"/>
    <w:lvl w:ilvl="0" w:tplc="C82E3E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97B63"/>
    <w:multiLevelType w:val="hybridMultilevel"/>
    <w:tmpl w:val="CB1CA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7E1A45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A6334"/>
    <w:multiLevelType w:val="hybridMultilevel"/>
    <w:tmpl w:val="164CB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996572"/>
    <w:multiLevelType w:val="hybridMultilevel"/>
    <w:tmpl w:val="42F08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2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3">
    <w:nsid w:val="5A744A5B"/>
    <w:multiLevelType w:val="hybridMultilevel"/>
    <w:tmpl w:val="9E525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61BB4"/>
    <w:multiLevelType w:val="hybridMultilevel"/>
    <w:tmpl w:val="F550BB96"/>
    <w:lvl w:ilvl="0" w:tplc="041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3">
    <w:nsid w:val="7B053BE2"/>
    <w:multiLevelType w:val="hybridMultilevel"/>
    <w:tmpl w:val="330EEE7E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4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34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6"/>
  </w:num>
  <w:num w:numId="10">
    <w:abstractNumId w:val="28"/>
  </w:num>
  <w:num w:numId="11">
    <w:abstractNumId w:val="26"/>
  </w:num>
  <w:num w:numId="12">
    <w:abstractNumId w:val="42"/>
  </w:num>
  <w:num w:numId="13">
    <w:abstractNumId w:val="18"/>
  </w:num>
  <w:num w:numId="14">
    <w:abstractNumId w:val="29"/>
  </w:num>
  <w:num w:numId="15">
    <w:abstractNumId w:val="41"/>
  </w:num>
  <w:num w:numId="16">
    <w:abstractNumId w:val="2"/>
  </w:num>
  <w:num w:numId="17">
    <w:abstractNumId w:val="27"/>
  </w:num>
  <w:num w:numId="18">
    <w:abstractNumId w:val="24"/>
  </w:num>
  <w:num w:numId="19">
    <w:abstractNumId w:val="38"/>
  </w:num>
  <w:num w:numId="20">
    <w:abstractNumId w:val="4"/>
  </w:num>
  <w:num w:numId="21">
    <w:abstractNumId w:val="40"/>
  </w:num>
  <w:num w:numId="22">
    <w:abstractNumId w:val="46"/>
  </w:num>
  <w:num w:numId="23">
    <w:abstractNumId w:val="25"/>
  </w:num>
  <w:num w:numId="24">
    <w:abstractNumId w:val="37"/>
  </w:num>
  <w:num w:numId="25">
    <w:abstractNumId w:val="11"/>
  </w:num>
  <w:num w:numId="26">
    <w:abstractNumId w:val="44"/>
  </w:num>
  <w:num w:numId="27">
    <w:abstractNumId w:val="1"/>
  </w:num>
  <w:num w:numId="28">
    <w:abstractNumId w:val="9"/>
  </w:num>
  <w:num w:numId="29">
    <w:abstractNumId w:val="17"/>
  </w:num>
  <w:num w:numId="30">
    <w:abstractNumId w:val="10"/>
  </w:num>
  <w:num w:numId="31">
    <w:abstractNumId w:val="45"/>
  </w:num>
  <w:num w:numId="32">
    <w:abstractNumId w:val="30"/>
  </w:num>
  <w:num w:numId="33">
    <w:abstractNumId w:val="20"/>
  </w:num>
  <w:num w:numId="34">
    <w:abstractNumId w:val="5"/>
  </w:num>
  <w:num w:numId="35">
    <w:abstractNumId w:val="7"/>
  </w:num>
  <w:num w:numId="36">
    <w:abstractNumId w:val="39"/>
  </w:num>
  <w:num w:numId="37">
    <w:abstractNumId w:val="43"/>
  </w:num>
  <w:num w:numId="38">
    <w:abstractNumId w:val="12"/>
  </w:num>
  <w:num w:numId="39">
    <w:abstractNumId w:val="3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  <w:num w:numId="43">
    <w:abstractNumId w:val="8"/>
  </w:num>
  <w:num w:numId="44">
    <w:abstractNumId w:val="14"/>
  </w:num>
  <w:num w:numId="45">
    <w:abstractNumId w:val="22"/>
  </w:num>
  <w:num w:numId="46">
    <w:abstractNumId w:val="19"/>
  </w:num>
  <w:num w:numId="47">
    <w:abstractNumId w:val="21"/>
  </w:num>
  <w:num w:numId="48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7D7B"/>
    <w:rsid w:val="000E3D09"/>
    <w:rsid w:val="000E7698"/>
    <w:rsid w:val="00104C07"/>
    <w:rsid w:val="00123B08"/>
    <w:rsid w:val="00132068"/>
    <w:rsid w:val="00133FC6"/>
    <w:rsid w:val="001361FB"/>
    <w:rsid w:val="00143F5C"/>
    <w:rsid w:val="00144011"/>
    <w:rsid w:val="00152575"/>
    <w:rsid w:val="00170F4C"/>
    <w:rsid w:val="00173CEE"/>
    <w:rsid w:val="00195195"/>
    <w:rsid w:val="001B29C2"/>
    <w:rsid w:val="001B776C"/>
    <w:rsid w:val="001C5276"/>
    <w:rsid w:val="001D7088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D41BD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C13A5"/>
    <w:rsid w:val="004D7067"/>
    <w:rsid w:val="004E779B"/>
    <w:rsid w:val="004F1151"/>
    <w:rsid w:val="00504283"/>
    <w:rsid w:val="00505108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A75F0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80D9C"/>
    <w:rsid w:val="00684EF5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3572"/>
    <w:rsid w:val="00767238"/>
    <w:rsid w:val="00797583"/>
    <w:rsid w:val="007A704F"/>
    <w:rsid w:val="007B3800"/>
    <w:rsid w:val="007B5380"/>
    <w:rsid w:val="007C3B25"/>
    <w:rsid w:val="007C3BD7"/>
    <w:rsid w:val="007C69A6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173ED"/>
    <w:rsid w:val="00937445"/>
    <w:rsid w:val="009643DD"/>
    <w:rsid w:val="00965DF4"/>
    <w:rsid w:val="009776DF"/>
    <w:rsid w:val="009850AC"/>
    <w:rsid w:val="009A0DC1"/>
    <w:rsid w:val="009A0F73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4D20"/>
    <w:rsid w:val="00A4626D"/>
    <w:rsid w:val="00A5781A"/>
    <w:rsid w:val="00A60C9C"/>
    <w:rsid w:val="00A6253D"/>
    <w:rsid w:val="00A63330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B55F6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C15239"/>
    <w:rsid w:val="00C23FC3"/>
    <w:rsid w:val="00C26910"/>
    <w:rsid w:val="00C302C8"/>
    <w:rsid w:val="00C5158E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3296"/>
    <w:rsid w:val="00D15C41"/>
    <w:rsid w:val="00D17933"/>
    <w:rsid w:val="00D22002"/>
    <w:rsid w:val="00D23CC2"/>
    <w:rsid w:val="00D268FD"/>
    <w:rsid w:val="00D271A1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9519B"/>
    <w:rsid w:val="00DA1CC8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216D8"/>
    <w:rsid w:val="00F218EC"/>
    <w:rsid w:val="00F275A3"/>
    <w:rsid w:val="00F4525F"/>
    <w:rsid w:val="00F55D21"/>
    <w:rsid w:val="00F56F79"/>
    <w:rsid w:val="00F64BBF"/>
    <w:rsid w:val="00F65207"/>
    <w:rsid w:val="00F749E5"/>
    <w:rsid w:val="00F871A5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d">
    <w:name w:val="TOC Heading"/>
    <w:basedOn w:val="1"/>
    <w:next w:val="a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e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D41B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C414-8811-445C-B661-89401A3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44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2021-03-17T08:23:00Z</cp:lastPrinted>
  <dcterms:created xsi:type="dcterms:W3CDTF">2020-02-11T07:14:00Z</dcterms:created>
  <dcterms:modified xsi:type="dcterms:W3CDTF">2021-03-17T08:26:00Z</dcterms:modified>
</cp:coreProperties>
</file>