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80" w:rsidRPr="00BB0280" w:rsidRDefault="00BB02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2526C" w:rsidRPr="00807B11" w:rsidRDefault="00BB0280" w:rsidP="002C3A3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07B11">
        <w:rPr>
          <w:rFonts w:ascii="Arial" w:hAnsi="Arial" w:cs="Arial"/>
          <w:sz w:val="24"/>
          <w:szCs w:val="24"/>
        </w:rPr>
        <w:t xml:space="preserve">АДМИНИСТРАЦИЯ </w:t>
      </w:r>
      <w:r w:rsidR="00E2526C" w:rsidRPr="00807B11">
        <w:rPr>
          <w:rFonts w:ascii="Arial" w:hAnsi="Arial" w:cs="Arial"/>
          <w:sz w:val="24"/>
          <w:szCs w:val="24"/>
        </w:rPr>
        <w:t>ЭЛИТОВСКОГО СЕЛЬСОВЕТА</w:t>
      </w:r>
    </w:p>
    <w:p w:rsidR="00E2526C" w:rsidRPr="00807B11" w:rsidRDefault="00E2526C" w:rsidP="002C3A3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07B11">
        <w:rPr>
          <w:rFonts w:ascii="Arial" w:hAnsi="Arial" w:cs="Arial"/>
          <w:sz w:val="24"/>
          <w:szCs w:val="24"/>
        </w:rPr>
        <w:t xml:space="preserve">ЕМЕЛЬЯНОВСКОГО </w:t>
      </w:r>
      <w:r w:rsidR="00BB0280" w:rsidRPr="00807B11">
        <w:rPr>
          <w:rFonts w:ascii="Arial" w:hAnsi="Arial" w:cs="Arial"/>
          <w:sz w:val="24"/>
          <w:szCs w:val="24"/>
        </w:rPr>
        <w:t>РАЙОНА</w:t>
      </w:r>
    </w:p>
    <w:p w:rsidR="00BB0280" w:rsidRPr="00807B11" w:rsidRDefault="00BB0280" w:rsidP="002C3A3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07B11">
        <w:rPr>
          <w:rFonts w:ascii="Arial" w:hAnsi="Arial" w:cs="Arial"/>
          <w:sz w:val="24"/>
          <w:szCs w:val="24"/>
        </w:rPr>
        <w:t>КРАСНОЯРСКОГО КРАЯ</w:t>
      </w:r>
    </w:p>
    <w:p w:rsidR="000A00B2" w:rsidRPr="00807B11" w:rsidRDefault="000A00B2" w:rsidP="002C3A3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B0280" w:rsidRPr="00807B11" w:rsidRDefault="00BB0280" w:rsidP="002C3A3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07B11">
        <w:rPr>
          <w:rFonts w:ascii="Arial" w:hAnsi="Arial" w:cs="Arial"/>
          <w:sz w:val="24"/>
          <w:szCs w:val="24"/>
        </w:rPr>
        <w:t>ПОСТАНОВЛЕНИЕ</w:t>
      </w:r>
    </w:p>
    <w:p w:rsidR="00E2526C" w:rsidRPr="00807B11" w:rsidRDefault="00E2526C" w:rsidP="002C3A3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A00B2" w:rsidRPr="00807B11" w:rsidRDefault="000A00B2" w:rsidP="002C3A3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B0280" w:rsidRPr="00807B11" w:rsidRDefault="003963C3" w:rsidP="003963C3">
      <w:pPr>
        <w:pStyle w:val="ConsPlusTitle"/>
        <w:rPr>
          <w:rFonts w:ascii="Arial" w:hAnsi="Arial" w:cs="Arial"/>
          <w:sz w:val="24"/>
          <w:szCs w:val="24"/>
          <w:u w:val="single"/>
        </w:rPr>
      </w:pPr>
      <w:r w:rsidRPr="00807B11">
        <w:rPr>
          <w:rFonts w:ascii="Arial" w:hAnsi="Arial" w:cs="Arial"/>
          <w:sz w:val="24"/>
          <w:szCs w:val="24"/>
        </w:rPr>
        <w:t>____________2022</w:t>
      </w:r>
      <w:r w:rsidR="00BB0280" w:rsidRPr="00807B11">
        <w:rPr>
          <w:rFonts w:ascii="Arial" w:hAnsi="Arial" w:cs="Arial"/>
          <w:sz w:val="24"/>
          <w:szCs w:val="24"/>
        </w:rPr>
        <w:t xml:space="preserve"> г. </w:t>
      </w:r>
      <w:r w:rsidRPr="00807B11">
        <w:rPr>
          <w:rFonts w:ascii="Arial" w:hAnsi="Arial" w:cs="Arial"/>
          <w:sz w:val="24"/>
          <w:szCs w:val="24"/>
        </w:rPr>
        <w:tab/>
        <w:t xml:space="preserve">           </w:t>
      </w:r>
      <w:r w:rsidR="00E2526C" w:rsidRPr="00807B11">
        <w:rPr>
          <w:rFonts w:ascii="Arial" w:hAnsi="Arial" w:cs="Arial"/>
          <w:sz w:val="24"/>
          <w:szCs w:val="24"/>
        </w:rPr>
        <w:tab/>
      </w:r>
      <w:r w:rsidR="000A00B2" w:rsidRPr="00807B11">
        <w:rPr>
          <w:rFonts w:ascii="Arial" w:hAnsi="Arial" w:cs="Arial"/>
          <w:sz w:val="24"/>
          <w:szCs w:val="24"/>
        </w:rPr>
        <w:t>п. Элита</w:t>
      </w:r>
      <w:r w:rsidR="00166989" w:rsidRPr="00807B11">
        <w:rPr>
          <w:rFonts w:ascii="Arial" w:hAnsi="Arial" w:cs="Arial"/>
          <w:sz w:val="24"/>
          <w:szCs w:val="24"/>
        </w:rPr>
        <w:t xml:space="preserve">    </w:t>
      </w:r>
      <w:r w:rsidRPr="00807B11">
        <w:rPr>
          <w:rFonts w:ascii="Arial" w:hAnsi="Arial" w:cs="Arial"/>
          <w:sz w:val="24"/>
          <w:szCs w:val="24"/>
        </w:rPr>
        <w:tab/>
      </w:r>
      <w:r w:rsidR="00E2526C" w:rsidRPr="00807B11">
        <w:rPr>
          <w:rFonts w:ascii="Arial" w:hAnsi="Arial" w:cs="Arial"/>
          <w:sz w:val="24"/>
          <w:szCs w:val="24"/>
        </w:rPr>
        <w:tab/>
      </w:r>
      <w:r w:rsidR="00EC588C" w:rsidRPr="00807B11">
        <w:rPr>
          <w:rFonts w:ascii="Arial" w:hAnsi="Arial" w:cs="Arial"/>
          <w:sz w:val="24"/>
          <w:szCs w:val="24"/>
        </w:rPr>
        <w:t xml:space="preserve">           </w:t>
      </w:r>
      <w:r w:rsidR="00E2526C" w:rsidRPr="00807B11">
        <w:rPr>
          <w:rFonts w:ascii="Arial" w:hAnsi="Arial" w:cs="Arial"/>
          <w:sz w:val="24"/>
          <w:szCs w:val="24"/>
        </w:rPr>
        <w:tab/>
      </w:r>
      <w:r w:rsidR="00277745" w:rsidRPr="00807B11">
        <w:rPr>
          <w:rFonts w:ascii="Arial" w:hAnsi="Arial" w:cs="Arial"/>
          <w:sz w:val="24"/>
          <w:szCs w:val="24"/>
        </w:rPr>
        <w:t xml:space="preserve"> </w:t>
      </w:r>
      <w:r w:rsidR="00333C50" w:rsidRPr="00807B11">
        <w:rPr>
          <w:rFonts w:ascii="Arial" w:hAnsi="Arial" w:cs="Arial"/>
          <w:sz w:val="24"/>
          <w:szCs w:val="24"/>
        </w:rPr>
        <w:t xml:space="preserve"> </w:t>
      </w:r>
      <w:r w:rsidR="000A00B2" w:rsidRPr="00807B11">
        <w:rPr>
          <w:rFonts w:ascii="Arial" w:hAnsi="Arial" w:cs="Arial"/>
          <w:sz w:val="24"/>
          <w:szCs w:val="24"/>
        </w:rPr>
        <w:t>N</w:t>
      </w:r>
      <w:r w:rsidRPr="00807B11">
        <w:rPr>
          <w:rFonts w:ascii="Arial" w:hAnsi="Arial" w:cs="Arial"/>
          <w:sz w:val="24"/>
          <w:szCs w:val="24"/>
        </w:rPr>
        <w:t>____</w:t>
      </w:r>
    </w:p>
    <w:p w:rsidR="000A00B2" w:rsidRPr="00807B11" w:rsidRDefault="000A00B2" w:rsidP="00277745">
      <w:pPr>
        <w:pStyle w:val="ConsPlusTitle"/>
        <w:rPr>
          <w:rFonts w:ascii="Arial" w:hAnsi="Arial" w:cs="Arial"/>
          <w:sz w:val="24"/>
          <w:szCs w:val="24"/>
        </w:rPr>
      </w:pPr>
    </w:p>
    <w:p w:rsidR="002C3A33" w:rsidRPr="00807B11" w:rsidRDefault="003963C3" w:rsidP="003963C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07B11">
        <w:rPr>
          <w:rFonts w:ascii="Arial" w:hAnsi="Arial" w:cs="Arial"/>
          <w:sz w:val="24"/>
          <w:szCs w:val="24"/>
        </w:rPr>
        <w:t xml:space="preserve">ПРОЕКТ </w:t>
      </w:r>
    </w:p>
    <w:p w:rsidR="00791617" w:rsidRPr="00807B11" w:rsidRDefault="00791617" w:rsidP="003963C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91617" w:rsidRPr="00807B11" w:rsidRDefault="00791617" w:rsidP="0079161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807B11">
        <w:rPr>
          <w:rFonts w:ascii="Arial" w:hAnsi="Arial" w:cs="Arial"/>
          <w:sz w:val="24"/>
          <w:szCs w:val="24"/>
          <w:lang w:eastAsia="ru-RU"/>
        </w:rPr>
        <w:t xml:space="preserve">Об утверждении </w:t>
      </w:r>
      <w:proofErr w:type="gramStart"/>
      <w:r w:rsidRPr="00807B11">
        <w:rPr>
          <w:rFonts w:ascii="Arial" w:hAnsi="Arial" w:cs="Arial"/>
          <w:sz w:val="24"/>
          <w:szCs w:val="24"/>
          <w:lang w:eastAsia="ru-RU"/>
        </w:rPr>
        <w:t>административного</w:t>
      </w:r>
      <w:proofErr w:type="gramEnd"/>
    </w:p>
    <w:p w:rsidR="00791617" w:rsidRPr="00807B11" w:rsidRDefault="00791617" w:rsidP="0079161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807B11">
        <w:rPr>
          <w:rFonts w:ascii="Arial" w:hAnsi="Arial" w:cs="Arial"/>
          <w:sz w:val="24"/>
          <w:szCs w:val="24"/>
          <w:lang w:eastAsia="ru-RU"/>
        </w:rPr>
        <w:t xml:space="preserve">регламента предоставления </w:t>
      </w:r>
      <w:proofErr w:type="gramStart"/>
      <w:r w:rsidRPr="00807B11">
        <w:rPr>
          <w:rFonts w:ascii="Arial" w:hAnsi="Arial" w:cs="Arial"/>
          <w:sz w:val="24"/>
          <w:szCs w:val="24"/>
          <w:lang w:eastAsia="ru-RU"/>
        </w:rPr>
        <w:t>муниципальной</w:t>
      </w:r>
      <w:proofErr w:type="gramEnd"/>
      <w:r w:rsidRPr="00807B11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91617" w:rsidRPr="00807B11" w:rsidRDefault="00791617" w:rsidP="0079161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807B11">
        <w:rPr>
          <w:rFonts w:ascii="Arial" w:hAnsi="Arial" w:cs="Arial"/>
          <w:sz w:val="24"/>
          <w:szCs w:val="24"/>
          <w:lang w:eastAsia="ru-RU"/>
        </w:rPr>
        <w:t xml:space="preserve">услуги «Выдача разрешений на право </w:t>
      </w:r>
    </w:p>
    <w:p w:rsidR="00791617" w:rsidRPr="00807B11" w:rsidRDefault="00791617" w:rsidP="0079161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807B11">
        <w:rPr>
          <w:rFonts w:ascii="Arial" w:hAnsi="Arial" w:cs="Arial"/>
          <w:sz w:val="24"/>
          <w:szCs w:val="24"/>
          <w:lang w:eastAsia="ru-RU"/>
        </w:rPr>
        <w:t>вырубки зеленых насаждений»</w:t>
      </w:r>
    </w:p>
    <w:p w:rsidR="003963C3" w:rsidRPr="00807B11" w:rsidRDefault="003963C3" w:rsidP="003963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963C3" w:rsidRPr="00807B11" w:rsidRDefault="00791617" w:rsidP="00807B1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807B11">
        <w:rPr>
          <w:rFonts w:ascii="Arial" w:hAnsi="Arial" w:cs="Arial"/>
          <w:bCs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CF4785" w:rsidRPr="00CF4785">
        <w:rPr>
          <w:rFonts w:eastAsiaTheme="minorHAnsi"/>
          <w:sz w:val="28"/>
          <w:szCs w:val="28"/>
        </w:rPr>
        <w:t xml:space="preserve"> </w:t>
      </w:r>
      <w:r w:rsidR="00CF4785" w:rsidRPr="00CF4785">
        <w:rPr>
          <w:rFonts w:ascii="Arial" w:eastAsiaTheme="minorHAnsi" w:hAnsi="Arial" w:cs="Arial"/>
          <w:sz w:val="24"/>
          <w:szCs w:val="24"/>
        </w:rPr>
        <w:t>Федеральным законом от 10.01.2002 № 7-ФЗ «Об охране окружающей среды</w:t>
      </w:r>
      <w:r w:rsidR="00CF4785" w:rsidRPr="00CF4785">
        <w:rPr>
          <w:rFonts w:ascii="Arial" w:eastAsiaTheme="minorHAnsi" w:hAnsi="Arial" w:cs="Arial"/>
          <w:i/>
          <w:sz w:val="24"/>
          <w:szCs w:val="24"/>
        </w:rPr>
        <w:t>»</w:t>
      </w:r>
      <w:proofErr w:type="gramStart"/>
      <w:r w:rsidRPr="00807B11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CF4785">
        <w:rPr>
          <w:rFonts w:ascii="Arial" w:hAnsi="Arial" w:cs="Arial"/>
          <w:bCs/>
          <w:sz w:val="24"/>
          <w:szCs w:val="24"/>
          <w:lang w:eastAsia="ru-RU"/>
        </w:rPr>
        <w:t>,</w:t>
      </w:r>
      <w:proofErr w:type="gramEnd"/>
      <w:r w:rsidR="00CF4785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07B11" w:rsidRPr="00807B11">
        <w:rPr>
          <w:rFonts w:ascii="Arial" w:hAnsi="Arial" w:cs="Arial"/>
          <w:bCs/>
          <w:sz w:val="24"/>
          <w:szCs w:val="24"/>
          <w:lang w:eastAsia="ru-RU"/>
        </w:rPr>
        <w:t xml:space="preserve">обеспечения открытости и общедоступности информации о предоставлении муниципальных услуг, руководствуясь Уставом </w:t>
      </w:r>
      <w:proofErr w:type="spellStart"/>
      <w:r w:rsidR="00807B11" w:rsidRPr="00807B11">
        <w:rPr>
          <w:rFonts w:ascii="Arial" w:hAnsi="Arial" w:cs="Arial"/>
          <w:bCs/>
          <w:sz w:val="24"/>
          <w:szCs w:val="24"/>
          <w:lang w:eastAsia="ru-RU"/>
        </w:rPr>
        <w:t>Элитовского</w:t>
      </w:r>
      <w:proofErr w:type="spellEnd"/>
      <w:r w:rsidR="00807B11" w:rsidRPr="00807B11">
        <w:rPr>
          <w:rFonts w:ascii="Arial" w:hAnsi="Arial" w:cs="Arial"/>
          <w:bCs/>
          <w:sz w:val="24"/>
          <w:szCs w:val="24"/>
          <w:lang w:eastAsia="ru-RU"/>
        </w:rPr>
        <w:t xml:space="preserve"> сельсовета </w:t>
      </w:r>
      <w:proofErr w:type="spellStart"/>
      <w:r w:rsidR="00807B11" w:rsidRPr="00807B11">
        <w:rPr>
          <w:rFonts w:ascii="Arial" w:hAnsi="Arial" w:cs="Arial"/>
          <w:bCs/>
          <w:sz w:val="24"/>
          <w:szCs w:val="24"/>
          <w:lang w:eastAsia="ru-RU"/>
        </w:rPr>
        <w:t>Емельяновского</w:t>
      </w:r>
      <w:proofErr w:type="spellEnd"/>
      <w:r w:rsidR="00807B11" w:rsidRPr="00807B11">
        <w:rPr>
          <w:rFonts w:ascii="Arial" w:hAnsi="Arial" w:cs="Arial"/>
          <w:bCs/>
          <w:sz w:val="24"/>
          <w:szCs w:val="24"/>
          <w:lang w:eastAsia="ru-RU"/>
        </w:rPr>
        <w:t xml:space="preserve"> района Красноярского края, </w:t>
      </w:r>
      <w:r w:rsidR="003963C3" w:rsidRPr="00807B11">
        <w:rPr>
          <w:rFonts w:ascii="Arial" w:hAnsi="Arial" w:cs="Arial"/>
          <w:sz w:val="24"/>
          <w:szCs w:val="24"/>
          <w:lang w:eastAsia="ru-RU"/>
        </w:rPr>
        <w:t xml:space="preserve">постановляю: </w:t>
      </w:r>
    </w:p>
    <w:p w:rsidR="002C3A33" w:rsidRPr="00807B11" w:rsidRDefault="002C3A33" w:rsidP="004418CC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07B11" w:rsidRPr="00807B11" w:rsidRDefault="00807B11" w:rsidP="00807B1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07B11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муниципальной услуги «Выдача разрешений на право вырубки зеленых насаждений», согласно приложению.</w:t>
      </w:r>
    </w:p>
    <w:p w:rsidR="00807B11" w:rsidRPr="00807B11" w:rsidRDefault="00807B11" w:rsidP="00807B1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07B11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807B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807B1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07B11" w:rsidRPr="00807B11" w:rsidRDefault="00807B11" w:rsidP="00807B1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07B11">
        <w:rPr>
          <w:rFonts w:ascii="Arial" w:hAnsi="Arial" w:cs="Arial"/>
          <w:sz w:val="24"/>
          <w:szCs w:val="24"/>
        </w:rPr>
        <w:t>3 . Постановление вступает в силу в день, следующий за днём его официального опубликования в газете «</w:t>
      </w:r>
      <w:proofErr w:type="spellStart"/>
      <w:r w:rsidRPr="00807B11">
        <w:rPr>
          <w:rFonts w:ascii="Arial" w:hAnsi="Arial" w:cs="Arial"/>
          <w:sz w:val="24"/>
          <w:szCs w:val="24"/>
        </w:rPr>
        <w:t>Элитовский</w:t>
      </w:r>
      <w:proofErr w:type="spellEnd"/>
      <w:r w:rsidRPr="00807B11">
        <w:rPr>
          <w:rFonts w:ascii="Arial" w:hAnsi="Arial" w:cs="Arial"/>
          <w:sz w:val="24"/>
          <w:szCs w:val="24"/>
        </w:rPr>
        <w:t xml:space="preserve"> вестник».</w:t>
      </w:r>
    </w:p>
    <w:p w:rsidR="00807B11" w:rsidRPr="00807B11" w:rsidRDefault="00807B11" w:rsidP="00807B1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7B11" w:rsidRPr="00807B11" w:rsidRDefault="00807B11" w:rsidP="00807B1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7B11" w:rsidRPr="00807B11" w:rsidRDefault="00807B11" w:rsidP="00807B1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7B11" w:rsidRPr="00807B11" w:rsidRDefault="00807B11" w:rsidP="00807B1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07B11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807B11">
        <w:rPr>
          <w:rFonts w:ascii="Arial" w:hAnsi="Arial" w:cs="Arial"/>
          <w:sz w:val="24"/>
          <w:szCs w:val="24"/>
        </w:rPr>
        <w:t xml:space="preserve">                      В.В. Звягин</w:t>
      </w:r>
    </w:p>
    <w:p w:rsidR="000C14D9" w:rsidRPr="00807B11" w:rsidRDefault="000C14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7745" w:rsidRDefault="00277745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C3A33" w:rsidRDefault="002C3A33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EB2" w:rsidRDefault="009B2EB2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EB2" w:rsidRDefault="009B2EB2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EB2" w:rsidRDefault="009B2EB2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EB2" w:rsidRDefault="009B2EB2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EB2" w:rsidRDefault="009B2EB2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EB2" w:rsidRDefault="009B2EB2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EB2" w:rsidRDefault="009B2EB2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EB2" w:rsidRDefault="009B2EB2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EB2" w:rsidRDefault="009B2EB2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EB2" w:rsidRDefault="009B2EB2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EB2" w:rsidRDefault="009B2EB2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EB2" w:rsidRDefault="009B2EB2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EB2" w:rsidRDefault="009B2EB2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EB2" w:rsidRDefault="009B2EB2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EB2" w:rsidRDefault="009B2EB2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EB2" w:rsidRDefault="009B2EB2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EB2" w:rsidRDefault="009B2EB2" w:rsidP="00807B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C3A33" w:rsidRDefault="002C3A33" w:rsidP="002C3A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07BD" w:rsidRPr="002D3F36" w:rsidRDefault="006707BD" w:rsidP="006707B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3F36">
        <w:rPr>
          <w:rFonts w:ascii="Arial" w:hAnsi="Arial" w:cs="Arial"/>
          <w:sz w:val="24"/>
          <w:szCs w:val="24"/>
        </w:rPr>
        <w:t>Приложение N 1</w:t>
      </w:r>
    </w:p>
    <w:p w:rsidR="006707BD" w:rsidRPr="002D3F36" w:rsidRDefault="006707BD" w:rsidP="006707B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3F36">
        <w:rPr>
          <w:rFonts w:ascii="Arial" w:hAnsi="Arial" w:cs="Arial"/>
          <w:sz w:val="24"/>
          <w:szCs w:val="24"/>
        </w:rPr>
        <w:t>к Постановлению</w:t>
      </w:r>
    </w:p>
    <w:p w:rsidR="006707BD" w:rsidRPr="002D3F36" w:rsidRDefault="006707BD" w:rsidP="006707B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3F3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2D3F36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2D3F36">
        <w:rPr>
          <w:rFonts w:ascii="Arial" w:hAnsi="Arial" w:cs="Arial"/>
          <w:sz w:val="24"/>
          <w:szCs w:val="24"/>
        </w:rPr>
        <w:t xml:space="preserve"> сельсовета</w:t>
      </w:r>
    </w:p>
    <w:p w:rsidR="006707BD" w:rsidRPr="002D3F36" w:rsidRDefault="00807B11" w:rsidP="006707B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3F36">
        <w:rPr>
          <w:rFonts w:ascii="Arial" w:hAnsi="Arial" w:cs="Arial"/>
          <w:sz w:val="24"/>
          <w:szCs w:val="24"/>
        </w:rPr>
        <w:t>от ___________ 2022</w:t>
      </w:r>
      <w:r w:rsidR="006707BD" w:rsidRPr="002D3F36">
        <w:rPr>
          <w:rFonts w:ascii="Arial" w:hAnsi="Arial" w:cs="Arial"/>
          <w:sz w:val="24"/>
          <w:szCs w:val="24"/>
        </w:rPr>
        <w:t xml:space="preserve"> г. N</w:t>
      </w:r>
      <w:r w:rsidRPr="002D3F36">
        <w:rPr>
          <w:rFonts w:ascii="Arial" w:hAnsi="Arial" w:cs="Arial"/>
          <w:sz w:val="24"/>
          <w:szCs w:val="24"/>
        </w:rPr>
        <w:t xml:space="preserve"> ____</w:t>
      </w:r>
      <w:r w:rsidR="006707BD" w:rsidRPr="002D3F36">
        <w:rPr>
          <w:rFonts w:ascii="Arial" w:hAnsi="Arial" w:cs="Arial"/>
          <w:sz w:val="24"/>
          <w:szCs w:val="24"/>
        </w:rPr>
        <w:t xml:space="preserve">  </w:t>
      </w:r>
    </w:p>
    <w:p w:rsidR="006707BD" w:rsidRPr="002D3F36" w:rsidRDefault="006707BD" w:rsidP="006707B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7B11" w:rsidRPr="002D3F36" w:rsidRDefault="00807B11" w:rsidP="006707B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7B11" w:rsidRPr="002D3F36" w:rsidRDefault="00807B11" w:rsidP="006707B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07BD" w:rsidRPr="002D3F36" w:rsidRDefault="006707BD" w:rsidP="006707B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7B11" w:rsidRPr="002D3F36" w:rsidRDefault="00807B11" w:rsidP="00807B1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D3F36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807B11" w:rsidRPr="002D3F36" w:rsidRDefault="00807B11" w:rsidP="00807B1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D3F36">
        <w:rPr>
          <w:rFonts w:ascii="Arial" w:hAnsi="Arial" w:cs="Arial"/>
          <w:b/>
          <w:sz w:val="24"/>
          <w:szCs w:val="24"/>
        </w:rPr>
        <w:t xml:space="preserve">предоставления муниципальной услуги </w:t>
      </w:r>
    </w:p>
    <w:p w:rsidR="006707BD" w:rsidRPr="002D3F36" w:rsidRDefault="00807B11" w:rsidP="00807B1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D3F36">
        <w:rPr>
          <w:rFonts w:ascii="Arial" w:hAnsi="Arial" w:cs="Arial"/>
          <w:b/>
          <w:sz w:val="24"/>
          <w:szCs w:val="24"/>
        </w:rPr>
        <w:t>«Выдача разрешений на право вырубки зеленых насаждений»</w:t>
      </w:r>
    </w:p>
    <w:p w:rsidR="00807B11" w:rsidRPr="002D3F36" w:rsidRDefault="00807B11" w:rsidP="00807B1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807B11" w:rsidRPr="002D3F36" w:rsidRDefault="00807B11" w:rsidP="00807B1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BB0280" w:rsidRPr="002D3F36" w:rsidRDefault="00807B11" w:rsidP="00807B1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D3F36">
        <w:rPr>
          <w:rFonts w:ascii="Arial" w:hAnsi="Arial" w:cs="Arial"/>
          <w:b/>
          <w:sz w:val="24"/>
          <w:szCs w:val="24"/>
        </w:rPr>
        <w:t>1 Предмет регулирования административного регламента.</w:t>
      </w:r>
    </w:p>
    <w:p w:rsidR="00807B11" w:rsidRPr="002D3F36" w:rsidRDefault="00807B11" w:rsidP="00807B1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807B11" w:rsidRPr="002D3F36" w:rsidRDefault="00807B11" w:rsidP="00D7382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D3F36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2D3F36">
        <w:rPr>
          <w:rFonts w:ascii="Arial" w:hAnsi="Arial" w:cs="Arial"/>
          <w:sz w:val="24"/>
          <w:szCs w:val="24"/>
        </w:rPr>
        <w:t xml:space="preserve">Административный регламент устанавливает стандарт предоставления муниципальной услуги «Выдача разрешений на право вырубки зеленых насаждений» (далее соответственно – Административный регламент,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proofErr w:type="spellStart"/>
      <w:r w:rsidRPr="002D3F36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2D3F3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D3F36">
        <w:rPr>
          <w:rFonts w:ascii="Arial" w:hAnsi="Arial" w:cs="Arial"/>
          <w:sz w:val="24"/>
          <w:szCs w:val="24"/>
        </w:rPr>
        <w:t>Емельяновского</w:t>
      </w:r>
      <w:proofErr w:type="spellEnd"/>
      <w:proofErr w:type="gramEnd"/>
      <w:r w:rsidRPr="002D3F36">
        <w:rPr>
          <w:rFonts w:ascii="Arial" w:hAnsi="Arial" w:cs="Arial"/>
          <w:sz w:val="24"/>
          <w:szCs w:val="24"/>
        </w:rPr>
        <w:t xml:space="preserve"> района Красноярского края (далее –</w:t>
      </w:r>
      <w:r w:rsidR="00D7382F">
        <w:rPr>
          <w:rFonts w:ascii="Arial" w:hAnsi="Arial" w:cs="Arial"/>
          <w:sz w:val="24"/>
          <w:szCs w:val="24"/>
        </w:rPr>
        <w:t xml:space="preserve"> Администрация), должностных лиц </w:t>
      </w:r>
      <w:bookmarkStart w:id="0" w:name="_GoBack"/>
      <w:bookmarkEnd w:id="0"/>
      <w:r w:rsidRPr="002D3F36">
        <w:rPr>
          <w:rFonts w:ascii="Arial" w:hAnsi="Arial" w:cs="Arial"/>
          <w:sz w:val="24"/>
          <w:szCs w:val="24"/>
        </w:rPr>
        <w:t>Администрации, предоставляющих Муниципальную услугу.</w:t>
      </w:r>
    </w:p>
    <w:p w:rsidR="00807B11" w:rsidRPr="002D3F36" w:rsidRDefault="00807B11" w:rsidP="00807B1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D3F36">
        <w:rPr>
          <w:rFonts w:ascii="Arial" w:hAnsi="Arial" w:cs="Arial"/>
          <w:sz w:val="24"/>
          <w:szCs w:val="24"/>
        </w:rPr>
        <w:t>1.2. Выдача разрешения на право вырубки зеленых насаждений осуществляется в случаях:</w:t>
      </w:r>
    </w:p>
    <w:p w:rsidR="00807B11" w:rsidRPr="002D3F36" w:rsidRDefault="00807B11" w:rsidP="00807B1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D3F36">
        <w:rPr>
          <w:rFonts w:ascii="Arial" w:hAnsi="Arial" w:cs="Arial"/>
          <w:sz w:val="24"/>
          <w:szCs w:val="24"/>
        </w:rPr>
        <w:t>1.2.1</w:t>
      </w:r>
      <w:proofErr w:type="gramStart"/>
      <w:r w:rsidRPr="002D3F36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2D3F36">
        <w:rPr>
          <w:rFonts w:ascii="Arial" w:hAnsi="Arial" w:cs="Arial"/>
          <w:sz w:val="24"/>
          <w:szCs w:val="24"/>
        </w:rPr>
        <w:t>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807B11" w:rsidRPr="002D3F36" w:rsidRDefault="00807B11" w:rsidP="00807B1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D3F36">
        <w:rPr>
          <w:rFonts w:ascii="Arial" w:hAnsi="Arial" w:cs="Arial"/>
          <w:sz w:val="24"/>
          <w:szCs w:val="24"/>
        </w:rPr>
        <w:t xml:space="preserve">1.2.2 Проведения санитарных рубок (в том числе удаления аварийных деревьев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2D3F36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Pr="002D3F36">
        <w:rPr>
          <w:rFonts w:ascii="Arial" w:hAnsi="Arial" w:cs="Arial"/>
          <w:sz w:val="24"/>
          <w:szCs w:val="24"/>
        </w:rPr>
        <w:t xml:space="preserve"> территорий);</w:t>
      </w:r>
    </w:p>
    <w:p w:rsidR="00807B11" w:rsidRPr="002D3F36" w:rsidRDefault="00807B11" w:rsidP="00807B1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D3F36">
        <w:rPr>
          <w:rFonts w:ascii="Arial" w:hAnsi="Arial" w:cs="Arial"/>
          <w:sz w:val="24"/>
          <w:szCs w:val="24"/>
        </w:rPr>
        <w:t>1.2.3 Проведения строительства (реконструкции), сетей инженерно- технического обеспечения, в том числе линейных объектов</w:t>
      </w:r>
    </w:p>
    <w:p w:rsidR="00807B11" w:rsidRPr="002D3F36" w:rsidRDefault="00807B11" w:rsidP="00807B1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D3F36">
        <w:rPr>
          <w:rFonts w:ascii="Arial" w:hAnsi="Arial" w:cs="Arial"/>
          <w:sz w:val="24"/>
          <w:szCs w:val="24"/>
        </w:rPr>
        <w:t>1.2.4 Проведение капитального или текущего ремонта сетей инженерно- технического обеспечения, в том числе линейных объектов за исключением проведения аварийно-восстановительных работ сетей инженерно-технического обеспечения и сооружений</w:t>
      </w:r>
      <w:proofErr w:type="gramStart"/>
      <w:r w:rsidRPr="002D3F36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807B11" w:rsidRPr="002D3F36" w:rsidRDefault="00807B11" w:rsidP="000F122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D3F36">
        <w:rPr>
          <w:rFonts w:ascii="Arial" w:hAnsi="Arial" w:cs="Arial"/>
          <w:sz w:val="24"/>
          <w:szCs w:val="24"/>
        </w:rPr>
        <w:t>1.2.5</w:t>
      </w:r>
      <w:r w:rsidR="000F122C" w:rsidRPr="002D3F36">
        <w:rPr>
          <w:rFonts w:ascii="Arial" w:hAnsi="Arial" w:cs="Arial"/>
          <w:sz w:val="24"/>
          <w:szCs w:val="24"/>
        </w:rPr>
        <w:t xml:space="preserve"> </w:t>
      </w:r>
      <w:r w:rsidRPr="002D3F36">
        <w:rPr>
          <w:rFonts w:ascii="Arial" w:hAnsi="Arial" w:cs="Arial"/>
          <w:sz w:val="24"/>
          <w:szCs w:val="24"/>
        </w:rPr>
        <w:t>Размещения, установки объектов, не яв</w:t>
      </w:r>
      <w:r w:rsidR="000F122C" w:rsidRPr="002D3F36">
        <w:rPr>
          <w:rFonts w:ascii="Arial" w:hAnsi="Arial" w:cs="Arial"/>
          <w:sz w:val="24"/>
          <w:szCs w:val="24"/>
        </w:rPr>
        <w:t xml:space="preserve">ляющихся объектами капитального </w:t>
      </w:r>
      <w:r w:rsidRPr="002D3F36">
        <w:rPr>
          <w:rFonts w:ascii="Arial" w:hAnsi="Arial" w:cs="Arial"/>
          <w:sz w:val="24"/>
          <w:szCs w:val="24"/>
        </w:rPr>
        <w:t>строительства;</w:t>
      </w:r>
    </w:p>
    <w:p w:rsidR="00807B11" w:rsidRPr="002D3F36" w:rsidRDefault="00807B11" w:rsidP="000F122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D3F36">
        <w:rPr>
          <w:rFonts w:ascii="Arial" w:hAnsi="Arial" w:cs="Arial"/>
          <w:sz w:val="24"/>
          <w:szCs w:val="24"/>
        </w:rPr>
        <w:t>1.2.6</w:t>
      </w:r>
      <w:r w:rsidR="000F122C" w:rsidRPr="002D3F36">
        <w:rPr>
          <w:rFonts w:ascii="Arial" w:hAnsi="Arial" w:cs="Arial"/>
          <w:sz w:val="24"/>
          <w:szCs w:val="24"/>
        </w:rPr>
        <w:t xml:space="preserve"> </w:t>
      </w:r>
      <w:r w:rsidRPr="002D3F36">
        <w:rPr>
          <w:rFonts w:ascii="Arial" w:hAnsi="Arial" w:cs="Arial"/>
          <w:sz w:val="24"/>
          <w:szCs w:val="24"/>
        </w:rPr>
        <w:t>Проведение инженерно-геологических изысканий;</w:t>
      </w:r>
    </w:p>
    <w:p w:rsidR="00807B11" w:rsidRPr="002D3F36" w:rsidRDefault="00807B11" w:rsidP="000F122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D3F36">
        <w:rPr>
          <w:rFonts w:ascii="Arial" w:hAnsi="Arial" w:cs="Arial"/>
          <w:sz w:val="24"/>
          <w:szCs w:val="24"/>
        </w:rPr>
        <w:t>1.2.7</w:t>
      </w:r>
      <w:r w:rsidR="000F122C" w:rsidRPr="002D3F36">
        <w:rPr>
          <w:rFonts w:ascii="Arial" w:hAnsi="Arial" w:cs="Arial"/>
          <w:sz w:val="24"/>
          <w:szCs w:val="24"/>
        </w:rPr>
        <w:t xml:space="preserve"> </w:t>
      </w:r>
      <w:r w:rsidRPr="002D3F36">
        <w:rPr>
          <w:rFonts w:ascii="Arial" w:hAnsi="Arial" w:cs="Arial"/>
          <w:sz w:val="24"/>
          <w:szCs w:val="24"/>
        </w:rPr>
        <w:t>Восстановления нормативного све</w:t>
      </w:r>
      <w:r w:rsidR="000F122C" w:rsidRPr="002D3F36">
        <w:rPr>
          <w:rFonts w:ascii="Arial" w:hAnsi="Arial" w:cs="Arial"/>
          <w:sz w:val="24"/>
          <w:szCs w:val="24"/>
        </w:rPr>
        <w:t xml:space="preserve">тового режима в жилых и нежилых </w:t>
      </w:r>
      <w:r w:rsidRPr="002D3F36">
        <w:rPr>
          <w:rFonts w:ascii="Arial" w:hAnsi="Arial" w:cs="Arial"/>
          <w:sz w:val="24"/>
          <w:szCs w:val="24"/>
        </w:rPr>
        <w:t>помещениях, затеняемых деревьями.</w:t>
      </w:r>
    </w:p>
    <w:p w:rsidR="00807B11" w:rsidRPr="002D3F36" w:rsidRDefault="00807B11" w:rsidP="000F122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D3F36">
        <w:rPr>
          <w:rFonts w:ascii="Arial" w:hAnsi="Arial" w:cs="Arial"/>
          <w:sz w:val="24"/>
          <w:szCs w:val="24"/>
        </w:rPr>
        <w:t>1.3</w:t>
      </w:r>
      <w:r w:rsidR="000F122C" w:rsidRPr="002D3F36">
        <w:rPr>
          <w:rFonts w:ascii="Arial" w:hAnsi="Arial" w:cs="Arial"/>
          <w:sz w:val="24"/>
          <w:szCs w:val="24"/>
        </w:rPr>
        <w:t xml:space="preserve"> Выдача разрешения на право вырубки зеленых насаждений </w:t>
      </w:r>
      <w:r w:rsidRPr="002D3F36">
        <w:rPr>
          <w:rFonts w:ascii="Arial" w:hAnsi="Arial" w:cs="Arial"/>
          <w:sz w:val="24"/>
          <w:szCs w:val="24"/>
        </w:rPr>
        <w:t>осуществляется для производства работ на землях,</w:t>
      </w:r>
      <w:r w:rsidR="000F122C" w:rsidRPr="002D3F36">
        <w:rPr>
          <w:rFonts w:ascii="Arial" w:hAnsi="Arial" w:cs="Arial"/>
          <w:sz w:val="24"/>
          <w:szCs w:val="24"/>
        </w:rPr>
        <w:t xml:space="preserve"> на которые не распространяется </w:t>
      </w:r>
      <w:r w:rsidRPr="002D3F36">
        <w:rPr>
          <w:rFonts w:ascii="Arial" w:hAnsi="Arial" w:cs="Arial"/>
          <w:sz w:val="24"/>
          <w:szCs w:val="24"/>
        </w:rPr>
        <w:t>действие лесного законодательства Российской Феде</w:t>
      </w:r>
      <w:r w:rsidR="000F122C" w:rsidRPr="002D3F36">
        <w:rPr>
          <w:rFonts w:ascii="Arial" w:hAnsi="Arial" w:cs="Arial"/>
          <w:sz w:val="24"/>
          <w:szCs w:val="24"/>
        </w:rPr>
        <w:t xml:space="preserve">рации, на землях, не входящих в </w:t>
      </w:r>
      <w:r w:rsidRPr="002D3F36">
        <w:rPr>
          <w:rFonts w:ascii="Arial" w:hAnsi="Arial" w:cs="Arial"/>
          <w:sz w:val="24"/>
          <w:szCs w:val="24"/>
        </w:rPr>
        <w:t>полосы отвода железных и автомобильных дорог, на зем</w:t>
      </w:r>
      <w:r w:rsidR="000F122C" w:rsidRPr="002D3F36">
        <w:rPr>
          <w:rFonts w:ascii="Arial" w:hAnsi="Arial" w:cs="Arial"/>
          <w:sz w:val="24"/>
          <w:szCs w:val="24"/>
        </w:rPr>
        <w:t xml:space="preserve">ельных участках, не относящихся </w:t>
      </w:r>
      <w:r w:rsidRPr="002D3F36">
        <w:rPr>
          <w:rFonts w:ascii="Arial" w:hAnsi="Arial" w:cs="Arial"/>
          <w:sz w:val="24"/>
          <w:szCs w:val="24"/>
        </w:rPr>
        <w:t>к специально отведенным для выполнения агротехничес</w:t>
      </w:r>
      <w:r w:rsidR="000F122C" w:rsidRPr="002D3F36">
        <w:rPr>
          <w:rFonts w:ascii="Arial" w:hAnsi="Arial" w:cs="Arial"/>
          <w:sz w:val="24"/>
          <w:szCs w:val="24"/>
        </w:rPr>
        <w:t xml:space="preserve">ких мероприятий по разведению и </w:t>
      </w:r>
      <w:r w:rsidRPr="002D3F36">
        <w:rPr>
          <w:rFonts w:ascii="Arial" w:hAnsi="Arial" w:cs="Arial"/>
          <w:sz w:val="24"/>
          <w:szCs w:val="24"/>
        </w:rPr>
        <w:t xml:space="preserve">содержанию зеленных </w:t>
      </w:r>
      <w:r w:rsidRPr="002D3F36">
        <w:rPr>
          <w:rFonts w:ascii="Arial" w:hAnsi="Arial" w:cs="Arial"/>
          <w:sz w:val="24"/>
          <w:szCs w:val="24"/>
        </w:rPr>
        <w:lastRenderedPageBreak/>
        <w:t>насаждений (питомники, оран</w:t>
      </w:r>
      <w:r w:rsidR="000F122C" w:rsidRPr="002D3F36">
        <w:rPr>
          <w:rFonts w:ascii="Arial" w:hAnsi="Arial" w:cs="Arial"/>
          <w:sz w:val="24"/>
          <w:szCs w:val="24"/>
        </w:rPr>
        <w:t xml:space="preserve">жерейные комплексы), а также не </w:t>
      </w:r>
      <w:r w:rsidRPr="002D3F36">
        <w:rPr>
          <w:rFonts w:ascii="Arial" w:hAnsi="Arial" w:cs="Arial"/>
          <w:sz w:val="24"/>
          <w:szCs w:val="24"/>
        </w:rPr>
        <w:t>относящихся к</w:t>
      </w:r>
      <w:proofErr w:type="gramEnd"/>
      <w:r w:rsidRPr="002D3F36">
        <w:rPr>
          <w:rFonts w:ascii="Arial" w:hAnsi="Arial" w:cs="Arial"/>
          <w:sz w:val="24"/>
          <w:szCs w:val="24"/>
        </w:rPr>
        <w:t xml:space="preserve"> территории кладбищ.</w:t>
      </w:r>
    </w:p>
    <w:p w:rsidR="00904AC9" w:rsidRPr="002D3F36" w:rsidRDefault="00807B11" w:rsidP="000F122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D3F36">
        <w:rPr>
          <w:rFonts w:ascii="Arial" w:hAnsi="Arial" w:cs="Arial"/>
          <w:sz w:val="24"/>
          <w:szCs w:val="24"/>
        </w:rPr>
        <w:t>1.4</w:t>
      </w:r>
      <w:r w:rsidR="000F122C" w:rsidRPr="002D3F36">
        <w:rPr>
          <w:rFonts w:ascii="Arial" w:hAnsi="Arial" w:cs="Arial"/>
          <w:sz w:val="24"/>
          <w:szCs w:val="24"/>
        </w:rPr>
        <w:t xml:space="preserve"> Вырубка зеленых насаждений без разрешения на </w:t>
      </w:r>
      <w:r w:rsidRPr="002D3F36">
        <w:rPr>
          <w:rFonts w:ascii="Arial" w:hAnsi="Arial" w:cs="Arial"/>
          <w:sz w:val="24"/>
          <w:szCs w:val="24"/>
        </w:rPr>
        <w:t>территории</w:t>
      </w:r>
      <w:r w:rsidR="000F122C" w:rsidRPr="002D3F3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0F122C" w:rsidRPr="002D3F36">
        <w:rPr>
          <w:rFonts w:ascii="Arial" w:hAnsi="Arial" w:cs="Arial"/>
          <w:sz w:val="24"/>
          <w:szCs w:val="24"/>
        </w:rPr>
        <w:t>Элитовский</w:t>
      </w:r>
      <w:proofErr w:type="spellEnd"/>
      <w:r w:rsidR="000F122C" w:rsidRPr="002D3F36">
        <w:rPr>
          <w:rFonts w:ascii="Arial" w:hAnsi="Arial" w:cs="Arial"/>
          <w:sz w:val="24"/>
          <w:szCs w:val="24"/>
        </w:rPr>
        <w:t xml:space="preserve"> сельсовет</w:t>
      </w:r>
      <w:r w:rsidRPr="002D3F36">
        <w:rPr>
          <w:rFonts w:ascii="Arial" w:hAnsi="Arial" w:cs="Arial"/>
          <w:sz w:val="24"/>
          <w:szCs w:val="24"/>
        </w:rPr>
        <w:t xml:space="preserve"> не допускается, за исключением проведения</w:t>
      </w:r>
      <w:r w:rsidR="000F122C" w:rsidRPr="002D3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F36">
        <w:rPr>
          <w:rFonts w:ascii="Arial" w:hAnsi="Arial" w:cs="Arial"/>
          <w:sz w:val="24"/>
          <w:szCs w:val="24"/>
        </w:rPr>
        <w:t>аварийно</w:t>
      </w:r>
      <w:proofErr w:type="spellEnd"/>
      <w:r w:rsidR="000F122C" w:rsidRPr="002D3F36">
        <w:rPr>
          <w:rFonts w:ascii="Arial" w:hAnsi="Arial" w:cs="Arial"/>
          <w:sz w:val="24"/>
          <w:szCs w:val="24"/>
        </w:rPr>
        <w:t xml:space="preserve"> восстановительных работ сетей инженерно-технического обеспечения и </w:t>
      </w:r>
      <w:r w:rsidRPr="002D3F36">
        <w:rPr>
          <w:rFonts w:ascii="Arial" w:hAnsi="Arial" w:cs="Arial"/>
          <w:sz w:val="24"/>
          <w:szCs w:val="24"/>
        </w:rPr>
        <w:t>сооружений.</w:t>
      </w:r>
    </w:p>
    <w:p w:rsidR="000F122C" w:rsidRPr="002D3F36" w:rsidRDefault="000F122C" w:rsidP="000F122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F122C" w:rsidRPr="002D3F36" w:rsidRDefault="000F122C" w:rsidP="000F122C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D3F36">
        <w:rPr>
          <w:rFonts w:ascii="Arial" w:hAnsi="Arial" w:cs="Arial"/>
          <w:b/>
          <w:sz w:val="24"/>
          <w:szCs w:val="24"/>
        </w:rPr>
        <w:t>2.  Круг Заявителей.</w:t>
      </w:r>
    </w:p>
    <w:p w:rsidR="000F122C" w:rsidRPr="002D3F36" w:rsidRDefault="000F122C" w:rsidP="000F122C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0F122C" w:rsidRPr="002D3F36" w:rsidRDefault="000F122C" w:rsidP="000F122C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D3F36">
        <w:rPr>
          <w:rFonts w:ascii="Arial" w:hAnsi="Arial" w:cs="Arial"/>
          <w:sz w:val="24"/>
          <w:szCs w:val="24"/>
        </w:rPr>
        <w:t xml:space="preserve">2.1 Заявителями являются физические лица, индивидуальные предприниматели и юридические лица, независимо от права пользования земельным участком, за </w:t>
      </w:r>
      <w:r w:rsidRPr="002D3F36">
        <w:rPr>
          <w:rFonts w:ascii="Arial" w:hAnsi="Arial" w:cs="Arial"/>
          <w:color w:val="000000"/>
          <w:sz w:val="24"/>
          <w:szCs w:val="24"/>
          <w:lang w:eastAsia="ru-RU"/>
        </w:rPr>
        <w:t>исключением территорий с лесными насаждениями (далее – Заявитель).</w:t>
      </w:r>
    </w:p>
    <w:p w:rsidR="000F122C" w:rsidRPr="002D3F36" w:rsidRDefault="000F122C" w:rsidP="000F122C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D3F36">
        <w:rPr>
          <w:rFonts w:ascii="Arial" w:hAnsi="Arial" w:cs="Arial"/>
          <w:color w:val="000000"/>
          <w:sz w:val="24"/>
          <w:szCs w:val="24"/>
          <w:lang w:eastAsia="ru-RU"/>
        </w:rPr>
        <w:t>2.2 Интересы Заявителей, указанных в пункте 2.1 настоящего Административного регламента, могут представлять лица, обладающие соответствующими полномочиями (далее – Представитель заявителя).</w:t>
      </w:r>
    </w:p>
    <w:p w:rsidR="000F122C" w:rsidRPr="002D3F36" w:rsidRDefault="000F122C" w:rsidP="000F122C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D3F36">
        <w:rPr>
          <w:rFonts w:ascii="Arial" w:hAnsi="Arial" w:cs="Arial"/>
          <w:color w:val="000000"/>
          <w:sz w:val="24"/>
          <w:szCs w:val="24"/>
          <w:lang w:eastAsia="ru-RU"/>
        </w:rPr>
        <w:t>2.3 Полномочия Представителя заявителя,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F122C" w:rsidRPr="002D3F36" w:rsidRDefault="000F122C" w:rsidP="000F122C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F122C" w:rsidRPr="002D3F36" w:rsidRDefault="000F122C" w:rsidP="000F122C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3. Требования предоставления Заявителю Муниципальной услуги </w:t>
      </w:r>
      <w:proofErr w:type="gramStart"/>
      <w:r w:rsidRPr="002D3F3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в</w:t>
      </w:r>
      <w:proofErr w:type="gramEnd"/>
    </w:p>
    <w:p w:rsidR="000F122C" w:rsidRPr="002D3F36" w:rsidRDefault="000F122C" w:rsidP="000F122C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proofErr w:type="gramStart"/>
      <w:r w:rsidRPr="002D3F3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соответствии</w:t>
      </w:r>
      <w:proofErr w:type="gramEnd"/>
      <w:r w:rsidRPr="002D3F3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с вариантом предоставления Муниципальной услуги,</w:t>
      </w:r>
    </w:p>
    <w:p w:rsidR="000F122C" w:rsidRPr="002D3F36" w:rsidRDefault="000F122C" w:rsidP="000F122C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0F122C" w:rsidRPr="002D3F36" w:rsidRDefault="000F122C" w:rsidP="000F122C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0F122C" w:rsidRPr="002D3F36" w:rsidRDefault="000F122C" w:rsidP="000F122C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3.1 Информирование о порядке предоставления Муниципальной услуги</w:t>
      </w:r>
    </w:p>
    <w:p w:rsidR="000F122C" w:rsidRPr="002D3F36" w:rsidRDefault="000F122C" w:rsidP="000F122C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осуществляется:</w:t>
      </w:r>
    </w:p>
    <w:p w:rsidR="000F122C" w:rsidRPr="002D3F36" w:rsidRDefault="000F122C" w:rsidP="003F3642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1) непосредственно при личном приеме Заявителя в </w:t>
      </w:r>
      <w:r w:rsidRPr="002D3F36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администрацию </w:t>
      </w:r>
      <w:proofErr w:type="spellStart"/>
      <w:r w:rsidRPr="002D3F36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Элитовского</w:t>
      </w:r>
      <w:proofErr w:type="spellEnd"/>
      <w:r w:rsidRPr="002D3F36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 сельсовета </w:t>
      </w:r>
      <w:proofErr w:type="spellStart"/>
      <w:r w:rsidRPr="002D3F36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Емельяновского</w:t>
      </w:r>
      <w:proofErr w:type="spellEnd"/>
      <w:r w:rsidRPr="002D3F36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 района Красноярского края </w:t>
      </w:r>
      <w:r w:rsidR="003F3642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или многофункциональном центре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предоставления государственных и муниципальны</w:t>
      </w:r>
      <w:r w:rsidR="003F3642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х услуг (далее соответственно –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Уполномоченный орган, МФЦ);</w:t>
      </w:r>
    </w:p>
    <w:p w:rsidR="000F122C" w:rsidRPr="002D3F36" w:rsidRDefault="000F122C" w:rsidP="003F3642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2) по телефону Уполномоченным органом или МФЦ;</w:t>
      </w:r>
    </w:p>
    <w:p w:rsidR="000F122C" w:rsidRPr="002D3F36" w:rsidRDefault="000F122C" w:rsidP="003F3642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3) письменно, в том числе посредством электронной почты, факсимильной связи;</w:t>
      </w:r>
    </w:p>
    <w:p w:rsidR="000F122C" w:rsidRPr="002D3F36" w:rsidRDefault="000F122C" w:rsidP="003F3642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4) посредством размещения в открытой и доступной форме информации:</w:t>
      </w:r>
    </w:p>
    <w:p w:rsidR="000F122C" w:rsidRPr="002D3F36" w:rsidRDefault="000F122C" w:rsidP="003F3642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а) в федеральной государственной информационной системе «Единый портал</w:t>
      </w:r>
      <w:r w:rsidR="003F3642" w:rsidRPr="002D3F3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государственных и муниципальных услуг (функций)» (http</w:t>
      </w:r>
      <w:r w:rsidR="003F3642" w:rsidRPr="002D3F36">
        <w:rPr>
          <w:rFonts w:ascii="Arial" w:eastAsiaTheme="minorHAnsi" w:hAnsi="Arial" w:cs="Arial"/>
          <w:sz w:val="24"/>
          <w:szCs w:val="24"/>
          <w:lang w:eastAsia="en-US"/>
        </w:rPr>
        <w:t>s://www.gosuslugi.ru/) (далее –</w:t>
      </w:r>
      <w:r w:rsidR="003F3642" w:rsidRPr="002D3F3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Единый портал);</w:t>
      </w:r>
    </w:p>
    <w:p w:rsidR="000F122C" w:rsidRPr="002D3F36" w:rsidRDefault="000F122C" w:rsidP="003F3642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б) на официальном сайте Уполномоченного органа </w:t>
      </w:r>
      <w:proofErr w:type="gram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в</w:t>
      </w:r>
      <w:proofErr w:type="gram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информационно-</w:t>
      </w:r>
    </w:p>
    <w:p w:rsidR="000F122C" w:rsidRPr="002D3F36" w:rsidRDefault="000F122C" w:rsidP="000F122C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телекоммуникационной сети «Интернет» </w:t>
      </w:r>
      <w:r w:rsidRPr="002D3F36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</w:t>
      </w:r>
      <w:r w:rsidR="00BA270A" w:rsidRPr="002D3F36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https://elita-adm.ru</w:t>
      </w:r>
      <w:r w:rsidRPr="002D3F36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) </w:t>
      </w:r>
      <w:r w:rsidR="00BA270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(далее –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сеть «Интернет»);</w:t>
      </w:r>
    </w:p>
    <w:p w:rsidR="000F122C" w:rsidRPr="002D3F36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5) посредством размещения информации на информационных стендах</w:t>
      </w:r>
      <w:r w:rsidR="00BA270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Уполномоченного органа или МФЦ.</w:t>
      </w:r>
    </w:p>
    <w:p w:rsidR="000F122C" w:rsidRPr="002D3F36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3.2 Информирование осуществляется по вопросам, касающимся:</w:t>
      </w:r>
    </w:p>
    <w:p w:rsidR="000F122C" w:rsidRPr="002D3F36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1) способов подачи заявления о предоставлении Муниципальной услуги;</w:t>
      </w:r>
    </w:p>
    <w:p w:rsidR="000F122C" w:rsidRPr="002D3F36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2) адресов Уполномоченного органа и МФЦ, обращение в которые необходимо для</w:t>
      </w:r>
      <w:r w:rsidR="00BA270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предоставления Муниципальной услуги;</w:t>
      </w:r>
    </w:p>
    <w:p w:rsidR="000F122C" w:rsidRPr="002D3F36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3) справочной информации о работе Уполномоченного органа (</w:t>
      </w:r>
      <w:proofErr w:type="gram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структурных</w:t>
      </w:r>
      <w:proofErr w:type="gramEnd"/>
    </w:p>
    <w:p w:rsidR="000F122C" w:rsidRPr="002D3F36" w:rsidRDefault="000F122C" w:rsidP="000F122C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подразделений Уполномоченного органа);</w:t>
      </w:r>
    </w:p>
    <w:p w:rsidR="000F122C" w:rsidRPr="002D3F36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4) документов, необходимых для предоставления Муниципальной услуги;</w:t>
      </w:r>
    </w:p>
    <w:p w:rsidR="000F122C" w:rsidRPr="002D3F36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5) порядка и сроков предоставления Муниципальной услуги;</w:t>
      </w:r>
    </w:p>
    <w:p w:rsidR="000F122C" w:rsidRPr="002D3F36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lastRenderedPageBreak/>
        <w:t>6) порядка получения сведений о ходе рассмотрения заявления о предоставлении</w:t>
      </w:r>
      <w:r w:rsidR="00BA270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Муниципальной услуги и о результатах предоставления Муниципальной услуги;</w:t>
      </w:r>
    </w:p>
    <w:p w:rsidR="000F122C" w:rsidRPr="002D3F36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7) порядка досудебного (внесудебного) обжалования действий (бездействия)</w:t>
      </w:r>
      <w:r w:rsidR="00BA270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должностных лиц, и принимаемых ими решений п</w:t>
      </w:r>
      <w:r w:rsidR="00BA270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ри предоставлении Муниципальной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услуги.</w:t>
      </w:r>
    </w:p>
    <w:p w:rsidR="000F122C" w:rsidRPr="002D3F36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Получение информации по вопросам предоставления Муниципальной услуги</w:t>
      </w:r>
      <w:r w:rsidR="00BA270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осуществляется бесплатно.</w:t>
      </w:r>
    </w:p>
    <w:p w:rsidR="000F122C" w:rsidRPr="002D3F36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3.3</w:t>
      </w:r>
      <w:proofErr w:type="gram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П</w:t>
      </w:r>
      <w:proofErr w:type="gram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>ри устном обращении Заявителя (лично или по телефону) должностное лицо</w:t>
      </w:r>
      <w:r w:rsidR="00BA270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Уполномоченного органа, работник МФЦ, осуществля</w:t>
      </w:r>
      <w:r w:rsidR="00BA270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ющий консультирование, подробно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и в вежливой (корректной) форме информиру</w:t>
      </w:r>
      <w:r w:rsidR="00BA270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ет обратившихся по интересующим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вопросам.</w:t>
      </w:r>
    </w:p>
    <w:p w:rsidR="000F122C" w:rsidRPr="002D3F36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Ответ на телефонный звонок должен начинаться с информации о наименовании</w:t>
      </w:r>
      <w:r w:rsidR="00BA270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органа, в который позвонил Заявитель, фамилии, и</w:t>
      </w:r>
      <w:r w:rsidR="00BA270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мени, отчества (последнее – при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наличии) и должности специалиста, принявшего телефонный звонок.</w:t>
      </w:r>
    </w:p>
    <w:p w:rsidR="000F122C" w:rsidRPr="002D3F36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Если должностное лицо Уполномоченного органа не может самостоятельно дать</w:t>
      </w:r>
      <w:r w:rsidR="00BA270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ответ, телефонный звонок должен быть переадресован (п</w:t>
      </w:r>
      <w:r w:rsidR="00BA270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ереведен) на другое должностное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лицо или же обратившемуся лицу должен быть сообще</w:t>
      </w:r>
      <w:r w:rsidR="00BA270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н телефонный номер, по которому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можно будет получить необходимую информацию.</w:t>
      </w:r>
    </w:p>
    <w:p w:rsidR="000F122C" w:rsidRPr="002D3F36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Если подготовка ответа требует продолжительного времени, он предлагает</w:t>
      </w:r>
    </w:p>
    <w:p w:rsidR="000F122C" w:rsidRPr="002D3F36" w:rsidRDefault="000F122C" w:rsidP="000F122C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Заявителю один из следующих вариантов дальнейших действий:</w:t>
      </w:r>
    </w:p>
    <w:p w:rsidR="000F122C" w:rsidRPr="002D3F36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1) изложить обращение в письменной форме;</w:t>
      </w:r>
    </w:p>
    <w:p w:rsidR="000F122C" w:rsidRPr="002D3F36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2) назначить другое время для консультаций.</w:t>
      </w:r>
    </w:p>
    <w:p w:rsidR="000F122C" w:rsidRPr="002D3F36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Должностное лицо Уполномоченного органа не вправе осуществлять</w:t>
      </w:r>
      <w:r w:rsidR="00BA270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информирование, выходящее за рамки стандартных пр</w:t>
      </w:r>
      <w:r w:rsidR="00BA270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оцедур и условий предоставления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Муниципальной услуги и влияющее прямо или косвенно на принимаемое решение.</w:t>
      </w:r>
    </w:p>
    <w:p w:rsidR="000F122C" w:rsidRPr="002D3F36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Продолжительность информирования по телефону не должно превышать 10 минут.</w:t>
      </w:r>
    </w:p>
    <w:p w:rsidR="000F122C" w:rsidRPr="002D3F36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Информирование осуществляется в соответствии с графиком приема граждан.</w:t>
      </w:r>
    </w:p>
    <w:p w:rsidR="000F122C" w:rsidRPr="002D3F36" w:rsidRDefault="00BA270A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3.4</w:t>
      </w:r>
      <w:proofErr w:type="gram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F122C" w:rsidRPr="002D3F36">
        <w:rPr>
          <w:rFonts w:ascii="Arial" w:eastAsiaTheme="minorHAnsi" w:hAnsi="Arial" w:cs="Arial"/>
          <w:sz w:val="24"/>
          <w:szCs w:val="24"/>
          <w:lang w:eastAsia="en-US"/>
        </w:rPr>
        <w:t>П</w:t>
      </w:r>
      <w:proofErr w:type="gramEnd"/>
      <w:r w:rsidR="000F122C" w:rsidRPr="002D3F36">
        <w:rPr>
          <w:rFonts w:ascii="Arial" w:eastAsiaTheme="minorHAnsi" w:hAnsi="Arial" w:cs="Arial"/>
          <w:sz w:val="24"/>
          <w:szCs w:val="24"/>
          <w:lang w:eastAsia="en-US"/>
        </w:rPr>
        <w:t>о письменному обращению должностное лицо Уполномоченного органа,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F122C" w:rsidRPr="002D3F36">
        <w:rPr>
          <w:rFonts w:ascii="Arial" w:eastAsiaTheme="minorHAnsi" w:hAnsi="Arial" w:cs="Arial"/>
          <w:sz w:val="24"/>
          <w:szCs w:val="24"/>
          <w:lang w:eastAsia="en-US"/>
        </w:rPr>
        <w:t>ответственное за предоставление Муниципальной услу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ги, подробно в письменной форме </w:t>
      </w:r>
      <w:r w:rsidR="000F122C" w:rsidRPr="002D3F36">
        <w:rPr>
          <w:rFonts w:ascii="Arial" w:eastAsiaTheme="minorHAnsi" w:hAnsi="Arial" w:cs="Arial"/>
          <w:sz w:val="24"/>
          <w:szCs w:val="24"/>
          <w:lang w:eastAsia="en-US"/>
        </w:rPr>
        <w:t>разъясняет гражданину сведения по вопросам, ук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азанным в пункте 3.2 настоящего </w:t>
      </w:r>
      <w:r w:rsidR="000F122C" w:rsidRPr="002D3F36">
        <w:rPr>
          <w:rFonts w:ascii="Arial" w:eastAsiaTheme="minorHAnsi" w:hAnsi="Arial" w:cs="Arial"/>
          <w:sz w:val="24"/>
          <w:szCs w:val="24"/>
          <w:lang w:eastAsia="en-US"/>
        </w:rPr>
        <w:t>Административного регламента в порядке, ус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тановленном Федеральным законом </w:t>
      </w:r>
      <w:r w:rsidR="000F122C" w:rsidRPr="002D3F36">
        <w:rPr>
          <w:rFonts w:ascii="Arial" w:eastAsiaTheme="minorHAnsi" w:hAnsi="Arial" w:cs="Arial"/>
          <w:sz w:val="24"/>
          <w:szCs w:val="24"/>
          <w:lang w:eastAsia="en-US"/>
        </w:rPr>
        <w:t>от 02.05.2006 № 59-ФЗ «О порядке рассмотрен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ия обращений граждан Российской </w:t>
      </w:r>
      <w:r w:rsidR="000F122C" w:rsidRPr="002D3F36">
        <w:rPr>
          <w:rFonts w:ascii="Arial" w:eastAsiaTheme="minorHAnsi" w:hAnsi="Arial" w:cs="Arial"/>
          <w:sz w:val="24"/>
          <w:szCs w:val="24"/>
          <w:lang w:eastAsia="en-US"/>
        </w:rPr>
        <w:t>Федерации» (далее – Федеральный закон № 59-ФЗ).</w:t>
      </w:r>
    </w:p>
    <w:p w:rsidR="000F122C" w:rsidRPr="002D3F36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3.5</w:t>
      </w:r>
      <w:proofErr w:type="gram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Н</w:t>
      </w:r>
      <w:proofErr w:type="gram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>а Едином портале размещаются сведения, предусмотренные Положением о</w:t>
      </w:r>
      <w:r w:rsidR="00BA270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федеральной государственной информацион</w:t>
      </w:r>
      <w:r w:rsidR="00BA270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ной системе «Федеральный реестр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государственных и муниципальных услуг (функций</w:t>
      </w:r>
      <w:r w:rsidR="00BA270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)», утвержденным постановлением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Правительства Российской Федерации от 24.10.2011 № 861.</w:t>
      </w:r>
    </w:p>
    <w:p w:rsidR="000F122C" w:rsidRPr="002D3F36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Доступ к информации о сроках и порядке предоставления Муниципальной услуги</w:t>
      </w:r>
      <w:r w:rsidR="00BA270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осуществляется без выполнения Заявителем каких-л</w:t>
      </w:r>
      <w:r w:rsidR="00BA270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ибо требований, в том числе без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использования программного обеспечения, установка к</w:t>
      </w:r>
      <w:r w:rsidR="00BA270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оторого на технические средства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Заявителя требует заключения лицензионного или иного соглашени</w:t>
      </w:r>
      <w:r w:rsidR="00BA270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я с правообладателем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программного обеспечения, предусматривающего </w:t>
      </w:r>
      <w:r w:rsidR="00BA270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взимание платы, регистрацию или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авторизацию Заявителя, или предоставление им персональных данных.</w:t>
      </w:r>
      <w:proofErr w:type="gramEnd"/>
    </w:p>
    <w:p w:rsidR="000F122C" w:rsidRPr="002D3F36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lastRenderedPageBreak/>
        <w:t>3.6</w:t>
      </w:r>
      <w:proofErr w:type="gram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Н</w:t>
      </w:r>
      <w:proofErr w:type="gram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>а официальном сайте Уполномоченного органа, на стендах в местах</w:t>
      </w:r>
      <w:r w:rsidR="00BA270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предоставления Муниципальной услуги и в МФЦ р</w:t>
      </w:r>
      <w:r w:rsidR="00BA270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азмещается следующая справочная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информация:</w:t>
      </w:r>
    </w:p>
    <w:p w:rsidR="000F122C" w:rsidRPr="002D3F36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а) о месте нахождения и графике работы Уполномоченного органа и его</w:t>
      </w:r>
      <w:r w:rsidR="00BA270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структурных подразделений, ответственных за предост</w:t>
      </w:r>
      <w:r w:rsidR="00BA270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авление Муниципальной услуги, а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также МФЦ;</w:t>
      </w:r>
    </w:p>
    <w:p w:rsidR="000F122C" w:rsidRPr="002D3F36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б) справочные телефоны структурных подразделений Уполномоченного органа,</w:t>
      </w:r>
      <w:r w:rsidR="00BA270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ответственных за предоставление Муниципальной услу</w:t>
      </w:r>
      <w:r w:rsidR="00BA270A" w:rsidRPr="002D3F36">
        <w:rPr>
          <w:rFonts w:ascii="Arial" w:eastAsiaTheme="minorHAnsi" w:hAnsi="Arial" w:cs="Arial"/>
          <w:sz w:val="24"/>
          <w:szCs w:val="24"/>
          <w:lang w:eastAsia="en-US"/>
        </w:rPr>
        <w:t>ги, в том числе номер телефон</w:t>
      </w:r>
      <w:proofErr w:type="gramStart"/>
      <w:r w:rsidR="00BA270A" w:rsidRPr="002D3F36">
        <w:rPr>
          <w:rFonts w:ascii="Arial" w:eastAsiaTheme="minorHAnsi" w:hAnsi="Arial" w:cs="Arial"/>
          <w:sz w:val="24"/>
          <w:szCs w:val="24"/>
          <w:lang w:eastAsia="en-US"/>
        </w:rPr>
        <w:t>а-</w:t>
      </w:r>
      <w:proofErr w:type="gramEnd"/>
      <w:r w:rsidR="00BA270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автоинформатора (при наличии);</w:t>
      </w:r>
    </w:p>
    <w:p w:rsidR="000F122C" w:rsidRPr="002D3F36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в) адрес официального сайта, а также электронной почты </w:t>
      </w:r>
      <w:proofErr w:type="gram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и(</w:t>
      </w:r>
      <w:proofErr w:type="gram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>или) формы обратной</w:t>
      </w:r>
      <w:r w:rsidR="00BA270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связи Уполномоченного органа в сети «Интернет».</w:t>
      </w:r>
    </w:p>
    <w:p w:rsidR="000F122C" w:rsidRPr="002D3F36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3.7</w:t>
      </w:r>
      <w:proofErr w:type="gram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В</w:t>
      </w:r>
      <w:proofErr w:type="gram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залах ожидания Уполномоченного органа размещаются нормативные</w:t>
      </w:r>
      <w:r w:rsidR="00BA270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правовые акты, регулирующие порядок предоставле</w:t>
      </w:r>
      <w:r w:rsidR="00BA270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ния Муниципальной услуги, в том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числе Административный регламент, которые по требо</w:t>
      </w:r>
      <w:r w:rsidR="00BA270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ванию Заявителя предоставляются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ему для ознакомления.</w:t>
      </w:r>
    </w:p>
    <w:p w:rsidR="000F122C" w:rsidRPr="002D3F36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3.8 Размещение информации о порядке предоставления Муниципальной услуги</w:t>
      </w:r>
      <w:r w:rsidR="00BA270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на информационных стендах в помещении МФЦ </w:t>
      </w:r>
      <w:r w:rsidR="00BA270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осуществляется в соответствии с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соглашением, заключенным между МФЦ и </w:t>
      </w:r>
      <w:r w:rsidR="00BA270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Уполномоченным органом с учетом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требований к информированию, установленных Административным регламентом.</w:t>
      </w:r>
    </w:p>
    <w:p w:rsidR="000F122C" w:rsidRPr="002D3F36" w:rsidRDefault="000F122C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3.9 Информация о ходе рассмотрения заявления о предоставлении</w:t>
      </w:r>
      <w:r w:rsidR="00BA270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Муниципальной услуги и о результатах предоставл</w:t>
      </w:r>
      <w:r w:rsidR="00BA270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ения Муниципальной услуги может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быть получена Заявителем либо Представителем заявителя в личн</w:t>
      </w:r>
      <w:r w:rsidR="00BA270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ом кабинете на Едином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портале, а также в соответствующем структурно</w:t>
      </w:r>
      <w:r w:rsidR="00BA270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м подразделении Уполномоченного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органа при обращении Заявителя лично, по телефону, посредством электронной почты.</w:t>
      </w:r>
    </w:p>
    <w:p w:rsidR="00BA270A" w:rsidRPr="002D3F36" w:rsidRDefault="00BA270A" w:rsidP="00BA270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B4D5A" w:rsidRPr="002D3F36" w:rsidRDefault="003B4D5A" w:rsidP="003B4D5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Раздел II. Стандарт предоставления Муниципальной услуги</w:t>
      </w:r>
    </w:p>
    <w:p w:rsidR="003B4D5A" w:rsidRPr="002D3F36" w:rsidRDefault="003B4D5A" w:rsidP="003B4D5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3B4D5A" w:rsidRPr="002D3F36" w:rsidRDefault="003B4D5A" w:rsidP="003B4D5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4. Наименование Муниципальной услуги</w:t>
      </w:r>
    </w:p>
    <w:p w:rsidR="003B4D5A" w:rsidRPr="002D3F36" w:rsidRDefault="003B4D5A" w:rsidP="003B4D5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3B4D5A" w:rsidRPr="002D3F36" w:rsidRDefault="003B4D5A" w:rsidP="003B4D5A">
      <w:pPr>
        <w:suppressAutoHyphens w:val="0"/>
        <w:autoSpaceDE w:val="0"/>
        <w:autoSpaceDN w:val="0"/>
        <w:adjustRightInd w:val="0"/>
        <w:ind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4.1 Наименование Муниципальной услуги – «Выдача разрешений на право</w:t>
      </w:r>
    </w:p>
    <w:p w:rsidR="003B4D5A" w:rsidRPr="002D3F36" w:rsidRDefault="003B4D5A" w:rsidP="003B4D5A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вырубки зеленых насаждений».</w:t>
      </w:r>
    </w:p>
    <w:p w:rsidR="003B4D5A" w:rsidRPr="002D3F36" w:rsidRDefault="003B4D5A" w:rsidP="003B4D5A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3B4D5A" w:rsidRPr="002D3F36" w:rsidRDefault="003B4D5A" w:rsidP="003B4D5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5. Наименование органа государственной власти, органа местного</w:t>
      </w:r>
    </w:p>
    <w:p w:rsidR="003B4D5A" w:rsidRPr="002D3F36" w:rsidRDefault="003B4D5A" w:rsidP="003B4D5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самоуправления (организации), предоставляющего муниципальную услугу</w:t>
      </w:r>
    </w:p>
    <w:p w:rsidR="003B4D5A" w:rsidRPr="002D3F36" w:rsidRDefault="003B4D5A" w:rsidP="003B4D5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C72940" w:rsidRPr="00C72940" w:rsidRDefault="003B4D5A" w:rsidP="00737C8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5.1 </w:t>
      </w:r>
      <w:r w:rsidRPr="00C72940">
        <w:rPr>
          <w:rFonts w:ascii="Arial" w:eastAsiaTheme="minorHAnsi" w:hAnsi="Arial" w:cs="Arial"/>
          <w:sz w:val="24"/>
          <w:szCs w:val="24"/>
          <w:lang w:eastAsia="en-US"/>
        </w:rPr>
        <w:t>Муниципальная услуга предост</w:t>
      </w:r>
      <w:r w:rsidR="00D24BB9" w:rsidRPr="00C72940">
        <w:rPr>
          <w:rFonts w:ascii="Arial" w:eastAsiaTheme="minorHAnsi" w:hAnsi="Arial" w:cs="Arial"/>
          <w:sz w:val="24"/>
          <w:szCs w:val="24"/>
          <w:lang w:eastAsia="en-US"/>
        </w:rPr>
        <w:t xml:space="preserve">авляется Уполномоченным органом -  Администрацией </w:t>
      </w:r>
      <w:proofErr w:type="spellStart"/>
      <w:r w:rsidR="00D24BB9" w:rsidRPr="00C72940">
        <w:rPr>
          <w:rFonts w:ascii="Arial" w:eastAsiaTheme="minorHAnsi" w:hAnsi="Arial" w:cs="Arial"/>
          <w:sz w:val="24"/>
          <w:szCs w:val="24"/>
          <w:lang w:eastAsia="en-US"/>
        </w:rPr>
        <w:t>Элитовского</w:t>
      </w:r>
      <w:proofErr w:type="spellEnd"/>
      <w:r w:rsidR="00D24BB9" w:rsidRPr="00C72940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сельсовета </w:t>
      </w:r>
      <w:proofErr w:type="spellStart"/>
      <w:r w:rsidR="00D24BB9" w:rsidRPr="00C72940">
        <w:rPr>
          <w:rFonts w:ascii="Arial" w:eastAsiaTheme="minorHAnsi" w:hAnsi="Arial" w:cs="Arial"/>
          <w:sz w:val="24"/>
          <w:szCs w:val="24"/>
          <w:lang w:eastAsia="en-US"/>
        </w:rPr>
        <w:t>Емельяновского</w:t>
      </w:r>
      <w:proofErr w:type="spellEnd"/>
      <w:r w:rsidR="00D24BB9" w:rsidRPr="00C72940">
        <w:rPr>
          <w:rFonts w:ascii="Arial" w:eastAsiaTheme="minorHAnsi" w:hAnsi="Arial" w:cs="Arial"/>
          <w:sz w:val="24"/>
          <w:szCs w:val="24"/>
          <w:lang w:eastAsia="en-US"/>
        </w:rPr>
        <w:t xml:space="preserve"> района Красноярского края. </w:t>
      </w:r>
      <w:r w:rsidR="00C72940" w:rsidRPr="00C7294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72940" w:rsidRPr="00C72940">
        <w:rPr>
          <w:rFonts w:ascii="Arial" w:hAnsi="Arial" w:cs="Arial"/>
          <w:sz w:val="24"/>
          <w:szCs w:val="24"/>
        </w:rPr>
        <w:t xml:space="preserve">Ответственным исполнителем муниципальной услуги является заместитель главы </w:t>
      </w:r>
      <w:proofErr w:type="spellStart"/>
      <w:r w:rsidR="00C72940" w:rsidRPr="00C72940">
        <w:rPr>
          <w:rFonts w:ascii="Arial" w:hAnsi="Arial" w:cs="Arial"/>
          <w:sz w:val="24"/>
          <w:szCs w:val="24"/>
        </w:rPr>
        <w:t>Элитовского</w:t>
      </w:r>
      <w:proofErr w:type="spellEnd"/>
      <w:r w:rsidR="00C72940" w:rsidRPr="00C72940">
        <w:rPr>
          <w:rFonts w:ascii="Arial" w:hAnsi="Arial" w:cs="Arial"/>
          <w:sz w:val="24"/>
          <w:szCs w:val="24"/>
        </w:rPr>
        <w:t xml:space="preserve"> сельсовета.</w:t>
      </w:r>
    </w:p>
    <w:p w:rsidR="00C72940" w:rsidRPr="00C72940" w:rsidRDefault="00C72940" w:rsidP="00C72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72940">
        <w:rPr>
          <w:rFonts w:ascii="Arial" w:hAnsi="Arial" w:cs="Arial"/>
          <w:sz w:val="24"/>
          <w:szCs w:val="24"/>
        </w:rPr>
        <w:t xml:space="preserve">Место нахождения: Красноярский край, </w:t>
      </w:r>
      <w:proofErr w:type="spellStart"/>
      <w:r w:rsidRPr="00C72940">
        <w:rPr>
          <w:rFonts w:ascii="Arial" w:hAnsi="Arial" w:cs="Arial"/>
          <w:sz w:val="24"/>
          <w:szCs w:val="24"/>
        </w:rPr>
        <w:t>Емельяновский</w:t>
      </w:r>
      <w:proofErr w:type="spellEnd"/>
      <w:r w:rsidRPr="00C72940">
        <w:rPr>
          <w:rFonts w:ascii="Arial" w:hAnsi="Arial" w:cs="Arial"/>
          <w:sz w:val="24"/>
          <w:szCs w:val="24"/>
        </w:rPr>
        <w:t xml:space="preserve"> район, п. Элита, ул. Заводская, 18</w:t>
      </w:r>
    </w:p>
    <w:p w:rsidR="00C72940" w:rsidRPr="00C72940" w:rsidRDefault="00C72940" w:rsidP="00C72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72940">
        <w:rPr>
          <w:rFonts w:ascii="Arial" w:hAnsi="Arial" w:cs="Arial"/>
          <w:sz w:val="24"/>
          <w:szCs w:val="24"/>
        </w:rPr>
        <w:t xml:space="preserve">Почтовый адрес: 663011, Красноярский край, </w:t>
      </w:r>
      <w:proofErr w:type="spellStart"/>
      <w:r w:rsidRPr="00C72940">
        <w:rPr>
          <w:rFonts w:ascii="Arial" w:hAnsi="Arial" w:cs="Arial"/>
          <w:sz w:val="24"/>
          <w:szCs w:val="24"/>
        </w:rPr>
        <w:t>Емельяновский</w:t>
      </w:r>
      <w:proofErr w:type="spellEnd"/>
      <w:r w:rsidRPr="00C72940">
        <w:rPr>
          <w:rFonts w:ascii="Arial" w:hAnsi="Arial" w:cs="Arial"/>
          <w:sz w:val="24"/>
          <w:szCs w:val="24"/>
        </w:rPr>
        <w:t xml:space="preserve"> район, п. Элита, ул. Заводская,18</w:t>
      </w:r>
    </w:p>
    <w:p w:rsidR="00C72940" w:rsidRPr="00C72940" w:rsidRDefault="00C72940" w:rsidP="00C72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72940">
        <w:rPr>
          <w:rFonts w:ascii="Arial" w:hAnsi="Arial" w:cs="Arial"/>
          <w:sz w:val="24"/>
          <w:szCs w:val="24"/>
        </w:rPr>
        <w:t xml:space="preserve">Приёмные дни: </w:t>
      </w:r>
      <w:r w:rsidR="00CF4785" w:rsidRPr="00CF4785">
        <w:rPr>
          <w:rFonts w:ascii="Arial" w:hAnsi="Arial" w:cs="Arial"/>
          <w:sz w:val="24"/>
          <w:szCs w:val="24"/>
        </w:rPr>
        <w:t xml:space="preserve">понедельник - </w:t>
      </w:r>
      <w:r w:rsidRPr="00CF4785">
        <w:rPr>
          <w:rFonts w:ascii="Arial" w:hAnsi="Arial" w:cs="Arial"/>
          <w:sz w:val="24"/>
          <w:szCs w:val="24"/>
        </w:rPr>
        <w:t xml:space="preserve"> четверг.</w:t>
      </w:r>
    </w:p>
    <w:p w:rsidR="00C72940" w:rsidRPr="00C72940" w:rsidRDefault="00C72940" w:rsidP="00C72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72940">
        <w:rPr>
          <w:rFonts w:ascii="Arial" w:hAnsi="Arial" w:cs="Arial"/>
          <w:sz w:val="24"/>
          <w:szCs w:val="24"/>
        </w:rPr>
        <w:t>График приема граждан: с 8.00 до 12.00 часов.</w:t>
      </w:r>
    </w:p>
    <w:p w:rsidR="00C72940" w:rsidRPr="00C72940" w:rsidRDefault="00C72940" w:rsidP="00C72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72940">
        <w:rPr>
          <w:rFonts w:ascii="Arial" w:hAnsi="Arial" w:cs="Arial"/>
          <w:sz w:val="24"/>
          <w:szCs w:val="24"/>
        </w:rPr>
        <w:t xml:space="preserve">Телефон/факс: 8 (39133) 2-94-37, адрес электронной почты </w:t>
      </w:r>
      <w:proofErr w:type="spellStart"/>
      <w:r w:rsidRPr="00C72940">
        <w:rPr>
          <w:rFonts w:ascii="Arial" w:hAnsi="Arial" w:cs="Arial"/>
          <w:sz w:val="24"/>
          <w:szCs w:val="24"/>
        </w:rPr>
        <w:t>elita</w:t>
      </w:r>
      <w:proofErr w:type="spellEnd"/>
      <w:r w:rsidRPr="00C72940">
        <w:rPr>
          <w:rFonts w:ascii="Arial" w:hAnsi="Arial" w:cs="Arial"/>
          <w:sz w:val="24"/>
          <w:szCs w:val="24"/>
        </w:rPr>
        <w:t>_ krs@mail.ru;</w:t>
      </w:r>
    </w:p>
    <w:p w:rsidR="00C72940" w:rsidRPr="00C72940" w:rsidRDefault="00C72940" w:rsidP="00C72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72940">
        <w:rPr>
          <w:rFonts w:ascii="Arial" w:hAnsi="Arial" w:cs="Arial"/>
          <w:sz w:val="24"/>
          <w:szCs w:val="24"/>
        </w:rPr>
        <w:t xml:space="preserve">Информацию по процедуре предоставления муниципальной услуги можно получить у заместителя главы </w:t>
      </w:r>
      <w:proofErr w:type="spellStart"/>
      <w:r w:rsidRPr="00C72940">
        <w:rPr>
          <w:rFonts w:ascii="Arial" w:hAnsi="Arial" w:cs="Arial"/>
          <w:sz w:val="24"/>
          <w:szCs w:val="24"/>
        </w:rPr>
        <w:t>Элитовско</w:t>
      </w:r>
      <w:r>
        <w:rPr>
          <w:rFonts w:ascii="Arial" w:hAnsi="Arial" w:cs="Arial"/>
          <w:sz w:val="24"/>
          <w:szCs w:val="24"/>
        </w:rPr>
        <w:t>г</w:t>
      </w:r>
      <w:r w:rsidRPr="00C72940">
        <w:rPr>
          <w:rFonts w:ascii="Arial" w:hAnsi="Arial" w:cs="Arial"/>
          <w:sz w:val="24"/>
          <w:szCs w:val="24"/>
        </w:rPr>
        <w:t>о</w:t>
      </w:r>
      <w:proofErr w:type="spellEnd"/>
      <w:r w:rsidRPr="00C72940">
        <w:rPr>
          <w:rFonts w:ascii="Arial" w:hAnsi="Arial" w:cs="Arial"/>
          <w:sz w:val="24"/>
          <w:szCs w:val="24"/>
        </w:rPr>
        <w:t xml:space="preserve"> сельсовета, ответственного за предоставление муниципальной услуги.</w:t>
      </w:r>
    </w:p>
    <w:p w:rsidR="00C72940" w:rsidRPr="00C72940" w:rsidRDefault="00C72940" w:rsidP="00D24BB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4BB9" w:rsidRPr="002D3F36" w:rsidRDefault="00D24BB9" w:rsidP="00D24BB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B4D5A" w:rsidRPr="002D3F36" w:rsidRDefault="003B4D5A" w:rsidP="00D24BB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b/>
          <w:bCs/>
          <w:sz w:val="24"/>
          <w:szCs w:val="24"/>
          <w:lang w:eastAsia="en-US"/>
        </w:rPr>
        <w:lastRenderedPageBreak/>
        <w:t>6. Описание результата предоставления Муниципальной услуги</w:t>
      </w:r>
    </w:p>
    <w:p w:rsidR="00D24BB9" w:rsidRPr="002D3F36" w:rsidRDefault="00D24BB9" w:rsidP="00D24BB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3B4D5A" w:rsidRPr="002D3F36" w:rsidRDefault="003B4D5A" w:rsidP="00D24BB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6.1 Результатом предоставления Муниципальной услуги является разрешение</w:t>
      </w:r>
      <w:r w:rsidR="00D24BB9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на право вырубки зеленых насаждений.</w:t>
      </w:r>
    </w:p>
    <w:p w:rsidR="003B4D5A" w:rsidRPr="002D3F36" w:rsidRDefault="003B4D5A" w:rsidP="00D24BB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Разрешение на право вырубки зеленых насаждений оформляется по форме</w:t>
      </w:r>
    </w:p>
    <w:p w:rsidR="003B4D5A" w:rsidRPr="002D3F36" w:rsidRDefault="003B4D5A" w:rsidP="00D24BB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согласно Приложению № 2 к настоящему Административному регламенту.</w:t>
      </w:r>
    </w:p>
    <w:p w:rsidR="003B4D5A" w:rsidRPr="002D3F36" w:rsidRDefault="003B4D5A" w:rsidP="00D24BB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6.2 Результат предоставления Муниципальной услуги, указанный в пункте 6.1</w:t>
      </w:r>
      <w:r w:rsidR="00D24BB9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настоящего Административного регламента:</w:t>
      </w:r>
    </w:p>
    <w:p w:rsidR="003B4D5A" w:rsidRPr="002D3F36" w:rsidRDefault="003B4D5A" w:rsidP="00D24BB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1) направляется Заявителю в форме электронного документа, подписанного</w:t>
      </w:r>
    </w:p>
    <w:p w:rsidR="003B4D5A" w:rsidRPr="002D3F36" w:rsidRDefault="003B4D5A" w:rsidP="00D24BB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усиленной квалифицированной электронной подписью (далее – УКЭП</w:t>
      </w:r>
      <w:r w:rsidR="00D24BB9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уполномоченного должностного лица, в личный кабинет на Едином портале в</w:t>
      </w:r>
      <w:r w:rsidR="00D24BB9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случае, если такой способ указан в заявлении о предоставлении Муниципальной</w:t>
      </w:r>
      <w:r w:rsidR="00D24BB9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услуги;</w:t>
      </w:r>
    </w:p>
    <w:p w:rsidR="003B4D5A" w:rsidRPr="002D3F36" w:rsidRDefault="003B4D5A" w:rsidP="00D24BB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2) выдается Заявителю на бумажном носителе при личном обращении в</w:t>
      </w:r>
      <w:r w:rsidR="00D24BB9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Уполномоченный орган, МФЦ в соответствии с выбранным Заявителем способом</w:t>
      </w:r>
    </w:p>
    <w:p w:rsidR="003B4D5A" w:rsidRPr="002D3F36" w:rsidRDefault="003B4D5A" w:rsidP="00D24BB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получения результата предоставления Муниципальной услуги.</w:t>
      </w:r>
    </w:p>
    <w:p w:rsidR="00D24BB9" w:rsidRPr="002D3F36" w:rsidRDefault="00D24BB9" w:rsidP="00D24BB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B4D5A" w:rsidRPr="002D3F36" w:rsidRDefault="003B4D5A" w:rsidP="00D24BB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7. Срок предоставления Муниципальной услуги</w:t>
      </w:r>
    </w:p>
    <w:p w:rsidR="00D24BB9" w:rsidRPr="002D3F36" w:rsidRDefault="00D24BB9" w:rsidP="00D24BB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3B4D5A" w:rsidRPr="002D3F36" w:rsidRDefault="003B4D5A" w:rsidP="00D24BB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7.1</w:t>
      </w:r>
      <w:proofErr w:type="gram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П</w:t>
      </w:r>
      <w:proofErr w:type="gram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>ри обращении Заявителя за предоставлением Муниципальной услуги</w:t>
      </w:r>
      <w:r w:rsidR="00D24BB9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не</w:t>
      </w:r>
      <w:r w:rsidR="00D24BB9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может превышать 17 рабочих дней с даты регистрации заявления в</w:t>
      </w:r>
      <w:r w:rsidR="00D24BB9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Уполномоченном</w:t>
      </w:r>
      <w:r w:rsidR="00D24BB9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органе.</w:t>
      </w:r>
    </w:p>
    <w:p w:rsidR="003B4D5A" w:rsidRPr="002D3F36" w:rsidRDefault="003B4D5A" w:rsidP="00D24BB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7.2 Срок предоставления Муниципальной услуги начинает исчисляться </w:t>
      </w:r>
      <w:proofErr w:type="gram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с даты</w:t>
      </w:r>
      <w:r w:rsidR="00D24BB9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регистрации</w:t>
      </w:r>
      <w:proofErr w:type="gram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заявления.</w:t>
      </w:r>
    </w:p>
    <w:p w:rsidR="00BA270A" w:rsidRPr="002D3F36" w:rsidRDefault="003B4D5A" w:rsidP="00D24BB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7.3</w:t>
      </w:r>
      <w:proofErr w:type="gram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В</w:t>
      </w:r>
      <w:proofErr w:type="gram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общий срок предоставления Муниципальной услуги входит срок</w:t>
      </w:r>
      <w:r w:rsidR="00D24BB9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направления межведомственных запросов и получения на них ответов, срок направления</w:t>
      </w:r>
      <w:r w:rsidR="00D24BB9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документов, являющихся результатом предоставления Муниципальной услуги.</w:t>
      </w:r>
    </w:p>
    <w:p w:rsidR="00904AC9" w:rsidRPr="002D3F36" w:rsidRDefault="00904AC9" w:rsidP="000F122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24BB9" w:rsidRPr="002D3F36" w:rsidRDefault="00D24BB9" w:rsidP="000F122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24BB9" w:rsidRPr="002D3F36" w:rsidRDefault="00D24BB9" w:rsidP="00D24BB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8. Правовые основания для предоставления Муниципальной услуги</w:t>
      </w:r>
    </w:p>
    <w:p w:rsidR="00D24BB9" w:rsidRPr="002D3F36" w:rsidRDefault="00D24BB9" w:rsidP="00D24BB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D24BB9" w:rsidRPr="002D3F36" w:rsidRDefault="00D24BB9" w:rsidP="00D24BB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8.1 Перечень нормативных правовых актов, регулирующих предоставление</w:t>
      </w:r>
    </w:p>
    <w:p w:rsidR="00904AC9" w:rsidRPr="002D3F36" w:rsidRDefault="00D24BB9" w:rsidP="00D24BB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D24BB9" w:rsidRPr="002D3F36" w:rsidRDefault="00D24BB9" w:rsidP="00D24BB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4BB9" w:rsidRPr="002D3F36" w:rsidRDefault="00D24BB9" w:rsidP="00D24BB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9. Исчерпывающий перечень документов, необходимых </w:t>
      </w:r>
      <w:proofErr w:type="gramStart"/>
      <w:r w:rsidRPr="002D3F3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для</w:t>
      </w:r>
      <w:proofErr w:type="gramEnd"/>
    </w:p>
    <w:p w:rsidR="00D24BB9" w:rsidRPr="002D3F36" w:rsidRDefault="00D24BB9" w:rsidP="00D24BB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предоставления Муниципальной услуги</w:t>
      </w:r>
    </w:p>
    <w:p w:rsidR="00D24BB9" w:rsidRPr="002D3F36" w:rsidRDefault="00D24BB9" w:rsidP="00D24BB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D24BB9" w:rsidRPr="002D3F36" w:rsidRDefault="00D24BB9" w:rsidP="00D24BB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9.1 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D24BB9" w:rsidRPr="002D3F36" w:rsidRDefault="00D24BB9" w:rsidP="00D24BB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9.1.1 Заявитель или Представитель заявителя представляет в Уполномоченный орган заявление о предоставлении Муниципальной услуги по форме, приведенной в приложении № 1 к настоящему Административному регламенту (далее – Заявление), а также прилагаемые к нему документы одним из следующих способов по выбору Заявителя:</w:t>
      </w:r>
    </w:p>
    <w:p w:rsidR="00D24BB9" w:rsidRPr="002D3F36" w:rsidRDefault="00D24BB9" w:rsidP="00D24BB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1) в электронной форме посредством Единого портала.</w:t>
      </w:r>
    </w:p>
    <w:p w:rsidR="00D24BB9" w:rsidRPr="002D3F36" w:rsidRDefault="00D24BB9" w:rsidP="00D24BB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В случае представления Заявления и прилагаемых к нему документов указанным способом Заявитель или Представитель заявителя,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</w:t>
      </w:r>
      <w:proofErr w:type="gram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</w:t>
      </w:r>
      <w:proofErr w:type="gram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в</w:t>
      </w:r>
      <w:proofErr w:type="gramEnd"/>
    </w:p>
    <w:p w:rsidR="00D24BB9" w:rsidRPr="002D3F36" w:rsidRDefault="00D24BB9" w:rsidP="00D24BB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указанных информационных </w:t>
      </w:r>
      <w:proofErr w:type="gram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системах</w:t>
      </w:r>
      <w:proofErr w:type="gram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>, заполняют форму указанного Заявления с использованием интерактивной формы в элек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>тронном виде, без необходимости д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ополнительной подачи Заявления в какой-либо иной форме.</w:t>
      </w:r>
    </w:p>
    <w:p w:rsidR="00D24BB9" w:rsidRPr="002D3F36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Заявление направляется Заявителем или Представителем заявителя вместе с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прикрепленными электронными документами, указанными в подпунктах 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2 - 8 пункта 9.2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настоящего Административного регламента. </w:t>
      </w:r>
      <w:proofErr w:type="gram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Заявлен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ие подписывается Заявителем или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Представителем заявителя, уполномоченным на под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писание такого Заявления, УКЭП,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либо усиленной неквалифицированной электронной подписью, сертификат ключа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проверки которой создан и используется в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инфраструктуре, обеспечивающей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информационно-технологическое взаимо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действие информационных систем,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используемых для предоставления государс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твенных и муниципальных услуг в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электронной форме, которая создается и проверяется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с использованием средств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электронной подписи и средств удостоверяющег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о центра, имеющих подтверждение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соответствия требованиям, установленным федеральны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>м</w:t>
      </w:r>
      <w:proofErr w:type="gramEnd"/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органом исполнительной власти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в области обеспечения безопасности в соответствии с частью 5 статьи 8 Фе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дерального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закона от 06.04.2011 № 63-ФЗ «Об электронной подп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иси» (далее – Федеральный закон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№63-ФЗ), а также при наличии у владельца сертифика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та ключа проверки ключа простой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электронной подписи, выданного ему при личном пр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иеме в соответствии с Правилами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использования простой электронной подп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иси при обращении за получением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государственных и муниципальных услу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>г</w:t>
      </w:r>
      <w:proofErr w:type="gramEnd"/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gramStart"/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утвержденными постановлением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Правительства Российской Федерации от 25.01.2013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№ 33 «Об использовании простой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электронной подписи при оказании государств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енных и муниципальных услуг», в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соответствии с Правилами определения видов эле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ктронной подписи, использование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которых допускается при обращении за получением 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государственных и муниципальных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услуг, утвержденных постановлением Правительства Российской Фед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ерации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от 25.06.2012 № 634 «О видах электронной подписи, ис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пользование которых допускается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при обращении за получением государственных и муниципальных</w:t>
      </w:r>
      <w:proofErr w:type="gram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услуг».</w:t>
      </w:r>
    </w:p>
    <w:p w:rsidR="00D24BB9" w:rsidRPr="002D3F36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2) на бумажном носителе посредством личного обращения в Уполномоченный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орган, в том числе через МФЦ в соответствии с сог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лашением о взаимодействии между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МФЦ и Уполномоченным органом, заключенным 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постановлением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Правительства Российской Федерации от 27.09.201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1 № 797 «О взаимодействии между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МФЦ предоставления государственных и муниципальн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ых услуг и федеральными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органами исполнительной власти, органами госуд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арственных внебюджетных фондов,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органами государственной власти субъектов Российск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>ой</w:t>
      </w:r>
      <w:proofErr w:type="gramEnd"/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Федерации, органами местного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самоуправления», либо посредством почтового отправления с уведомлением о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вручении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(далее – постановление Правительства Российской Федерации № 797).</w:t>
      </w:r>
    </w:p>
    <w:p w:rsidR="00D24BB9" w:rsidRPr="002D3F36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9.1.2</w:t>
      </w:r>
      <w:proofErr w:type="gram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И</w:t>
      </w:r>
      <w:proofErr w:type="gram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>ные требования, в том числе учитывающие особенности предоставления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Муниципальной услуги в МФЦ, особенности предост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авления 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Муниципальной услуги по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экстерриториальному принципу и особенности предос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тавления Муниципальной услуги в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электронной форме.</w:t>
      </w:r>
    </w:p>
    <w:p w:rsidR="00D24BB9" w:rsidRPr="002D3F36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В целях предоставления Муниципальной услуги Заявителю или Представителю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заявителя обеспечивается в МФЦ доступ к Ед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иному порталу, в соответствии с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постановлением Правительства Российской Фед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ерации от 22.12.2012 № 1376 «Об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утверждении </w:t>
      </w:r>
      <w:proofErr w:type="gram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Правил организации деятельно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сти многофункциональных центров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предоставления государственных</w:t>
      </w:r>
      <w:proofErr w:type="gram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и муниципальных услуг».</w:t>
      </w:r>
    </w:p>
    <w:p w:rsidR="00D24BB9" w:rsidRPr="002D3F36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9.1.3 Документы, прилагаемые Заявителем к Заявлению, представляемые </w:t>
      </w:r>
      <w:proofErr w:type="gram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в</w:t>
      </w:r>
      <w:proofErr w:type="gramEnd"/>
    </w:p>
    <w:p w:rsidR="00D24BB9" w:rsidRPr="002D3F36" w:rsidRDefault="00D24BB9" w:rsidP="00D24BB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электронной форме, направляются в следующих форматах:</w:t>
      </w:r>
    </w:p>
    <w:p w:rsidR="00D24BB9" w:rsidRPr="002D3F36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proofErr w:type="spell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xml</w:t>
      </w:r>
      <w:proofErr w:type="spell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– для документов, в отношении которых утверждены формы и требования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по формированию электронных документов в виде файлов в формате </w:t>
      </w:r>
      <w:proofErr w:type="spell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xml</w:t>
      </w:r>
      <w:proofErr w:type="spell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24BB9" w:rsidRPr="002D3F36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proofErr w:type="spell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doc</w:t>
      </w:r>
      <w:proofErr w:type="spell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docx</w:t>
      </w:r>
      <w:proofErr w:type="spell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odt</w:t>
      </w:r>
      <w:proofErr w:type="spell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– для документов с текстовым содержанием, не включающим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формулы;</w:t>
      </w:r>
    </w:p>
    <w:p w:rsidR="00D24BB9" w:rsidRPr="002D3F36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3) </w:t>
      </w:r>
      <w:proofErr w:type="spell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pdf</w:t>
      </w:r>
      <w:proofErr w:type="spell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jpg</w:t>
      </w:r>
      <w:proofErr w:type="spell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jpeg</w:t>
      </w:r>
      <w:proofErr w:type="spell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png</w:t>
      </w:r>
      <w:proofErr w:type="spell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bmp</w:t>
      </w:r>
      <w:proofErr w:type="spell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tiff</w:t>
      </w:r>
      <w:proofErr w:type="spell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– для документов с текстовым содержанием, в том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числе включающих формулы и (или) графические из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ображения, а также документов с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графическим содержанием;</w:t>
      </w:r>
    </w:p>
    <w:p w:rsidR="00D24BB9" w:rsidRPr="002D3F36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4) </w:t>
      </w:r>
      <w:proofErr w:type="spell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zip</w:t>
      </w:r>
      <w:proofErr w:type="spell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rar</w:t>
      </w:r>
      <w:proofErr w:type="spell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– для сжатых документов в один файл;</w:t>
      </w:r>
    </w:p>
    <w:p w:rsidR="00D24BB9" w:rsidRPr="002D3F36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5) </w:t>
      </w:r>
      <w:proofErr w:type="spell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sig</w:t>
      </w:r>
      <w:proofErr w:type="spell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– для открепленной усиленной квалифицированной электронной подписи.</w:t>
      </w:r>
    </w:p>
    <w:p w:rsidR="00D24BB9" w:rsidRPr="002D3F36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9.1.4</w:t>
      </w:r>
      <w:proofErr w:type="gram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В</w:t>
      </w:r>
      <w:proofErr w:type="gram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случае если оригиналы документов, прилагаемых к Заявлению, выданы и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подписаны Уполномоченным органом на бумажном нос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ителе, допускается формирование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таких документов, представляемых в электрон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ной форме, путем сканирования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непосредственно с оригинала документа (использование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копий не допускается), которое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осуществляется с сохранением ориентации оригинала д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окумента в разрешении 300 – 500 </w:t>
      </w:r>
      <w:proofErr w:type="spell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dpi</w:t>
      </w:r>
      <w:proofErr w:type="spell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(масштаб 1:1) и всех аутентичных признаков подлинности 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(графической подписи лица,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печати, углового штампа бланка), с использованием следующих режимов:</w:t>
      </w:r>
    </w:p>
    <w:p w:rsidR="00D24BB9" w:rsidRPr="002D3F36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1) «черно-белый» (при отсутствии в документе графических изображений и (или)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цветного текста);</w:t>
      </w:r>
    </w:p>
    <w:p w:rsidR="00D24BB9" w:rsidRPr="002D3F36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2) «оттенки серого» (при наличии в документе графических изображений,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отличных от цветного графического изображения);</w:t>
      </w:r>
    </w:p>
    <w:p w:rsidR="00D24BB9" w:rsidRPr="002D3F36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3) «цветной» или «режим полной цветопередачи» (при наличии в документе</w:t>
      </w:r>
    </w:p>
    <w:p w:rsidR="00D24BB9" w:rsidRPr="002D3F36" w:rsidRDefault="00D24BB9" w:rsidP="00D24BB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цветных графических изображений либо цветного текста).</w:t>
      </w:r>
    </w:p>
    <w:p w:rsidR="00D24BB9" w:rsidRPr="002D3F36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Количество файлов должно соответствовать количеству документов, каждый из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которых содержит текстовую </w:t>
      </w:r>
      <w:proofErr w:type="gram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и(</w:t>
      </w:r>
      <w:proofErr w:type="gram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>или) графическую информацию.</w:t>
      </w:r>
    </w:p>
    <w:p w:rsidR="00D24BB9" w:rsidRPr="002D3F36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9.2 Документы, прилагаемые Заявителем к Заявлению, направленные в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электронной форме, должны обеспечивать возможно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сть идентифицировать документ и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количество листов в документе.</w:t>
      </w:r>
    </w:p>
    <w:p w:rsidR="00D24BB9" w:rsidRPr="002D3F36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Исчерпывающий перечень документов, необходимых для предоставления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Муниципальной услуги, подлежащих представлению Заявителем самостоятельно:</w:t>
      </w:r>
    </w:p>
    <w:p w:rsidR="00D24BB9" w:rsidRPr="002D3F36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1) Заявление о предоставлении Муниципальной услуги. В случае представления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Заявителем Заявления в электронной форме посредством Единого порта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ла в соответствии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с подпунктом 1 пункта 9.1.1 настоящего Админис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тративного регламента указанное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Заявление заполняется путем внесения соответст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вующих сведений в интерактивную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форму на Едином портале, без необходимости предоставления в иной форме;</w:t>
      </w:r>
    </w:p>
    <w:p w:rsidR="00D24BB9" w:rsidRPr="002D3F36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2) документ, удостоверяющий личность Заявителя или Представителя заявителя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(предоставляется в случае личного обращения в Уполн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омоченный орган, МФЦ). В случае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направления Заявлен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ия посредством Единого портала, сведения из документа,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удостоверяющего личность Заявителя, Представ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ителя заявителя формируются при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подтверждении учетной записи в ЕСИА из состава с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оответствующих данных указанной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учетной записи и могут быть проверены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путем напра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вления запроса с использованием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системы межведомственного электронного взаимодействия (далее – СМЭВ);</w:t>
      </w:r>
    </w:p>
    <w:p w:rsidR="00D24BB9" w:rsidRPr="002D3F36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3) документ, подтверждающий полномочия Представителя заявителя действовать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от имени Заявителя (в случае обращения за предо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ставлением Муниципальной услуги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Представителя заявителя). При обращении посред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ством Единого портала указанный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документ, выданный организацией, удостоверяется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УКЭП правомочного должностного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лица организации, а документ, выданный физич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еским лицом, - УКЭП нотариуса с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приложением файла открепленной УКЭП в формате </w:t>
      </w:r>
      <w:proofErr w:type="spell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sig</w:t>
      </w:r>
      <w:proofErr w:type="spell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24BB9" w:rsidRPr="002D3F36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4) </w:t>
      </w:r>
      <w:proofErr w:type="spell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дендроплан</w:t>
      </w:r>
      <w:proofErr w:type="spell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или схема с описанием места положения дерева (с указанием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ближайшего адресного ориентира, а также информации об основаниях для его вырубки);</w:t>
      </w:r>
    </w:p>
    <w:p w:rsidR="00D24BB9" w:rsidRPr="002D3F36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5) документ, с указанием кадастрового номера земельного участка (при наличии)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адреса (месторасположения) земельного участка, вида проведения работ, с указание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м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характеристик зеленых насаждений (породы, высоты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, диаметра, и т.д.), подлежащих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вырубке (</w:t>
      </w:r>
      <w:proofErr w:type="spell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перечетная</w:t>
      </w:r>
      <w:proofErr w:type="spell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ведомость зеленых насаждений)</w:t>
      </w:r>
      <w:proofErr w:type="gramEnd"/>
    </w:p>
    <w:p w:rsidR="00D24BB9" w:rsidRPr="002D3F36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6) заключение специализированной организации о нарушении естественного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освещения в жилом или нежилом помещении (в случае отс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утствия предписания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надзорных органов);</w:t>
      </w:r>
    </w:p>
    <w:p w:rsidR="00D24BB9" w:rsidRPr="002D3F36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7) заключение специализированной организации о нарушении строительных,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санитарных и иных норм и правил, вызванных произра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станием зеленых насаждений (при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выявлении нарушения строительных, санитарных и иных норм и прав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ил, вызванных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произрастанием зеленых насаждений);</w:t>
      </w:r>
    </w:p>
    <w:p w:rsidR="00D24BB9" w:rsidRPr="002D3F36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8) задание на выполнение инженерных изысканий (в случае проведения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инженерно-геологических изысканий.</w:t>
      </w:r>
    </w:p>
    <w:p w:rsidR="00D24BB9" w:rsidRPr="002D3F36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9.3 Исчерпывающий перечень документов и сведений, необходимых в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соответствии с нормативными правовыми актами д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ля предоставления Муниципальной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услуги, которые находятся в распоряжении государств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енных органов, органов местного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самоуправления и иных органов, участвующих в предоставлении Муниципальной услуги.</w:t>
      </w:r>
    </w:p>
    <w:p w:rsidR="00D24BB9" w:rsidRPr="002D3F36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9.3.1 Исчерпывающий перечень необходимых для предоставления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Муниципальной услуги документов (их копий или сведений, содержащихся в них),</w:t>
      </w:r>
    </w:p>
    <w:p w:rsidR="00D24BB9" w:rsidRPr="002D3F36" w:rsidRDefault="00D24BB9" w:rsidP="00D24BB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которые</w:t>
      </w:r>
      <w:proofErr w:type="gram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запрашиваются Уполномоченным органом в порядке межведомственного</w:t>
      </w:r>
    </w:p>
    <w:p w:rsidR="00D24BB9" w:rsidRPr="002D3F36" w:rsidRDefault="00D24BB9" w:rsidP="00D24BB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информационного взаимодействия (в том числе с исп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ользованием СМЭВ и подключаемых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к ней региональных СМЭВ) в государств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енных органах, органах местного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самоуправления и подведомственных государстве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нным органам и органам местного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самоуправления организациях, в распоряжении которых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находятся указанные документы,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и которые Заявитель вправе представить по собственной инициативе:</w:t>
      </w:r>
    </w:p>
    <w:p w:rsidR="00D24BB9" w:rsidRPr="002D3F36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1) сведения из Единого государственного реестра юридических лиц (при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обращении Заявителя, являющегося юридическим лицом);</w:t>
      </w:r>
    </w:p>
    <w:p w:rsidR="00D24BB9" w:rsidRPr="002D3F36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2) сведения из Единого государственного реестра индивидуальных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предпринимателей (при обращении Заявителя, являюще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гося индивидуальным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предпринимателем);</w:t>
      </w:r>
    </w:p>
    <w:p w:rsidR="00D24BB9" w:rsidRPr="002D3F36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3) сведения из Единого государственного реестра недвижимости:</w:t>
      </w:r>
    </w:p>
    <w:p w:rsidR="00D24BB9" w:rsidRPr="002D3F36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а) об объекте недвижимости;</w:t>
      </w:r>
    </w:p>
    <w:p w:rsidR="00D24BB9" w:rsidRPr="002D3F36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б) об основных характеристиках и зарегистрированных правах на объект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недвижимости.</w:t>
      </w:r>
    </w:p>
    <w:p w:rsidR="00D24BB9" w:rsidRPr="002D3F36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4) предписание надзорного органа;</w:t>
      </w:r>
    </w:p>
    <w:p w:rsidR="00D24BB9" w:rsidRPr="002D3F36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5) разрешение на размещение объекта;</w:t>
      </w:r>
    </w:p>
    <w:p w:rsidR="00D24BB9" w:rsidRPr="002D3F36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6) разрешение на право проведения земляных работ;</w:t>
      </w:r>
    </w:p>
    <w:p w:rsidR="00D24BB9" w:rsidRPr="002D3F36" w:rsidRDefault="00D24BB9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lastRenderedPageBreak/>
        <w:t>7) схема движения транспорта и пешеходов, в случае обращения за получением</w:t>
      </w:r>
      <w:r w:rsidR="00216090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разрешения на вырубку зеленых насаждений, проводимой на проезжей части;</w:t>
      </w:r>
      <w:proofErr w:type="gramEnd"/>
    </w:p>
    <w:p w:rsidR="00D24BB9" w:rsidRPr="002D3F36" w:rsidRDefault="00216090" w:rsidP="0021609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8) разрешение на строительство.</w:t>
      </w:r>
    </w:p>
    <w:p w:rsidR="00904AC9" w:rsidRPr="002D3F36" w:rsidRDefault="00904AC9" w:rsidP="00D24B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16090" w:rsidRPr="002D3F36" w:rsidRDefault="00216090" w:rsidP="0021609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10. Исчерпывающий перечень оснований отказа в приеме документов</w:t>
      </w:r>
    </w:p>
    <w:p w:rsidR="00216090" w:rsidRPr="002D3F36" w:rsidRDefault="00216090" w:rsidP="0021609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216090" w:rsidRPr="002D3F36" w:rsidRDefault="00216090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10.1 Заявление подано в орган государственной власти, орган местного</w:t>
      </w:r>
      <w:r w:rsidR="00DA5BF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самоуправления или организацию, в полномочия которых не входит предоставление</w:t>
      </w:r>
      <w:r w:rsidR="00DA5BF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Муниципальной услуги;</w:t>
      </w:r>
    </w:p>
    <w:p w:rsidR="00216090" w:rsidRPr="002D3F36" w:rsidRDefault="00216090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10.2 Представление неполного комплекта документов, необходимых для</w:t>
      </w:r>
      <w:r w:rsidR="00DA5BF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предоставления Муниципальной услуги;</w:t>
      </w:r>
    </w:p>
    <w:p w:rsidR="00216090" w:rsidRPr="002D3F36" w:rsidRDefault="00216090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10.3 Представленные Заявителем документы утратили силу на момент</w:t>
      </w:r>
      <w:r w:rsidR="00DA5BF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обращения за предоставлением Муниципальной услугой;</w:t>
      </w:r>
    </w:p>
    <w:p w:rsidR="00216090" w:rsidRPr="002D3F36" w:rsidRDefault="00216090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10.4 Представленные Заявителем документы содержат подчистки и исправления</w:t>
      </w:r>
      <w:r w:rsidR="00DA5BF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текста, не заверенные в порядке, установленном законодательством Российской</w:t>
      </w:r>
      <w:r w:rsidR="00DA5BF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Федерации;</w:t>
      </w:r>
    </w:p>
    <w:p w:rsidR="00216090" w:rsidRPr="002D3F36" w:rsidRDefault="00216090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10.5 Документы содержат повреждения, наличие которых не позволяет в полном</w:t>
      </w:r>
      <w:r w:rsidR="00DA5BF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объеме использовать информацию и сведения, содержащиеся в документах для</w:t>
      </w:r>
      <w:r w:rsidR="00DA5BF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предоставления Муниципальной услуги;</w:t>
      </w:r>
    </w:p>
    <w:p w:rsidR="00216090" w:rsidRPr="002D3F36" w:rsidRDefault="00216090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10.6 Неполное заполнение полей в форме Заявления, в том числе в</w:t>
      </w:r>
      <w:r w:rsidR="00DA5BF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интерактивной форме Заявления на Едином портале;</w:t>
      </w:r>
    </w:p>
    <w:p w:rsidR="00216090" w:rsidRPr="002D3F36" w:rsidRDefault="00216090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10.7 Подача запроса о предоставлении Муниципальной услуги и документов,</w:t>
      </w:r>
      <w:r w:rsidR="00DA5BF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необходимых для предоставления Муниципальной услуги, в электронной форме с</w:t>
      </w:r>
      <w:r w:rsidR="00DA5BF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нарушением установленных требований;</w:t>
      </w:r>
    </w:p>
    <w:p w:rsidR="00216090" w:rsidRPr="002D3F36" w:rsidRDefault="00216090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10.8 Несоблюдение установленных статьей 11 Федерального закона </w:t>
      </w:r>
      <w:r w:rsidR="00DA5BF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       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№ 63-ФЗ</w:t>
      </w:r>
      <w:r w:rsidR="00DA5BF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условий признания действительности, УКЭП.</w:t>
      </w:r>
    </w:p>
    <w:p w:rsidR="00216090" w:rsidRPr="002D3F36" w:rsidRDefault="00216090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10.9 Решение об отказе в приеме документов, указанных в пункте 9.2 настоящего</w:t>
      </w:r>
      <w:r w:rsidR="00DA5BF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Административного регламента, оформляется по форме согласно приложению № 3 к</w:t>
      </w:r>
      <w:r w:rsidR="00DA5BF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настоящему Административному регламенту.</w:t>
      </w:r>
    </w:p>
    <w:p w:rsidR="00216090" w:rsidRPr="002D3F36" w:rsidRDefault="00216090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Решение об отказе в приеме документов, указанных в пункте 9.2 настоящего</w:t>
      </w:r>
      <w:r w:rsidR="00DA5BF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Административного регламента, направляется Заявителю способом, определенным</w:t>
      </w:r>
      <w:r w:rsidR="00DA5BF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Заявителем в Заявлении, не позднее 1 рабочего дня, следующего за днем регистрации</w:t>
      </w:r>
      <w:r w:rsidR="00DA5BF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такого Заявления, либо выдается в день личного обращения за получением указанного</w:t>
      </w:r>
      <w:r w:rsidR="00DA5BF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решения в МФЦ или Уполномоченный орган.</w:t>
      </w:r>
    </w:p>
    <w:p w:rsidR="00904AC9" w:rsidRPr="002D3F36" w:rsidRDefault="00216090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Отказ в приеме документов, указанных в пункте 9.2 настоящего</w:t>
      </w:r>
      <w:r w:rsidR="00DA5BF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Административного регламента, не препятствует повторному обращению Заявителя в</w:t>
      </w:r>
      <w:r w:rsidR="00DA5BFA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Уполномоченный орган.</w:t>
      </w:r>
    </w:p>
    <w:p w:rsidR="00904AC9" w:rsidRPr="002D3F36" w:rsidRDefault="00904AC9" w:rsidP="00D24B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A5BFA" w:rsidRPr="002D3F36" w:rsidRDefault="00DA5BFA" w:rsidP="00DA5BF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11. </w:t>
      </w:r>
      <w:r w:rsidRPr="002D3F3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Исчерпывающий перечень оснований отказа в предоставлении</w:t>
      </w:r>
    </w:p>
    <w:p w:rsidR="00DA5BFA" w:rsidRPr="002D3F36" w:rsidRDefault="00DA5BFA" w:rsidP="00DA5BF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Муниципальной услуги</w:t>
      </w:r>
    </w:p>
    <w:p w:rsidR="00DA5BFA" w:rsidRPr="002D3F36" w:rsidRDefault="00DA5BFA" w:rsidP="00DA5BF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DA5BFA" w:rsidRPr="002D3F36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11.1 Наличие противоречивых сведений в Заявлении и приложенных к нему</w:t>
      </w:r>
    </w:p>
    <w:p w:rsidR="00DA5BFA" w:rsidRPr="002D3F36" w:rsidRDefault="00DA5BFA" w:rsidP="00DA5BF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документах</w:t>
      </w:r>
      <w:proofErr w:type="gram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A5BFA" w:rsidRPr="002D3F36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11.2 Несоответствие информации, которая содержится в документах и сведениях, представленных Заявителем, данным, полученным в результате межведомственного </w:t>
      </w:r>
      <w:proofErr w:type="gram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взаимодействия</w:t>
      </w:r>
      <w:proofErr w:type="gram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в том числе посредством СМЭВ;</w:t>
      </w:r>
    </w:p>
    <w:p w:rsidR="00DA5BFA" w:rsidRPr="002D3F36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11.3 Выявление возможности сохранения зеленых насаждений;</w:t>
      </w:r>
    </w:p>
    <w:p w:rsidR="00DA5BFA" w:rsidRPr="002D3F36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11.4 Несоответствие документов, представляемых Заявителем, по форме или содержанию требованиям законодательства Российской Федерации;</w:t>
      </w:r>
    </w:p>
    <w:p w:rsidR="00DA5BFA" w:rsidRPr="002D3F36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11.6 Запрос подан неуполномоченным лицом.</w:t>
      </w:r>
    </w:p>
    <w:p w:rsidR="00DA5BFA" w:rsidRPr="002D3F36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Решение об отказе в предоставлении Муниципальной услуги, оформляется по форме согласно приложению № 3 к настоящему Административному регламенту. Решение об отказе в предоставлении Муниципальной услуги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направляется Заявителю способом, определенным Заявителем в Заявлении, не позднее рабочего дня, следующего за днем принятия такого решения, либо выдается в день личного обращения за получением указанного решения в МФЦ или Уполномоченный орган.</w:t>
      </w:r>
    </w:p>
    <w:p w:rsidR="00DA5BFA" w:rsidRPr="002D3F36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A5BFA" w:rsidRPr="002D3F36" w:rsidRDefault="00DA5BFA" w:rsidP="00DA5BF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12. Порядок, размер и основания взимания государственной пошлины или</w:t>
      </w:r>
    </w:p>
    <w:p w:rsidR="00DA5BFA" w:rsidRPr="002D3F36" w:rsidRDefault="00DA5BFA" w:rsidP="00DA5BF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иной оплаты, взимаемой за предоставление Муниципальной услуги</w:t>
      </w:r>
    </w:p>
    <w:p w:rsidR="00DA5BFA" w:rsidRPr="002D3F36" w:rsidRDefault="00DA5BFA" w:rsidP="00DA5BF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DA5BFA" w:rsidRPr="002D3F36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12.1 Предоставление Муниципальной услуги осуществляется без взимания</w:t>
      </w:r>
    </w:p>
    <w:p w:rsidR="00DA5BFA" w:rsidRDefault="00DA5BFA" w:rsidP="00DA5BF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платы.</w:t>
      </w:r>
    </w:p>
    <w:p w:rsidR="006F6CF0" w:rsidRDefault="006F6CF0" w:rsidP="00DA5BF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ab/>
        <w:t xml:space="preserve">12.2. В случае вырубки зеленых насаждений, Заявитель осуществляет оплату компенсационной стоимости, либо осуществляет компенсационное озеленение на земельном участке, определенном администрацией </w:t>
      </w:r>
      <w:proofErr w:type="spellStart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Элитовского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сельсовета.</w:t>
      </w:r>
    </w:p>
    <w:p w:rsidR="006F6CF0" w:rsidRPr="006F6CF0" w:rsidRDefault="006F6CF0" w:rsidP="0009136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ab/>
      </w:r>
      <w:r w:rsidRPr="0009136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12.3.Расчет компенсационной стоимости за вырубку зеленых насаждений осуществляется на основании акта обследования деревьев,  по </w:t>
      </w:r>
      <w:r w:rsidRPr="0009136D">
        <w:rPr>
          <w:rFonts w:ascii="Arial" w:eastAsiaTheme="minorHAnsi" w:hAnsi="Arial" w:cs="Arial"/>
          <w:bCs/>
          <w:sz w:val="24"/>
          <w:szCs w:val="24"/>
          <w:lang w:eastAsia="en-US"/>
        </w:rPr>
        <w:t>Методике определения восстановительной стоимости зеленых</w:t>
      </w:r>
      <w:r w:rsidR="0009136D" w:rsidRPr="0009136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6F6CF0">
        <w:rPr>
          <w:rFonts w:ascii="Arial" w:eastAsiaTheme="minorHAnsi" w:hAnsi="Arial" w:cs="Arial"/>
          <w:bCs/>
          <w:sz w:val="24"/>
          <w:szCs w:val="24"/>
          <w:lang w:eastAsia="en-US"/>
        </w:rPr>
        <w:t>асаждений</w:t>
      </w:r>
      <w:proofErr w:type="spellEnd"/>
      <w:r w:rsidRPr="006F6CF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в случае их вынужденного сноса</w:t>
      </w:r>
      <w:r w:rsidRPr="0009136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6F6CF0">
        <w:rPr>
          <w:rFonts w:ascii="Arial" w:eastAsiaTheme="minorHAnsi" w:hAnsi="Arial" w:cs="Arial"/>
          <w:bCs/>
          <w:sz w:val="24"/>
          <w:szCs w:val="24"/>
          <w:lang w:eastAsia="en-US"/>
        </w:rPr>
        <w:t>или повреждения</w:t>
      </w:r>
      <w:r w:rsidRPr="0009136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утвержденной Постановлением администрации </w:t>
      </w:r>
      <w:proofErr w:type="spellStart"/>
      <w:r w:rsidRPr="0009136D">
        <w:rPr>
          <w:rFonts w:ascii="Arial" w:eastAsiaTheme="minorHAnsi" w:hAnsi="Arial" w:cs="Arial"/>
          <w:bCs/>
          <w:sz w:val="24"/>
          <w:szCs w:val="24"/>
          <w:lang w:eastAsia="en-US"/>
        </w:rPr>
        <w:t>Элитовского</w:t>
      </w:r>
      <w:proofErr w:type="spellEnd"/>
      <w:r w:rsidRPr="0009136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сельсовета от 01.09.2016 № 1017</w:t>
      </w:r>
      <w:r w:rsidR="0009136D" w:rsidRPr="0009136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. </w:t>
      </w:r>
    </w:p>
    <w:p w:rsidR="00904AC9" w:rsidRPr="006F6CF0" w:rsidRDefault="00904AC9" w:rsidP="006F6CF0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904AC9" w:rsidRPr="002D3F36" w:rsidRDefault="00904AC9" w:rsidP="00D24B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A5BFA" w:rsidRPr="002D3F36" w:rsidRDefault="00DA5BFA" w:rsidP="00DA5BF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13. Максимальный срок ожидания в очереди при подаче Заявителем</w:t>
      </w:r>
    </w:p>
    <w:p w:rsidR="00DA5BFA" w:rsidRPr="002D3F36" w:rsidRDefault="00DA5BFA" w:rsidP="00DA5BF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запроса о предоставлении Муниципальной услуги и при получении результата предоставления Муниципальной услуги</w:t>
      </w:r>
    </w:p>
    <w:p w:rsidR="00DA5BFA" w:rsidRPr="002D3F36" w:rsidRDefault="00DA5BFA" w:rsidP="00DA5BF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333C50" w:rsidRPr="002D3F36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13.1.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минут.</w:t>
      </w:r>
    </w:p>
    <w:p w:rsidR="00DA5BFA" w:rsidRPr="002D3F36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A5BFA" w:rsidRPr="002D3F36" w:rsidRDefault="00DA5BFA" w:rsidP="00DA5BF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14. Срок регистрации запроса Заявителя о предоставлении Муниципальной</w:t>
      </w:r>
    </w:p>
    <w:p w:rsidR="00DA5BFA" w:rsidRPr="002D3F36" w:rsidRDefault="00DA5BFA" w:rsidP="00DA5BF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услуги, в том числе в электронной форме</w:t>
      </w:r>
    </w:p>
    <w:p w:rsidR="00DA5BFA" w:rsidRPr="002D3F36" w:rsidRDefault="00DA5BFA" w:rsidP="00DA5BF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DA5BFA" w:rsidRPr="002D3F36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14.1 Регистрация Заявления, представленного </w:t>
      </w:r>
      <w:proofErr w:type="gram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Заявителем</w:t>
      </w:r>
      <w:proofErr w:type="gram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указанными в пункте 9.1 настоящего Административного регламента способами в Уполномоченный орган осуществляется не позднее 1 рабочего дня, следующего за днем его поступления.</w:t>
      </w:r>
    </w:p>
    <w:p w:rsidR="00DA5BFA" w:rsidRPr="002D3F36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14.2</w:t>
      </w:r>
      <w:proofErr w:type="gram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В</w:t>
      </w:r>
      <w:proofErr w:type="gram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случае представления Заявления в электронной форме способом, указанным в подпункте 1 пункта 9.1 настоящего Административного регламента, вне рабочего времени Уполномоченного органа либо в выходной, нерабочий праздничный день, днем получения Заявления считается первый рабочий день, следующий за днем представления Заявителем указанного Заявления.</w:t>
      </w:r>
    </w:p>
    <w:p w:rsidR="00DA5BFA" w:rsidRPr="002D3F36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A5BFA" w:rsidRPr="002D3F36" w:rsidRDefault="00DA5BFA" w:rsidP="00DA5BF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15. </w:t>
      </w:r>
      <w:r w:rsidRPr="002D3F3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Требования к помещениям, в которых предоставляется</w:t>
      </w:r>
    </w:p>
    <w:p w:rsidR="00DA5BFA" w:rsidRPr="002D3F36" w:rsidRDefault="00DA5BFA" w:rsidP="00DA5BF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Муниципальная услуга</w:t>
      </w:r>
    </w:p>
    <w:p w:rsidR="00DA5BFA" w:rsidRPr="002D3F36" w:rsidRDefault="00DA5BFA" w:rsidP="00DA5BF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DA5BFA" w:rsidRPr="002D3F36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15.1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A5BFA" w:rsidRPr="002D3F36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15.2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</w:t>
      </w:r>
      <w:proofErr w:type="gram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а(</w:t>
      </w:r>
      <w:proofErr w:type="gram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парковка) для личного автомобильного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транспорта Заявителей. За пользование стоянкой (парковкой) с Заявителей плата не взимается.</w:t>
      </w:r>
    </w:p>
    <w:p w:rsidR="00DA5BFA" w:rsidRPr="002D3F36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15.3</w:t>
      </w:r>
      <w:proofErr w:type="gram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Д</w:t>
      </w:r>
      <w:proofErr w:type="gram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>ля парковки специальных автотранспортных средств инвалидов на стоянке (парковке) выделяется не менее 10% мест (но не менее 1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DA5BFA" w:rsidRPr="002D3F36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15.4</w:t>
      </w:r>
      <w:proofErr w:type="gram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В</w:t>
      </w:r>
      <w:proofErr w:type="gram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A5BFA" w:rsidRPr="002D3F36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DA5BFA" w:rsidRPr="002D3F36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1) наименование;</w:t>
      </w:r>
    </w:p>
    <w:p w:rsidR="00DA5BFA" w:rsidRPr="002D3F36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2) местонахождение и юридический адрес; режим работы;</w:t>
      </w:r>
    </w:p>
    <w:p w:rsidR="00DA5BFA" w:rsidRPr="002D3F36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3) график приема;</w:t>
      </w:r>
    </w:p>
    <w:p w:rsidR="00DA5BFA" w:rsidRPr="002D3F36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4) номера телефонов для справок.</w:t>
      </w:r>
    </w:p>
    <w:p w:rsidR="00DA5BFA" w:rsidRPr="002D3F36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15.5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A5BFA" w:rsidRPr="002D3F36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15.6 Помещения, в которых предоставляется Муниципальная услуга, оснащаются:</w:t>
      </w:r>
    </w:p>
    <w:p w:rsidR="00DA5BFA" w:rsidRPr="002D3F36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1)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:rsidR="00DA5BFA" w:rsidRPr="002D3F36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2) туалетными комнатами для посетителей.</w:t>
      </w:r>
    </w:p>
    <w:p w:rsidR="00DA5BFA" w:rsidRPr="002D3F36" w:rsidRDefault="00DA5BFA" w:rsidP="00DA5B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15.7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A5BFA" w:rsidRPr="002D3F36" w:rsidRDefault="00DA5BFA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15.8 Тексты материалов, размещенных на ин</w:t>
      </w:r>
      <w:r w:rsidR="00832AC5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формационном стенде, печатаются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удобным для чтения шрифтом, без исправлений, с </w:t>
      </w:r>
      <w:r w:rsidR="00832AC5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выделением наиболее важных мест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полужирным шрифтом.</w:t>
      </w:r>
    </w:p>
    <w:p w:rsidR="00DA5BFA" w:rsidRPr="002D3F36" w:rsidRDefault="00DA5BFA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15.9 Места для заполнения заявлений оборудуются стульями, столами (стойками),</w:t>
      </w:r>
      <w:r w:rsidR="00832AC5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бланками Заявлений, письменными принадлежностями.</w:t>
      </w:r>
    </w:p>
    <w:p w:rsidR="00DA5BFA" w:rsidRPr="002D3F36" w:rsidRDefault="00DA5BFA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15.10 Места приема Заявителей оборудуются информационными табличками</w:t>
      </w:r>
      <w:r w:rsidR="00832AC5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(вывесками) с указанием:</w:t>
      </w:r>
    </w:p>
    <w:p w:rsidR="00DA5BFA" w:rsidRPr="002D3F36" w:rsidRDefault="00DA5BFA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1) номера кабинета и наименования отдела;</w:t>
      </w:r>
    </w:p>
    <w:p w:rsidR="00DA5BFA" w:rsidRPr="002D3F36" w:rsidRDefault="00DA5BFA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2) фамилии, имени и отчества (</w:t>
      </w:r>
      <w:proofErr w:type="gram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последнее–при</w:t>
      </w:r>
      <w:proofErr w:type="gram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наличии), должности ответственного</w:t>
      </w:r>
      <w:r w:rsidR="00832AC5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лица за прием документов;</w:t>
      </w:r>
    </w:p>
    <w:p w:rsidR="00DA5BFA" w:rsidRPr="002D3F36" w:rsidRDefault="00DA5BFA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3) графика приема Заявителей.</w:t>
      </w:r>
    </w:p>
    <w:p w:rsidR="00DA5BFA" w:rsidRPr="002D3F36" w:rsidRDefault="00DA5BFA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15.11 Рабочее место каждого ответственного лица за прием документов, должно</w:t>
      </w:r>
      <w:r w:rsidR="00832AC5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быть оборудовано персональным компьютером с воз</w:t>
      </w:r>
      <w:r w:rsidR="00832AC5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можностью доступа к необходимым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информационным базам данных, печатающим устро</w:t>
      </w:r>
      <w:r w:rsidR="00832AC5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йством (принтером) и копирующим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устройством.</w:t>
      </w:r>
    </w:p>
    <w:p w:rsidR="00DA5BFA" w:rsidRPr="002D3F36" w:rsidRDefault="00DA5BFA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15.12 Лицо, ответственное за прием документов, должно иметь настольную</w:t>
      </w:r>
      <w:r w:rsidR="00832AC5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табличку с указанием фамилии, имени, отчества (последнее - при наличии) и должности.</w:t>
      </w:r>
    </w:p>
    <w:p w:rsidR="00DA5BFA" w:rsidRPr="002D3F36" w:rsidRDefault="00DA5BFA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15.13</w:t>
      </w:r>
      <w:proofErr w:type="gram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П</w:t>
      </w:r>
      <w:proofErr w:type="gram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>ри предоставлении Муниципальной услуги инвалидам обеспечиваются:</w:t>
      </w:r>
    </w:p>
    <w:p w:rsidR="00DA5BFA" w:rsidRPr="002D3F36" w:rsidRDefault="00DA5BFA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lastRenderedPageBreak/>
        <w:t>1) возможность беспрепятственного доступа к объекту (зданию, помещению), в</w:t>
      </w:r>
      <w:r w:rsidR="00832AC5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котором предоставляется Муниципальная услуга;</w:t>
      </w:r>
    </w:p>
    <w:p w:rsidR="00DA5BFA" w:rsidRPr="002D3F36" w:rsidRDefault="00DA5BFA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2) возможность самостоятельного передвижения по территории, на которой</w:t>
      </w:r>
    </w:p>
    <w:p w:rsidR="00DA5BFA" w:rsidRPr="002D3F36" w:rsidRDefault="00DA5BFA" w:rsidP="00DA5BF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расположены здания и помещения, в которых предоставляется Муниципальная услуга,</w:t>
      </w:r>
      <w:r w:rsidR="00832AC5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а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также входа в такие объекты и выхода из них, посадки в </w:t>
      </w:r>
      <w:r w:rsidR="00832AC5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транспортное средство и высадки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из него, в том числе с использование кресл</w:t>
      </w:r>
      <w:proofErr w:type="gram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а-</w:t>
      </w:r>
      <w:proofErr w:type="gram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коляски;</w:t>
      </w:r>
    </w:p>
    <w:p w:rsidR="00DA5BFA" w:rsidRPr="002D3F36" w:rsidRDefault="00DA5BFA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3) сопровождение инвалидов, имеющих стойкие расстройства функции зрения и</w:t>
      </w:r>
      <w:r w:rsidR="00832AC5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самостоятельного передвижения;</w:t>
      </w:r>
    </w:p>
    <w:p w:rsidR="00DA5BFA" w:rsidRPr="002D3F36" w:rsidRDefault="00DA5BFA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4) надл</w:t>
      </w:r>
      <w:r w:rsidR="00832AC5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ежащее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размещение оборудования и носителей информации, необходимых</w:t>
      </w:r>
      <w:r w:rsidR="00832AC5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для обеспечения беспрепятственного доступа ин</w:t>
      </w:r>
      <w:r w:rsidR="00832AC5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валидов зданиям и помещениям, в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которых предоставляется Муниципальная услуга, и </w:t>
      </w:r>
      <w:r w:rsidR="00832AC5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к Муниципальной услуге с учетом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ограничений их жизнедеятельности;</w:t>
      </w:r>
    </w:p>
    <w:p w:rsidR="00DA5BFA" w:rsidRPr="002D3F36" w:rsidRDefault="00DA5BFA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5) дублирование необходимой для инвалидов звуковой и зрительной информации,</w:t>
      </w:r>
      <w:r w:rsidR="00832AC5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а также надписей, знаков и иной текстовой и </w:t>
      </w:r>
      <w:r w:rsidR="00832AC5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графической информации знаками,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выполненными рельефно-точечным шрифтом Брайля;</w:t>
      </w:r>
    </w:p>
    <w:p w:rsidR="00DA5BFA" w:rsidRPr="002D3F36" w:rsidRDefault="00DA5BFA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6) допуск </w:t>
      </w:r>
      <w:proofErr w:type="spell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сурдопереводчика</w:t>
      </w:r>
      <w:proofErr w:type="spell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proofErr w:type="spell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тифлосурдопереводчика</w:t>
      </w:r>
      <w:proofErr w:type="spell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A5BFA" w:rsidRPr="002D3F36" w:rsidRDefault="00DA5BFA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7) допуск собаки-проводника при наличии документа, подтверждающего ее</w:t>
      </w:r>
    </w:p>
    <w:p w:rsidR="00DA5BFA" w:rsidRPr="002D3F36" w:rsidRDefault="00DA5BFA" w:rsidP="00DA5BF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специальное обучение, на объекты (здания, помеще</w:t>
      </w:r>
      <w:r w:rsidR="00832AC5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ния), в которых предоставляется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Муниципальная услуга;</w:t>
      </w:r>
    </w:p>
    <w:p w:rsidR="00DA5BFA" w:rsidRPr="002D3F36" w:rsidRDefault="00DA5BFA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8) оказание инвалидам помощи в преодолении барьеров, мешающих получению</w:t>
      </w:r>
      <w:r w:rsidR="00832AC5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ими государственных и муниципальных услуг наравне с другими лицами.</w:t>
      </w:r>
    </w:p>
    <w:p w:rsidR="00832AC5" w:rsidRPr="002D3F36" w:rsidRDefault="00832AC5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32AC5" w:rsidRPr="002D3F36" w:rsidRDefault="00832AC5" w:rsidP="00832AC5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16. Показатели доступности и качества Муниципальной услуги</w:t>
      </w:r>
    </w:p>
    <w:p w:rsidR="00832AC5" w:rsidRPr="002D3F36" w:rsidRDefault="00832AC5" w:rsidP="00832AC5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832AC5" w:rsidRPr="002D3F36" w:rsidRDefault="00832AC5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16.1 Основными показателями доступности предоставления Муниципальной услуги являются:</w:t>
      </w:r>
    </w:p>
    <w:p w:rsidR="00832AC5" w:rsidRPr="002D3F36" w:rsidRDefault="00832AC5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1) наличие полной и понятной информации о порядке, сроках и ходе предоставления Муниципальной услуги в сети «Интернет», средствах массовой информации;</w:t>
      </w:r>
    </w:p>
    <w:p w:rsidR="00832AC5" w:rsidRPr="002D3F36" w:rsidRDefault="00832AC5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2) возможность получения Заявителем уведомлений о предоставлении Муниципальной услуги с </w:t>
      </w:r>
      <w:proofErr w:type="spell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постредством</w:t>
      </w:r>
      <w:proofErr w:type="spell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личного кабинета Заявителя на Едином портале;</w:t>
      </w:r>
    </w:p>
    <w:p w:rsidR="00832AC5" w:rsidRPr="002D3F36" w:rsidRDefault="00832AC5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3) возможность получения информации о ходе предоставления Муниципальной услуги, в том числе с использованием информационн</w:t>
      </w:r>
      <w:proofErr w:type="gram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о-</w:t>
      </w:r>
      <w:proofErr w:type="gram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коммуникационных технологий.</w:t>
      </w:r>
    </w:p>
    <w:p w:rsidR="00832AC5" w:rsidRPr="002D3F36" w:rsidRDefault="00832AC5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16.2 Основными показателями качества предоставления Муниципальной услуги являются:</w:t>
      </w:r>
    </w:p>
    <w:p w:rsidR="00832AC5" w:rsidRPr="002D3F36" w:rsidRDefault="00832AC5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1) своевременность предоставления Муниципальной услуги в соответствии со стандартом ее предоставления, установленным настоящим Административным</w:t>
      </w:r>
    </w:p>
    <w:p w:rsidR="00832AC5" w:rsidRPr="002D3F36" w:rsidRDefault="00832AC5" w:rsidP="00832AC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регламентом;</w:t>
      </w:r>
    </w:p>
    <w:p w:rsidR="00832AC5" w:rsidRPr="002D3F36" w:rsidRDefault="00832AC5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2)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832AC5" w:rsidRPr="002D3F36" w:rsidRDefault="00832AC5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3)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832AC5" w:rsidRPr="002D3F36" w:rsidRDefault="00832AC5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4) отсутствие нарушений установленных сроков в процессе предоставления</w:t>
      </w:r>
    </w:p>
    <w:p w:rsidR="00832AC5" w:rsidRPr="002D3F36" w:rsidRDefault="00832AC5" w:rsidP="00832AC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Муниципальной услуги;</w:t>
      </w:r>
    </w:p>
    <w:p w:rsidR="00832AC5" w:rsidRPr="002D3F36" w:rsidRDefault="00832AC5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5) отсутствие заявлений об оспаривании решений, действий (бездействия)</w:t>
      </w:r>
    </w:p>
    <w:p w:rsidR="00832AC5" w:rsidRPr="002D3F36" w:rsidRDefault="00832AC5" w:rsidP="00832AC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Уполномоченного органа, его должностных лиц, принимаемых (совершенных) </w:t>
      </w:r>
      <w:proofErr w:type="gram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при</w:t>
      </w:r>
      <w:proofErr w:type="gramEnd"/>
    </w:p>
    <w:p w:rsidR="00832AC5" w:rsidRPr="002D3F36" w:rsidRDefault="00832AC5" w:rsidP="00832AC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предоставлении</w:t>
      </w:r>
      <w:proofErr w:type="gram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Муниципальной услуги, по итогам рассмотрения, которых вынесены решения об удовлетворении (частичном удовлетворении) требований Заявителей.</w:t>
      </w:r>
    </w:p>
    <w:p w:rsidR="00832AC5" w:rsidRPr="002D3F36" w:rsidRDefault="00832AC5" w:rsidP="00832AC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32AC5" w:rsidRPr="002D3F36" w:rsidRDefault="00832AC5" w:rsidP="00832AC5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17. Иные требования к предоставлению государственной услуги</w:t>
      </w:r>
    </w:p>
    <w:p w:rsidR="00832AC5" w:rsidRPr="002D3F36" w:rsidRDefault="00832AC5" w:rsidP="00832AC5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832AC5" w:rsidRPr="002D3F36" w:rsidRDefault="00832AC5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17.1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832AC5" w:rsidRPr="002D3F36" w:rsidRDefault="00832AC5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17.1.1 Услуги, необходимые и обязательные для предоставления Муниципальной услуги, отсутствуют.</w:t>
      </w:r>
    </w:p>
    <w:p w:rsidR="00832AC5" w:rsidRPr="002D3F36" w:rsidRDefault="00832AC5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17.1.2</w:t>
      </w:r>
      <w:proofErr w:type="gram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П</w:t>
      </w:r>
      <w:proofErr w:type="gram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>ри предоставлении Муниципальной услуги запрещается требовать от Заявителя:</w:t>
      </w:r>
    </w:p>
    <w:p w:rsidR="00832AC5" w:rsidRPr="002D3F36" w:rsidRDefault="00832AC5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1) представления документов и информации или осуществления действий,</w:t>
      </w:r>
    </w:p>
    <w:p w:rsidR="00832AC5" w:rsidRPr="002D3F36" w:rsidRDefault="00832AC5" w:rsidP="00832AC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представление или </w:t>
      </w:r>
      <w:proofErr w:type="gram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осуществление</w:t>
      </w:r>
      <w:proofErr w:type="gram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32AC5" w:rsidRPr="002D3F36" w:rsidRDefault="00832AC5" w:rsidP="00832AC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2) представления документов и информации, которые в соответствии с нормативными правовыми актами Российской Федерации и </w:t>
      </w:r>
      <w:r w:rsidR="002D3F36" w:rsidRPr="002D3F36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Красноярского края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, муниципальными правовыми актами </w:t>
      </w:r>
      <w:r w:rsidR="002D3F36" w:rsidRPr="002D3F36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Администрации </w:t>
      </w:r>
      <w:proofErr w:type="spellStart"/>
      <w:r w:rsidR="002D3F36" w:rsidRPr="002D3F36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Емельяновского</w:t>
      </w:r>
      <w:proofErr w:type="spellEnd"/>
      <w:r w:rsidR="002D3F36" w:rsidRPr="002D3F36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 района</w:t>
      </w:r>
      <w:r w:rsidRPr="002D3F36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находятся в распоряжении органов, предоставляющих Муниципальную услугу, государственных органов, органов местного самоуправления </w:t>
      </w:r>
      <w:proofErr w:type="gram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и(</w:t>
      </w:r>
      <w:proofErr w:type="gram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>или)подведомственных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210-ФЗ);</w:t>
      </w:r>
    </w:p>
    <w:p w:rsidR="00832AC5" w:rsidRPr="002D3F36" w:rsidRDefault="00832AC5" w:rsidP="004B5C9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3) представления документов и информации, отсутствие </w:t>
      </w:r>
      <w:proofErr w:type="gram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и(</w:t>
      </w:r>
      <w:proofErr w:type="gramEnd"/>
      <w:r w:rsidRPr="002D3F36">
        <w:rPr>
          <w:rFonts w:ascii="Arial" w:eastAsiaTheme="minorHAnsi" w:hAnsi="Arial" w:cs="Arial"/>
          <w:sz w:val="24"/>
          <w:szCs w:val="24"/>
          <w:lang w:eastAsia="en-US"/>
        </w:rPr>
        <w:t>или) недостоверность</w:t>
      </w:r>
      <w:r w:rsidR="004B5C97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которых не указывались при первоначальном отказе в</w:t>
      </w:r>
      <w:r w:rsidR="004B5C97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приеме документов, необходимых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для предоставления Муниципальной услуги, либо</w:t>
      </w:r>
      <w:r w:rsidR="004B5C97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в предоставлении Муниципальной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услуги, за исключением следующих случаев:</w:t>
      </w:r>
    </w:p>
    <w:p w:rsidR="00832AC5" w:rsidRPr="002D3F36" w:rsidRDefault="00832AC5" w:rsidP="004B5C9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а) изменение требований нормативных правовых актов, касающихся</w:t>
      </w:r>
      <w:r w:rsidR="004B5C97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предоставления Муниципальной услуги, после первоначальной подачи Заявления;</w:t>
      </w:r>
    </w:p>
    <w:p w:rsidR="00832AC5" w:rsidRPr="002D3F36" w:rsidRDefault="00832AC5" w:rsidP="004B5C9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б) наличие ошибок в Заявлении и документах, поданных Заявителем после</w:t>
      </w:r>
    </w:p>
    <w:p w:rsidR="00832AC5" w:rsidRPr="002D3F36" w:rsidRDefault="00832AC5" w:rsidP="00832AC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первоначального отказа в приеме документов,</w:t>
      </w:r>
      <w:r w:rsidR="004B5C97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необходимых для предоставления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Муниципальной услуги, либо в предоставлении Муниц</w:t>
      </w:r>
      <w:r w:rsidR="004B5C97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ипальной услуги и не включенных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в представленный ранее комплект документов;</w:t>
      </w:r>
    </w:p>
    <w:p w:rsidR="00832AC5" w:rsidRPr="002D3F36" w:rsidRDefault="00832AC5" w:rsidP="004B5C9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в) истечение срока действия документов или изменение информации после</w:t>
      </w:r>
    </w:p>
    <w:p w:rsidR="00832AC5" w:rsidRPr="002D3F36" w:rsidRDefault="00832AC5" w:rsidP="00832AC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первоначального отказа в приеме документов, необходимых для предоставления</w:t>
      </w:r>
    </w:p>
    <w:p w:rsidR="00832AC5" w:rsidRPr="002D3F36" w:rsidRDefault="00832AC5" w:rsidP="00832AC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sz w:val="24"/>
          <w:szCs w:val="24"/>
          <w:lang w:eastAsia="en-US"/>
        </w:rPr>
        <w:t>Муниципальной услуги, либо в предоставлении Муниципальной услуги;</w:t>
      </w:r>
    </w:p>
    <w:p w:rsidR="00832AC5" w:rsidRDefault="00832AC5" w:rsidP="004B5C9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2D3F36">
        <w:rPr>
          <w:rFonts w:ascii="Arial" w:eastAsiaTheme="minorHAnsi" w:hAnsi="Arial" w:cs="Arial"/>
          <w:sz w:val="24"/>
          <w:szCs w:val="24"/>
          <w:lang w:eastAsia="en-US"/>
        </w:rPr>
        <w:t>г) выявление документально подтвержденного факта (признаков) ошибочного или</w:t>
      </w:r>
      <w:r w:rsidR="004B5C97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противоправного действия (бездействия) должностно</w:t>
      </w:r>
      <w:r w:rsidR="004B5C97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го лица Уполномоченного органа,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служащего, работника МФЦ, работника организации, предусмот</w:t>
      </w:r>
      <w:r w:rsidR="004B5C97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ренной частью 1.1 статьи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16 Федерального закона № 210-ФЗ, при первоначаль</w:t>
      </w:r>
      <w:r w:rsidR="004B5C97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ном отказе в приеме документов,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необходимых для предоставления Муниципально</w:t>
      </w:r>
      <w:r w:rsidR="004B5C97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й услуги, либо в предоставлении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Муниципальной услуги, о чем в письменно</w:t>
      </w:r>
      <w:r w:rsidR="004B5C97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м виде за подписью руководителя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Уполномоченного органа, руководителя МФЦ при</w:t>
      </w:r>
      <w:r w:rsidR="004B5C97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первоначальном отказе в</w:t>
      </w:r>
      <w:proofErr w:type="gramEnd"/>
      <w:r w:rsidR="004B5C97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="004B5C97" w:rsidRPr="002D3F36">
        <w:rPr>
          <w:rFonts w:ascii="Arial" w:eastAsiaTheme="minorHAnsi" w:hAnsi="Arial" w:cs="Arial"/>
          <w:sz w:val="24"/>
          <w:szCs w:val="24"/>
          <w:lang w:eastAsia="en-US"/>
        </w:rPr>
        <w:t>приеме</w:t>
      </w:r>
      <w:proofErr w:type="gramEnd"/>
      <w:r w:rsidR="004B5C97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документов, необходимых для предоставл</w:t>
      </w:r>
      <w:r w:rsidR="004B5C97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ения Муниципальной услуги, либо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руководителя организации, предусмотренной частью 1.</w:t>
      </w:r>
      <w:r w:rsidR="004B5C97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1 статьи 16 Федерального закона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№ 210-ФЗ, уведомляется Заявитель, а также прино</w:t>
      </w:r>
      <w:r w:rsidR="004B5C97" w:rsidRPr="002D3F36">
        <w:rPr>
          <w:rFonts w:ascii="Arial" w:eastAsiaTheme="minorHAnsi" w:hAnsi="Arial" w:cs="Arial"/>
          <w:sz w:val="24"/>
          <w:szCs w:val="24"/>
          <w:lang w:eastAsia="en-US"/>
        </w:rPr>
        <w:t xml:space="preserve">сятся извинения за доставленные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неудобства.</w:t>
      </w:r>
    </w:p>
    <w:p w:rsidR="0009136D" w:rsidRDefault="0009136D" w:rsidP="004B5C9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9136D" w:rsidRDefault="0009136D" w:rsidP="004B5C9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9136D" w:rsidRDefault="0009136D" w:rsidP="004B5C9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3F36" w:rsidRDefault="002D3F36" w:rsidP="004B5C9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3F36" w:rsidRPr="002D3F36" w:rsidRDefault="002D3F36" w:rsidP="002D3F36">
      <w:pPr>
        <w:suppressAutoHyphens w:val="0"/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>Раздел III. Состав, последовательность и сроки выполнения</w:t>
      </w:r>
    </w:p>
    <w:p w:rsidR="002D3F36" w:rsidRDefault="002D3F36" w:rsidP="002D3F36">
      <w:pPr>
        <w:suppressAutoHyphens w:val="0"/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b/>
          <w:sz w:val="24"/>
          <w:szCs w:val="24"/>
          <w:lang w:eastAsia="en-US"/>
        </w:rPr>
        <w:t>административных процедур</w:t>
      </w:r>
    </w:p>
    <w:p w:rsidR="002D3F36" w:rsidRPr="002D3F36" w:rsidRDefault="002D3F36" w:rsidP="002D3F36">
      <w:pPr>
        <w:suppressAutoHyphens w:val="0"/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D3F36" w:rsidRPr="002D3F36" w:rsidRDefault="002D3F36" w:rsidP="002D3F36">
      <w:pPr>
        <w:suppressAutoHyphens w:val="0"/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3F36">
        <w:rPr>
          <w:rFonts w:ascii="Arial" w:eastAsiaTheme="minorHAnsi" w:hAnsi="Arial" w:cs="Arial"/>
          <w:b/>
          <w:sz w:val="24"/>
          <w:szCs w:val="24"/>
          <w:lang w:eastAsia="en-US"/>
        </w:rPr>
        <w:t>18. Исчерпывающий перечень административных процедур</w:t>
      </w:r>
    </w:p>
    <w:p w:rsidR="00333C50" w:rsidRDefault="00333C50" w:rsidP="00DA5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F36" w:rsidRPr="002D3F36" w:rsidRDefault="002D3F36" w:rsidP="002D3F36">
      <w:pPr>
        <w:pStyle w:val="ConsPlusNormal"/>
        <w:ind w:firstLine="708"/>
        <w:rPr>
          <w:rFonts w:ascii="Arial" w:hAnsi="Arial" w:cs="Arial"/>
          <w:sz w:val="24"/>
          <w:szCs w:val="24"/>
        </w:rPr>
      </w:pPr>
      <w:r w:rsidRPr="002D3F36">
        <w:rPr>
          <w:rFonts w:ascii="Arial" w:hAnsi="Arial" w:cs="Arial"/>
          <w:sz w:val="24"/>
          <w:szCs w:val="24"/>
        </w:rPr>
        <w:t>18.1 Предоставление Муниципальной услуги включает в себя следующие</w:t>
      </w:r>
      <w:r>
        <w:rPr>
          <w:rFonts w:ascii="Arial" w:hAnsi="Arial" w:cs="Arial"/>
          <w:sz w:val="24"/>
          <w:szCs w:val="24"/>
        </w:rPr>
        <w:t xml:space="preserve"> </w:t>
      </w:r>
      <w:r w:rsidRPr="002D3F36">
        <w:rPr>
          <w:rFonts w:ascii="Arial" w:hAnsi="Arial" w:cs="Arial"/>
          <w:sz w:val="24"/>
          <w:szCs w:val="24"/>
        </w:rPr>
        <w:t>административные процедуры:</w:t>
      </w:r>
    </w:p>
    <w:p w:rsidR="002D3F36" w:rsidRPr="002D3F36" w:rsidRDefault="002D3F36" w:rsidP="002D3F36">
      <w:pPr>
        <w:pStyle w:val="ConsPlusNormal"/>
        <w:ind w:firstLine="708"/>
        <w:rPr>
          <w:rFonts w:ascii="Arial" w:hAnsi="Arial" w:cs="Arial"/>
          <w:sz w:val="24"/>
          <w:szCs w:val="24"/>
        </w:rPr>
      </w:pPr>
      <w:r w:rsidRPr="002D3F36">
        <w:rPr>
          <w:rFonts w:ascii="Arial" w:hAnsi="Arial" w:cs="Arial"/>
          <w:sz w:val="24"/>
          <w:szCs w:val="24"/>
        </w:rPr>
        <w:t>1) прием, проверка документов и регистрация Заявления;</w:t>
      </w:r>
    </w:p>
    <w:p w:rsidR="002D3F36" w:rsidRPr="002D3F36" w:rsidRDefault="002D3F36" w:rsidP="002D3F36">
      <w:pPr>
        <w:pStyle w:val="ConsPlusNormal"/>
        <w:ind w:firstLine="708"/>
        <w:rPr>
          <w:rFonts w:ascii="Arial" w:hAnsi="Arial" w:cs="Arial"/>
          <w:sz w:val="24"/>
          <w:szCs w:val="24"/>
        </w:rPr>
      </w:pPr>
      <w:r w:rsidRPr="002D3F36">
        <w:rPr>
          <w:rFonts w:ascii="Arial" w:hAnsi="Arial" w:cs="Arial"/>
          <w:sz w:val="24"/>
          <w:szCs w:val="24"/>
        </w:rPr>
        <w:t>2) получение сведений посредством межведомственного информационного</w:t>
      </w:r>
    </w:p>
    <w:p w:rsidR="002D3F36" w:rsidRPr="002D3F36" w:rsidRDefault="002D3F36" w:rsidP="002D3F36">
      <w:pPr>
        <w:pStyle w:val="ConsPlusNormal"/>
        <w:rPr>
          <w:rFonts w:ascii="Arial" w:hAnsi="Arial" w:cs="Arial"/>
          <w:sz w:val="24"/>
          <w:szCs w:val="24"/>
        </w:rPr>
      </w:pPr>
      <w:r w:rsidRPr="002D3F36">
        <w:rPr>
          <w:rFonts w:ascii="Arial" w:hAnsi="Arial" w:cs="Arial"/>
          <w:sz w:val="24"/>
          <w:szCs w:val="24"/>
        </w:rPr>
        <w:t>взаимодействия, в том числе с использованием СМЭВ;</w:t>
      </w:r>
    </w:p>
    <w:p w:rsidR="002D3F36" w:rsidRPr="002D3F36" w:rsidRDefault="002D3F36" w:rsidP="002D3F36">
      <w:pPr>
        <w:pStyle w:val="ConsPlusNormal"/>
        <w:ind w:firstLine="708"/>
        <w:rPr>
          <w:rFonts w:ascii="Arial" w:hAnsi="Arial" w:cs="Arial"/>
          <w:sz w:val="24"/>
          <w:szCs w:val="24"/>
        </w:rPr>
      </w:pPr>
      <w:r w:rsidRPr="002D3F36">
        <w:rPr>
          <w:rFonts w:ascii="Arial" w:hAnsi="Arial" w:cs="Arial"/>
          <w:sz w:val="24"/>
          <w:szCs w:val="24"/>
        </w:rPr>
        <w:t>3) подготовка акта обследования;</w:t>
      </w:r>
    </w:p>
    <w:p w:rsidR="002D3F36" w:rsidRPr="002D3F36" w:rsidRDefault="002D3F36" w:rsidP="002D3F36">
      <w:pPr>
        <w:pStyle w:val="ConsPlusNormal"/>
        <w:ind w:firstLine="708"/>
        <w:rPr>
          <w:rFonts w:ascii="Arial" w:hAnsi="Arial" w:cs="Arial"/>
          <w:sz w:val="24"/>
          <w:szCs w:val="24"/>
        </w:rPr>
      </w:pPr>
      <w:r w:rsidRPr="002D3F36">
        <w:rPr>
          <w:rFonts w:ascii="Arial" w:hAnsi="Arial" w:cs="Arial"/>
          <w:sz w:val="24"/>
          <w:szCs w:val="24"/>
        </w:rPr>
        <w:t>4) направление начислений компенсационной стоимости (при наличии);</w:t>
      </w:r>
    </w:p>
    <w:p w:rsidR="002D3F36" w:rsidRPr="002D3F36" w:rsidRDefault="002D3F36" w:rsidP="002D3F36">
      <w:pPr>
        <w:pStyle w:val="ConsPlusNormal"/>
        <w:ind w:firstLine="708"/>
        <w:rPr>
          <w:rFonts w:ascii="Arial" w:hAnsi="Arial" w:cs="Arial"/>
          <w:sz w:val="24"/>
          <w:szCs w:val="24"/>
        </w:rPr>
      </w:pPr>
      <w:r w:rsidRPr="002D3F36">
        <w:rPr>
          <w:rFonts w:ascii="Arial" w:hAnsi="Arial" w:cs="Arial"/>
          <w:sz w:val="24"/>
          <w:szCs w:val="24"/>
        </w:rPr>
        <w:t>5) рассмотрение документов и сведений;</w:t>
      </w:r>
    </w:p>
    <w:p w:rsidR="002D3F36" w:rsidRPr="002D3F36" w:rsidRDefault="002D3F36" w:rsidP="002D3F36">
      <w:pPr>
        <w:pStyle w:val="ConsPlusNormal"/>
        <w:ind w:firstLine="708"/>
        <w:rPr>
          <w:rFonts w:ascii="Arial" w:hAnsi="Arial" w:cs="Arial"/>
          <w:sz w:val="24"/>
          <w:szCs w:val="24"/>
        </w:rPr>
      </w:pPr>
      <w:r w:rsidRPr="002D3F36">
        <w:rPr>
          <w:rFonts w:ascii="Arial" w:hAnsi="Arial" w:cs="Arial"/>
          <w:sz w:val="24"/>
          <w:szCs w:val="24"/>
        </w:rPr>
        <w:t>6) принятие решения;</w:t>
      </w:r>
    </w:p>
    <w:p w:rsidR="002D3F36" w:rsidRPr="002D3F36" w:rsidRDefault="002D3F36" w:rsidP="002D3F36">
      <w:pPr>
        <w:pStyle w:val="ConsPlusNormal"/>
        <w:ind w:firstLine="708"/>
        <w:rPr>
          <w:rFonts w:ascii="Arial" w:hAnsi="Arial" w:cs="Arial"/>
          <w:sz w:val="24"/>
          <w:szCs w:val="24"/>
        </w:rPr>
      </w:pPr>
      <w:r w:rsidRPr="002D3F36">
        <w:rPr>
          <w:rFonts w:ascii="Arial" w:hAnsi="Arial" w:cs="Arial"/>
          <w:sz w:val="24"/>
          <w:szCs w:val="24"/>
        </w:rPr>
        <w:t>7) выдача результата.</w:t>
      </w:r>
    </w:p>
    <w:p w:rsidR="002D3F36" w:rsidRPr="002D3F36" w:rsidRDefault="002D3F36" w:rsidP="002D3F36">
      <w:pPr>
        <w:pStyle w:val="ConsPlusNormal"/>
        <w:ind w:firstLine="708"/>
        <w:rPr>
          <w:rFonts w:ascii="Arial" w:hAnsi="Arial" w:cs="Arial"/>
          <w:sz w:val="24"/>
          <w:szCs w:val="24"/>
        </w:rPr>
      </w:pPr>
      <w:r w:rsidRPr="002D3F36">
        <w:rPr>
          <w:rFonts w:ascii="Arial" w:hAnsi="Arial" w:cs="Arial"/>
          <w:sz w:val="24"/>
          <w:szCs w:val="24"/>
        </w:rPr>
        <w:t xml:space="preserve">Описание административных процедур представлено в приложении № 4 </w:t>
      </w:r>
      <w:proofErr w:type="gramStart"/>
      <w:r w:rsidRPr="002D3F36">
        <w:rPr>
          <w:rFonts w:ascii="Arial" w:hAnsi="Arial" w:cs="Arial"/>
          <w:sz w:val="24"/>
          <w:szCs w:val="24"/>
        </w:rPr>
        <w:t>к</w:t>
      </w:r>
      <w:proofErr w:type="gramEnd"/>
    </w:p>
    <w:p w:rsidR="002D3F36" w:rsidRPr="002D3F36" w:rsidRDefault="002D3F36" w:rsidP="002D3F36">
      <w:pPr>
        <w:pStyle w:val="ConsPlusNormal"/>
        <w:rPr>
          <w:rFonts w:ascii="Arial" w:hAnsi="Arial" w:cs="Arial"/>
          <w:sz w:val="24"/>
          <w:szCs w:val="24"/>
        </w:rPr>
      </w:pPr>
      <w:r w:rsidRPr="002D3F36">
        <w:rPr>
          <w:rFonts w:ascii="Arial" w:hAnsi="Arial" w:cs="Arial"/>
          <w:sz w:val="24"/>
          <w:szCs w:val="24"/>
        </w:rPr>
        <w:t>настоящему Административному регламенту.</w:t>
      </w:r>
    </w:p>
    <w:p w:rsidR="00333C50" w:rsidRDefault="00333C50" w:rsidP="002D3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3C50" w:rsidRDefault="00333C50" w:rsidP="00DA5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F36" w:rsidRDefault="002D3F36" w:rsidP="002D3F36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19. Перечень административных процедур (действий) при предоставлении</w:t>
      </w:r>
    </w:p>
    <w:p w:rsidR="002D3F36" w:rsidRDefault="002D3F36" w:rsidP="002D3F36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Муниципальной услуги услуг в электронной форме</w:t>
      </w:r>
    </w:p>
    <w:p w:rsidR="002D3F36" w:rsidRDefault="002D3F36" w:rsidP="002D3F36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2D3F36" w:rsidRDefault="002D3F36" w:rsidP="002D3F3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19.1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П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ри предоставлении Муниципальной услуги в электронной форме Заявителю обеспечиваются:</w:t>
      </w:r>
    </w:p>
    <w:p w:rsidR="002D3F36" w:rsidRDefault="002D3F36" w:rsidP="002D3F3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1) получение информации о порядке и сроках предоставления Муниципальной услуги;</w:t>
      </w:r>
    </w:p>
    <w:p w:rsidR="002D3F36" w:rsidRDefault="002D3F36" w:rsidP="002D3F3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2) формирование Заявления;</w:t>
      </w:r>
    </w:p>
    <w:p w:rsidR="002D3F36" w:rsidRDefault="002D3F36" w:rsidP="002D3F3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3) 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2D3F36" w:rsidRDefault="002D3F36" w:rsidP="002D3F3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4) получение результата предоставления Муниципальной услуги;</w:t>
      </w:r>
    </w:p>
    <w:p w:rsidR="002D3F36" w:rsidRDefault="002D3F36" w:rsidP="002D3F3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5) получение сведений о ходе рассмотрения Заявления;</w:t>
      </w:r>
    </w:p>
    <w:p w:rsidR="002D3F36" w:rsidRDefault="002D3F36" w:rsidP="002D3F3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6) осуществление оценки качества предоставления Муниципальной услуги;</w:t>
      </w:r>
    </w:p>
    <w:p w:rsidR="00D868FC" w:rsidRDefault="002D3F36" w:rsidP="002D3F3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7)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государственного (муниципального) служащего.</w:t>
      </w:r>
      <w:proofErr w:type="gramEnd"/>
    </w:p>
    <w:p w:rsidR="002D3F36" w:rsidRDefault="002D3F36" w:rsidP="002D3F3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2D3F36" w:rsidRDefault="002D3F36" w:rsidP="002D3F36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20. Порядок осуществления административных процедур (действий) </w:t>
      </w:r>
      <w:proofErr w:type="gram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в</w:t>
      </w:r>
      <w:proofErr w:type="gramEnd"/>
    </w:p>
    <w:p w:rsidR="002D3F36" w:rsidRDefault="002D3F36" w:rsidP="002D3F36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электронной форме</w:t>
      </w:r>
    </w:p>
    <w:p w:rsidR="002D3F36" w:rsidRDefault="002D3F36" w:rsidP="002D3F36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2D3F36" w:rsidRDefault="002D3F36" w:rsidP="002D3F3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20.1 Формирование Заявления.</w:t>
      </w:r>
    </w:p>
    <w:p w:rsidR="002D3F36" w:rsidRDefault="002D3F36" w:rsidP="002D3F3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Формирование Заявления осуществляется посредством заполнения электронной формы Заявления на Едином портале, без необходимости дополнительной подачи Заявления в какой-либо иной форме.</w:t>
      </w:r>
    </w:p>
    <w:p w:rsidR="002D3F36" w:rsidRDefault="002D3F36" w:rsidP="002D3F3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Заявления,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D3F36" w:rsidRDefault="002D3F36" w:rsidP="002D3F3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При формировании Заявления Заявителю обеспечивается:</w:t>
      </w:r>
    </w:p>
    <w:p w:rsidR="002D3F36" w:rsidRDefault="002D3F36" w:rsidP="002D3F3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1)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2D3F36" w:rsidRDefault="002D3F36" w:rsidP="002D3F3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lastRenderedPageBreak/>
        <w:t>2) возможность печати на бумажном носителе копии электронной формы Заявления;</w:t>
      </w:r>
    </w:p>
    <w:p w:rsidR="002D3F36" w:rsidRDefault="002D3F36" w:rsidP="002D3F3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2D3F36" w:rsidRDefault="002D3F36" w:rsidP="002D3F3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4)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ЕСИА;</w:t>
      </w:r>
    </w:p>
    <w:p w:rsidR="002D3F36" w:rsidRDefault="002D3F36" w:rsidP="002D3F3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5) возможность вернуться на любой из этапов заполнения электронной формы Заявления без 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потери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ранее введенной информации;</w:t>
      </w:r>
    </w:p>
    <w:p w:rsidR="002D3F36" w:rsidRDefault="002D3F36" w:rsidP="002D3F3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6) возможность доступа Заявителя на Едином портале к ранее поданным им Заявлениям в течение не менее одного года, а также к частично сформированным заявлениям – в течение не менее 3 месяцев.</w:t>
      </w:r>
    </w:p>
    <w:p w:rsidR="002D3F36" w:rsidRDefault="002D3F36" w:rsidP="002D3F3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Сформированное и подписанное 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Заявление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2D3F36" w:rsidRDefault="002D3F36" w:rsidP="002D3F3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20.2 Уполномоченный орган обеспечивает в сроки, указанные в пунктах 14.1-14.2 настоящего </w:t>
      </w:r>
      <w:r w:rsidRPr="002D3F36">
        <w:rPr>
          <w:rFonts w:ascii="Arial" w:eastAsiaTheme="minorHAnsi" w:hAnsi="Arial" w:cs="Arial"/>
          <w:sz w:val="24"/>
          <w:szCs w:val="24"/>
          <w:lang w:eastAsia="en-US"/>
        </w:rPr>
        <w:t>Административного регламента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:</w:t>
      </w:r>
    </w:p>
    <w:p w:rsidR="002D3F36" w:rsidRDefault="002D3F36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1) прием документов, необходимых для предоставления Муниципальной услуги и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направление Заявителю электронного сообщения о поступлении Заявления;</w:t>
      </w:r>
    </w:p>
    <w:p w:rsidR="002D3F36" w:rsidRDefault="002D3F36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2) регистрацию Заявления и направление Заявителю уведомления о регистрации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Заявления, либо об отказе в приеме документов,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необходимых для предоставления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Муниципальной услуги.</w:t>
      </w:r>
    </w:p>
    <w:p w:rsidR="002D3F36" w:rsidRDefault="002D3F36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20.3 Электронное Заявление становится доступным для должностного лица</w:t>
      </w:r>
    </w:p>
    <w:p w:rsidR="002D3F36" w:rsidRDefault="002D3F36" w:rsidP="002D3F36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Уполномоченного органа, ответственного за прием и рег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истрацию Заявления (далее –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ответственное должностное лицо), в государс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твенной информационной системе,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используемой Уполномоченным органом для пред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оставления Муниципальной услуги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(далее – ГИС).</w:t>
      </w:r>
    </w:p>
    <w:p w:rsidR="002D3F36" w:rsidRDefault="002D3F36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Ответственное должностное лицо:</w:t>
      </w:r>
    </w:p>
    <w:p w:rsidR="002D3F36" w:rsidRDefault="002D3F36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1) проверяет наличие электронных заявлений, поступивших посредством Единого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портала, с периодичностью не реже 2 раз в день;</w:t>
      </w:r>
    </w:p>
    <w:p w:rsidR="002D3F36" w:rsidRDefault="002D3F36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2) рассматривает поступившие заявления и приложенные электронные образы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документов (документы);</w:t>
      </w:r>
    </w:p>
    <w:p w:rsidR="002D3F36" w:rsidRDefault="002D3F36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3) производит действия в соответствии с пунктом 18.1 настоящего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Административного регламента.</w:t>
      </w:r>
    </w:p>
    <w:p w:rsidR="002D3F36" w:rsidRDefault="002D3F36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20.4 Заявителю в качестве результата предоставления Муниципальной услуги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обеспечивается возможность получения документа:</w:t>
      </w:r>
    </w:p>
    <w:p w:rsidR="002D3F36" w:rsidRDefault="002D3F36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1) в форме электронного документа, подписанного УКЭП уполномоченного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должностного лица Уполномоченного органа, направленного Заявителю в 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личный</w:t>
      </w:r>
      <w:proofErr w:type="gramEnd"/>
    </w:p>
    <w:p w:rsidR="002D3F36" w:rsidRDefault="002D3F36" w:rsidP="002D3F36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кабинет на Едином портале;</w:t>
      </w:r>
    </w:p>
    <w:p w:rsidR="002D3F36" w:rsidRDefault="002D3F36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2) в виде бумажного документа, подтверждающего содержание электронного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документа, который Заявитель получает при личном обращении в МФЦ.</w:t>
      </w:r>
    </w:p>
    <w:p w:rsidR="002D3F36" w:rsidRDefault="002D3F36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20.5 Получение информации о ходе рассмотрения заявления и о результате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предоставления Муниципальной услуги производи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тся в личном кабинете на Едином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портале. Заявитель имеет возможность по собст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венной инициативе в любое время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просматривать статус электронного Заявления, 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а также информацию о дальнейших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действиях в личном кабинете.</w:t>
      </w:r>
    </w:p>
    <w:p w:rsidR="002D3F36" w:rsidRDefault="002D3F36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При предоставлении Муниципальной услуги в электронной форме Заявителю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направляется:</w:t>
      </w:r>
    </w:p>
    <w:p w:rsidR="002D3F36" w:rsidRDefault="002D3F36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1) уведомление о приеме и регистрации заявления и иных документов,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необходимых для предоставления Муниципальной услу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ги, содержащее сведения о факте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приема Заявления и документов, необходимых д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ля предоставления Муниципальной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услуги и начале процедуры предоставления Муниципал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ьной услуги, а также сведения о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lastRenderedPageBreak/>
        <w:t>дате и времени окончания предоставления Муниципаль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ной услуги</w:t>
      </w:r>
      <w:proofErr w:type="gramStart"/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  <w:proofErr w:type="gramEnd"/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proofErr w:type="gramStart"/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л</w:t>
      </w:r>
      <w:proofErr w:type="gramEnd"/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ибо мотивированный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отказ в приеме документов, необходимых для предоставления Муниципальной услуги;</w:t>
      </w:r>
    </w:p>
    <w:p w:rsidR="002D3F36" w:rsidRDefault="002D3F36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2) уведомление о результатах рассмотрения документов, необходимых для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предоставления Муниципальной услуги,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содержащее сведения о принятии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положительного решения о предоставлении Муниципальной услу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ги и возможности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получить результат предоставления Муниципальной ус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луги, либо мотивированный отказ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 предоставлении Муниципальной услуги.</w:t>
      </w:r>
    </w:p>
    <w:p w:rsidR="002D3F36" w:rsidRDefault="002D3F36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20.6 Оценка качества предоставления Муниципальной услуги осуществляется в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соответствии с Правилами оценки гражданами э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ффективности деятельности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руководителей территориальных органов федеральны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х органов исполнительной власти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(их структурных подразделений) с учетом качества пре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доставления ими государственных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услуг, а также применения результатов указанной оценки как основан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ия для принятия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решений о досрочном прекраще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нии исполнения соответствующими руководителями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своих должностных обязанностей, утвержденны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ми постановлением Правительства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Российской Федерации от 12.12.2012 № 1284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«Об 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оценке гражданами эффективности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деятельности руководителей территориаль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ных органов федеральных органов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исполнительной власт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и(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их структурных подразде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лений)и территориальных органов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государственных внебюджетных фондов(их региональ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ных отделений)с учетом качества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предоставления государственных услуг, ру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ководителей МФЦ предоставления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государственных и Муниципальных услуг с учетом каче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ства организации предоставления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государственных и Муниципальных услуг, а также о п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рименении результатов указанной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оценки как основания для принятия решений о досрочном 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прекра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щении</w:t>
      </w:r>
      <w:proofErr w:type="gramEnd"/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исполнения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соответствующими руководителями своих должностных обязанностей».</w:t>
      </w:r>
    </w:p>
    <w:p w:rsidR="002D3F36" w:rsidRDefault="002D3F36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20.7 Заявителю обеспечивается возможность направления жалобы на решения,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действия или бездействие Уполномоченного органа, должностного лица</w:t>
      </w:r>
    </w:p>
    <w:p w:rsidR="002D3F36" w:rsidRPr="002D3F36" w:rsidRDefault="002D3F36" w:rsidP="00B77370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Уполномоченного органа либо муниципального служащег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о в соответствии со статьей 1.2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Федерального закона № 210-ФЗ и в порядк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е, установленном постановлением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Правительства Российской Федерации от 2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0.11.2012 № 1198 «О федеральной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государственной информационной системе, обеспечивающей процесс до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судебного,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(внесудебного) обжалования решений и действий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(бездействия), совершенных при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предоставлении государственных и муниципальны</w:t>
      </w:r>
      <w:r w:rsidR="00B7737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х услуг» (далее – постановление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Правительства Российской Федерации № 1198).</w:t>
      </w:r>
      <w:proofErr w:type="gramEnd"/>
    </w:p>
    <w:p w:rsidR="006707BD" w:rsidRDefault="006707BD" w:rsidP="002D3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370" w:rsidRDefault="00B77370" w:rsidP="00B77370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Раздел IV. Формы </w:t>
      </w:r>
      <w:proofErr w:type="gram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контроля за</w:t>
      </w:r>
      <w:proofErr w:type="gramEnd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исполнением административного регламента</w:t>
      </w:r>
    </w:p>
    <w:p w:rsidR="00B77370" w:rsidRDefault="00B77370" w:rsidP="00B77370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B77370" w:rsidRDefault="00B77370" w:rsidP="00B77370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21.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</w:p>
    <w:p w:rsidR="006707BD" w:rsidRDefault="00B77370" w:rsidP="00B77370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а также принятием ими решений</w:t>
      </w:r>
    </w:p>
    <w:p w:rsidR="00B77370" w:rsidRDefault="00B77370" w:rsidP="00B77370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B77370" w:rsidRDefault="00B77370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21.1 Текущий 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контроль за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B77370" w:rsidRDefault="00B77370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B77370" w:rsidRDefault="00B77370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Текущий контроль осуществляется путем проведения проверок:</w:t>
      </w:r>
    </w:p>
    <w:p w:rsidR="00B77370" w:rsidRDefault="00B77370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1) решений о предоставлении (об отказе в предоставлении) 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Муниципальной</w:t>
      </w:r>
      <w:proofErr w:type="gramEnd"/>
    </w:p>
    <w:p w:rsidR="00B77370" w:rsidRDefault="00B77370" w:rsidP="00B77370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услуги;</w:t>
      </w:r>
    </w:p>
    <w:p w:rsidR="00B77370" w:rsidRDefault="00B77370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2) выявления и устранения нарушений прав граждан;</w:t>
      </w:r>
    </w:p>
    <w:p w:rsidR="00B77370" w:rsidRPr="00B77370" w:rsidRDefault="00B77370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lastRenderedPageBreak/>
        <w:t>3)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707BD" w:rsidRDefault="006707BD" w:rsidP="002D3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370" w:rsidRDefault="00B77370" w:rsidP="00B77370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22. Порядок и периодичность осуществления </w:t>
      </w:r>
      <w:proofErr w:type="gram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плановых</w:t>
      </w:r>
      <w:proofErr w:type="gramEnd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и внеплановых</w:t>
      </w:r>
    </w:p>
    <w:p w:rsidR="00B77370" w:rsidRDefault="00B77370" w:rsidP="00B77370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контроля за</w:t>
      </w:r>
      <w:proofErr w:type="gramEnd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полнотой и качеством предоставления</w:t>
      </w:r>
    </w:p>
    <w:p w:rsidR="006707BD" w:rsidRDefault="00B77370" w:rsidP="00B77370">
      <w:pPr>
        <w:pStyle w:val="ConsPlusNormal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Муниципальной услуги</w:t>
      </w:r>
    </w:p>
    <w:p w:rsidR="00B77370" w:rsidRDefault="00B77370" w:rsidP="00B77370">
      <w:pPr>
        <w:pStyle w:val="ConsPlusNormal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B77370" w:rsidRDefault="00B77370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22.1 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Контроль за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77370" w:rsidRDefault="00B77370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22.2 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B77370" w:rsidRDefault="00B77370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При плановой проверке полноты и качества предоставления Муниципальной услуги контролю подлежат:</w:t>
      </w:r>
    </w:p>
    <w:p w:rsidR="00B77370" w:rsidRDefault="00B77370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1) соблюдение сроков предоставления Муниципальной услуги; соблюдение</w:t>
      </w:r>
    </w:p>
    <w:p w:rsidR="00B77370" w:rsidRDefault="00B77370" w:rsidP="00B77370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положений настоящего Административного регламента;</w:t>
      </w:r>
    </w:p>
    <w:p w:rsidR="00B77370" w:rsidRDefault="00B77370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2) правильность и обоснованность принятого решения об отказе в предоставлении Муниципальной услуги.</w:t>
      </w:r>
    </w:p>
    <w:p w:rsidR="00B77370" w:rsidRDefault="00B77370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22.3 Основанием для проведения внеплановых проверок являются:</w:t>
      </w:r>
    </w:p>
    <w:p w:rsidR="00B77370" w:rsidRPr="00B77370" w:rsidRDefault="00B77370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Администрации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Элитовского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сельсовета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Емельяновского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района Красноярского края;</w:t>
      </w:r>
    </w:p>
    <w:p w:rsidR="00B77370" w:rsidRDefault="00B77370" w:rsidP="00B77370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2) обращения граждан и юридических лиц на нарушения законодательства, в том</w:t>
      </w:r>
    </w:p>
    <w:p w:rsidR="00B77370" w:rsidRDefault="00B77370" w:rsidP="00B77370">
      <w:pPr>
        <w:pStyle w:val="ConsPlusNormal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числе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на качество предоставления Муниципальной услуги.</w:t>
      </w:r>
    </w:p>
    <w:p w:rsidR="00B77370" w:rsidRDefault="00B77370" w:rsidP="00B77370">
      <w:pPr>
        <w:pStyle w:val="ConsPlusNormal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B77370" w:rsidRDefault="00B77370" w:rsidP="00B77370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23. Ответственность должностных лиц за решения и действия</w:t>
      </w:r>
    </w:p>
    <w:p w:rsidR="00B77370" w:rsidRDefault="00B77370" w:rsidP="00B77370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(бездействие), принимаемые (осуществляемые) ими в ходе предоставления</w:t>
      </w:r>
    </w:p>
    <w:p w:rsidR="00B77370" w:rsidRDefault="00B77370" w:rsidP="00B773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Муниципальной услуги</w:t>
      </w:r>
    </w:p>
    <w:p w:rsidR="006707BD" w:rsidRDefault="006707BD" w:rsidP="002D3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370" w:rsidRDefault="00B77370" w:rsidP="00B77370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23.1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П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 результатам проведенных проверок в случае выявления нарушений</w:t>
      </w:r>
    </w:p>
    <w:p w:rsidR="00B77370" w:rsidRDefault="00B77370" w:rsidP="00B77370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положений настоящего Административного регламента, нормативных правовых актов А</w:t>
      </w:r>
      <w:r w:rsidR="00777C53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дминистрации </w:t>
      </w:r>
      <w:proofErr w:type="spellStart"/>
      <w:r w:rsidR="00777C53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Элитовского</w:t>
      </w:r>
      <w:proofErr w:type="spellEnd"/>
      <w:r w:rsidR="00777C53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сельсовета </w:t>
      </w:r>
      <w:proofErr w:type="spellStart"/>
      <w:r w:rsidR="00777C53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Емельновского</w:t>
      </w:r>
      <w:proofErr w:type="spellEnd"/>
      <w:r w:rsidR="00777C53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района Красноярского края 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осуществляется привлечение виновных лиц к ответственности в соответствии с</w:t>
      </w:r>
      <w:r w:rsidR="00777C53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законодательством Российской Федерации.</w:t>
      </w:r>
    </w:p>
    <w:p w:rsidR="00B77370" w:rsidRDefault="00B77370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Персональная ответственность должностных лиц за правильность и</w:t>
      </w:r>
      <w:r w:rsidR="00777C53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своевременность принятия решения о предоставлении (об отказе в предоставлении</w:t>
      </w:r>
      <w:r w:rsidR="00777C53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)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Муниципальной услуги закрепляется в их должностных регламентах в соответствии с</w:t>
      </w:r>
      <w:r w:rsidR="00777C53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требованиями законодательства.</w:t>
      </w:r>
    </w:p>
    <w:p w:rsidR="00777C53" w:rsidRDefault="00777C53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777C53" w:rsidRDefault="00777C53" w:rsidP="00777C53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24. Требования к порядку и формам </w:t>
      </w:r>
      <w:proofErr w:type="gram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контроля за</w:t>
      </w:r>
      <w:proofErr w:type="gramEnd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предоставлением</w:t>
      </w:r>
    </w:p>
    <w:p w:rsidR="00777C53" w:rsidRDefault="00777C53" w:rsidP="00777C53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муниципальной услуги, в том числе со стороны граждан, их объединений и</w:t>
      </w:r>
    </w:p>
    <w:p w:rsidR="00777C53" w:rsidRPr="00777C53" w:rsidRDefault="00777C53" w:rsidP="00777C53">
      <w:pPr>
        <w:suppressAutoHyphens w:val="0"/>
        <w:autoSpaceDE w:val="0"/>
        <w:autoSpaceDN w:val="0"/>
        <w:adjustRightInd w:val="0"/>
        <w:ind w:firstLine="708"/>
        <w:jc w:val="center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организаций</w:t>
      </w:r>
    </w:p>
    <w:p w:rsidR="00333C50" w:rsidRDefault="00333C50" w:rsidP="002D3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C53" w:rsidRDefault="00777C53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24.1 Граждане, их объединения и организации имеют право осуществлять 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контроль за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77C53" w:rsidRDefault="00777C53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Граждане, их объединения и организации также имеют право:</w:t>
      </w:r>
    </w:p>
    <w:p w:rsidR="00777C53" w:rsidRDefault="00777C53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:rsidR="00777C53" w:rsidRDefault="00777C53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2) вносить предложения о мерах по устранению нарушений настоящего Административного регламента.</w:t>
      </w:r>
    </w:p>
    <w:p w:rsidR="00777C53" w:rsidRDefault="00777C53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lastRenderedPageBreak/>
        <w:t>24.2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77C53" w:rsidRDefault="00777C53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24.3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77C53" w:rsidRDefault="00777C53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777C53" w:rsidRDefault="00777C53" w:rsidP="00777C53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Раздел V. Досудебный (внесудебный) порядок обжалования решений и</w:t>
      </w:r>
    </w:p>
    <w:p w:rsidR="00777C53" w:rsidRDefault="00777C53" w:rsidP="00777C53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действий (бездействия) органа, предоставляющего </w:t>
      </w:r>
      <w:proofErr w:type="gram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государственную</w:t>
      </w:r>
      <w:proofErr w:type="gramEnd"/>
    </w:p>
    <w:p w:rsidR="00777C53" w:rsidRDefault="00777C53" w:rsidP="00777C53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(муниципальную) услугу, а также их должностных лиц, государственных</w:t>
      </w:r>
    </w:p>
    <w:p w:rsidR="00777C53" w:rsidRDefault="00777C53" w:rsidP="00777C53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(муниципальных) служащих</w:t>
      </w:r>
    </w:p>
    <w:p w:rsidR="00777C53" w:rsidRDefault="00777C53" w:rsidP="00777C53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777C53" w:rsidRDefault="00777C53" w:rsidP="00777C53">
      <w:pPr>
        <w:suppressAutoHyphens w:val="0"/>
        <w:autoSpaceDE w:val="0"/>
        <w:autoSpaceDN w:val="0"/>
        <w:adjustRightInd w:val="0"/>
        <w:ind w:firstLine="708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25. Право Заявителя на обжалование</w:t>
      </w:r>
    </w:p>
    <w:p w:rsidR="00777C53" w:rsidRDefault="00777C53" w:rsidP="00777C53">
      <w:pPr>
        <w:suppressAutoHyphens w:val="0"/>
        <w:autoSpaceDE w:val="0"/>
        <w:autoSpaceDN w:val="0"/>
        <w:adjustRightInd w:val="0"/>
        <w:ind w:firstLine="708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777C53" w:rsidRPr="00777C53" w:rsidRDefault="00777C53" w:rsidP="00777C53">
      <w:pPr>
        <w:suppressAutoHyphens w:val="0"/>
        <w:autoSpaceDE w:val="0"/>
        <w:autoSpaceDN w:val="0"/>
        <w:adjustRightInd w:val="0"/>
        <w:ind w:firstLine="708"/>
        <w:jc w:val="center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5058F" w:rsidRDefault="00777C53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МФЦ, а также работника МФЦ при предоставлении Муниципальной услуги в досудебном (внесудебном) порядке (далее – жалоба).</w:t>
      </w:r>
      <w:proofErr w:type="gramEnd"/>
    </w:p>
    <w:p w:rsidR="00777C53" w:rsidRDefault="00777C53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777C53" w:rsidRDefault="00777C53" w:rsidP="00777C53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26. Органы местного самоуправления, организации и уполномоченные </w:t>
      </w:r>
      <w:proofErr w:type="gram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на</w:t>
      </w:r>
      <w:proofErr w:type="gramEnd"/>
    </w:p>
    <w:p w:rsidR="00777C53" w:rsidRDefault="00777C53" w:rsidP="00777C53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рассмотрение жалобы лица, которым может быть направлена жалоба Заявителя в досудебном (внесудебном) порядке</w:t>
      </w:r>
    </w:p>
    <w:p w:rsidR="00777C53" w:rsidRDefault="00777C53" w:rsidP="00777C53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777C53" w:rsidRDefault="00777C53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26.1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В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77C53" w:rsidRDefault="00777C53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1) 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777C53" w:rsidRDefault="00777C53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2) 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777C53" w:rsidRDefault="00777C53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3) к руководителю МФЦ – на решения и действия (бездействие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)р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аботника МФЦ;</w:t>
      </w:r>
    </w:p>
    <w:p w:rsidR="00777C53" w:rsidRDefault="00777C53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4) к учредителю МФЦ – на решение и действия (бездействие) МФЦ.</w:t>
      </w:r>
    </w:p>
    <w:p w:rsidR="00777C53" w:rsidRDefault="00777C53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26.2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В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Уполномоченном органе, МФЦ, у учредителя МФЦ определяются уполномоченные на рассмотрение жалоб должностные лица.</w:t>
      </w:r>
    </w:p>
    <w:p w:rsidR="00777C53" w:rsidRDefault="00777C53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777C53" w:rsidRDefault="00777C53" w:rsidP="00777C53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27. Способы информирования Заявителей о порядке подачи и</w:t>
      </w:r>
    </w:p>
    <w:p w:rsidR="00777C53" w:rsidRDefault="00777C53" w:rsidP="00777C53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рассмотрения жалобы, в том числе с использованием Единого портала</w:t>
      </w:r>
    </w:p>
    <w:p w:rsidR="00777C53" w:rsidRDefault="00777C53" w:rsidP="00777C53">
      <w:pPr>
        <w:suppressAutoHyphens w:val="0"/>
        <w:autoSpaceDE w:val="0"/>
        <w:autoSpaceDN w:val="0"/>
        <w:adjustRightInd w:val="0"/>
        <w:ind w:firstLine="708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государственных и муниципальных услуг (функций)</w:t>
      </w:r>
    </w:p>
    <w:p w:rsidR="00777C53" w:rsidRDefault="00777C53" w:rsidP="00777C53">
      <w:pPr>
        <w:suppressAutoHyphens w:val="0"/>
        <w:autoSpaceDE w:val="0"/>
        <w:autoSpaceDN w:val="0"/>
        <w:adjustRightInd w:val="0"/>
        <w:ind w:firstLine="708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777C53" w:rsidRDefault="00777C53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27.1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 в сети «Интернет»,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или Представителем заявителя.</w:t>
      </w:r>
      <w:proofErr w:type="gramEnd"/>
    </w:p>
    <w:p w:rsidR="00777C53" w:rsidRDefault="00777C53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777C53" w:rsidRDefault="00777C53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777C53" w:rsidRDefault="00777C53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777C53" w:rsidRDefault="00777C53" w:rsidP="00777C53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28. Перечень нормативных правовых актов, регулирующих порядок</w:t>
      </w:r>
    </w:p>
    <w:p w:rsidR="00777C53" w:rsidRPr="00777C53" w:rsidRDefault="00777C53" w:rsidP="00777C53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proofErr w:type="gram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77C53" w:rsidRDefault="00777C53">
      <w:pPr>
        <w:suppressAutoHyphens w:val="0"/>
        <w:autoSpaceDE w:val="0"/>
        <w:autoSpaceDN w:val="0"/>
        <w:adjustRightInd w:val="0"/>
        <w:ind w:firstLine="708"/>
        <w:jc w:val="center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777C53" w:rsidRDefault="00777C53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28.1 Порядок досудебного (внесудебного) обжалования решений и действий</w:t>
      </w:r>
    </w:p>
    <w:p w:rsidR="00777C53" w:rsidRDefault="00777C53" w:rsidP="00777C53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777C53" w:rsidRDefault="00777C53" w:rsidP="00777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1) Федеральным законом № 210-ФЗ;</w:t>
      </w:r>
    </w:p>
    <w:p w:rsidR="00777C53" w:rsidRDefault="00A7539B" w:rsidP="00777C53">
      <w:pPr>
        <w:suppressAutoHyphens w:val="0"/>
        <w:autoSpaceDE w:val="0"/>
        <w:autoSpaceDN w:val="0"/>
        <w:adjustRightInd w:val="0"/>
        <w:ind w:left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</w:t>
      </w:r>
      <w:r w:rsidR="00777C53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) постановлением Правительства Российской Федерации № 1198.</w:t>
      </w:r>
    </w:p>
    <w:p w:rsidR="00A7539B" w:rsidRDefault="00A7539B" w:rsidP="00777C53">
      <w:pPr>
        <w:suppressAutoHyphens w:val="0"/>
        <w:autoSpaceDE w:val="0"/>
        <w:autoSpaceDN w:val="0"/>
        <w:adjustRightInd w:val="0"/>
        <w:ind w:left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A7539B" w:rsidRDefault="00A7539B" w:rsidP="00777C53">
      <w:pPr>
        <w:suppressAutoHyphens w:val="0"/>
        <w:autoSpaceDE w:val="0"/>
        <w:autoSpaceDN w:val="0"/>
        <w:adjustRightInd w:val="0"/>
        <w:ind w:left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A7539B" w:rsidRDefault="00A7539B" w:rsidP="00A7539B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Раздел VI. Особенности выполнения административных процедур (действий) в МФЦ предоставления государственных и муниципальных услуг</w:t>
      </w:r>
    </w:p>
    <w:p w:rsidR="00A7539B" w:rsidRDefault="00A7539B" w:rsidP="00A7539B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A7539B" w:rsidRDefault="00A7539B" w:rsidP="00A7539B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29. Исчерпывающий перечень административных процедур (действий) </w:t>
      </w:r>
      <w:proofErr w:type="gram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при</w:t>
      </w:r>
      <w:proofErr w:type="gramEnd"/>
    </w:p>
    <w:p w:rsidR="00777C53" w:rsidRDefault="00A7539B" w:rsidP="00A7539B">
      <w:pPr>
        <w:suppressAutoHyphens w:val="0"/>
        <w:autoSpaceDE w:val="0"/>
        <w:autoSpaceDN w:val="0"/>
        <w:adjustRightInd w:val="0"/>
        <w:ind w:left="708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предоставлении Муниципальной услуги, </w:t>
      </w:r>
      <w:proofErr w:type="gram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выполняемых</w:t>
      </w:r>
      <w:proofErr w:type="gramEnd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МФЦ</w:t>
      </w:r>
    </w:p>
    <w:p w:rsidR="00A7539B" w:rsidRDefault="00A7539B" w:rsidP="00A7539B">
      <w:pPr>
        <w:suppressAutoHyphens w:val="0"/>
        <w:autoSpaceDE w:val="0"/>
        <w:autoSpaceDN w:val="0"/>
        <w:adjustRightInd w:val="0"/>
        <w:ind w:left="708"/>
        <w:jc w:val="center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A7539B" w:rsidRDefault="00A7539B" w:rsidP="00A7539B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29.1 МФЦ осуществляет:</w:t>
      </w:r>
    </w:p>
    <w:p w:rsidR="00A7539B" w:rsidRDefault="00A7539B" w:rsidP="00A7539B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1) 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A7539B" w:rsidRDefault="00A7539B" w:rsidP="00A7539B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)у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слуг;</w:t>
      </w:r>
    </w:p>
    <w:p w:rsidR="00777C53" w:rsidRDefault="00A7539B" w:rsidP="00A7539B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3) иные процедуры и действия, предусмотренные Федеральным законом    № 210-ФЗ. 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A7539B" w:rsidRDefault="00A7539B" w:rsidP="00A7539B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A7539B" w:rsidRDefault="00A7539B" w:rsidP="00A7539B">
      <w:pPr>
        <w:suppressAutoHyphens w:val="0"/>
        <w:autoSpaceDE w:val="0"/>
        <w:autoSpaceDN w:val="0"/>
        <w:adjustRightInd w:val="0"/>
        <w:ind w:firstLine="708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30. Информирование Заявителей</w:t>
      </w:r>
    </w:p>
    <w:p w:rsidR="00A7539B" w:rsidRDefault="00A7539B" w:rsidP="00A7539B">
      <w:pPr>
        <w:suppressAutoHyphens w:val="0"/>
        <w:autoSpaceDE w:val="0"/>
        <w:autoSpaceDN w:val="0"/>
        <w:adjustRightInd w:val="0"/>
        <w:ind w:firstLine="708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A7539B" w:rsidRDefault="00A7539B" w:rsidP="00A7539B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30.1 Информирование Заявителя МФЦ осуществляется следующими способами:</w:t>
      </w:r>
    </w:p>
    <w:p w:rsidR="00A7539B" w:rsidRDefault="00A7539B" w:rsidP="00A7539B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1) посредством привлечения средств массовой информации, а также путем</w:t>
      </w:r>
    </w:p>
    <w:p w:rsidR="00A7539B" w:rsidRDefault="00A7539B" w:rsidP="00A7539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размещения информации на официальных сайтах и информационных стендах МФЦ;</w:t>
      </w:r>
    </w:p>
    <w:p w:rsidR="00A7539B" w:rsidRDefault="00A7539B" w:rsidP="00A7539B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2) при обращении Заявителя в МФЦ лично, по телефону, посредством почтовых отправлений, либо по электронной почте.</w:t>
      </w:r>
    </w:p>
    <w:p w:rsidR="00A7539B" w:rsidRDefault="00A7539B" w:rsidP="00A7539B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7539B" w:rsidRDefault="00A7539B" w:rsidP="00A7539B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более10 минут;</w:t>
      </w:r>
    </w:p>
    <w:p w:rsidR="00A7539B" w:rsidRDefault="00A7539B" w:rsidP="005E1DA9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 случае если для подготовки ответа требуется более продолжительное время,</w:t>
      </w:r>
      <w:r w:rsidR="005E1DA9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работник МФЦ, осуществляющий индивидуальное устно</w:t>
      </w:r>
      <w:r w:rsidR="005E1DA9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е консультирование по телефону,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может предложить Заявителю:</w:t>
      </w:r>
    </w:p>
    <w:p w:rsidR="00A7539B" w:rsidRDefault="00A7539B" w:rsidP="005E1DA9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1) изложить обращение в письменной форме (ответ направляется Заявителю в</w:t>
      </w:r>
      <w:r w:rsidR="005E1DA9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соответствии со способом, указанным в обращении);</w:t>
      </w:r>
    </w:p>
    <w:p w:rsidR="00A7539B" w:rsidRDefault="00A7539B" w:rsidP="005E1DA9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2) назначить другое время для консультаций.</w:t>
      </w:r>
    </w:p>
    <w:p w:rsidR="00A7539B" w:rsidRDefault="00A7539B" w:rsidP="005E1DA9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При консультировании по письменным обращениям Заявителей ответ направляется</w:t>
      </w:r>
      <w:r w:rsidR="005E1DA9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 письменном виде в срок не позднее 30 календарных дней с момента регистраци</w:t>
      </w:r>
      <w:r w:rsidR="005E1DA9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и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обращения в форме электронного документа по адрес</w:t>
      </w:r>
      <w:r w:rsidR="005E1DA9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у электронной почты, указанному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 обращении, поступившем в МФЦ в форме электро</w:t>
      </w:r>
      <w:r w:rsidR="005E1DA9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нного документа, и в письменной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lastRenderedPageBreak/>
        <w:t>форме по почтовому адресу, указанному в обращении,</w:t>
      </w:r>
      <w:r w:rsidR="005E1DA9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поступившем в МФЦ в письменной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форме.</w:t>
      </w:r>
      <w:proofErr w:type="gramEnd"/>
    </w:p>
    <w:p w:rsidR="000660AB" w:rsidRDefault="000660AB" w:rsidP="005E1DA9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660AB" w:rsidRDefault="000660AB" w:rsidP="000660AB">
      <w:pPr>
        <w:suppressAutoHyphens w:val="0"/>
        <w:autoSpaceDE w:val="0"/>
        <w:autoSpaceDN w:val="0"/>
        <w:adjustRightInd w:val="0"/>
        <w:ind w:firstLine="708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31. Выдача Заявителю результата предоставления Муниципальной услуги</w:t>
      </w:r>
    </w:p>
    <w:p w:rsidR="000660AB" w:rsidRDefault="000660AB" w:rsidP="000660AB">
      <w:pPr>
        <w:suppressAutoHyphens w:val="0"/>
        <w:autoSpaceDE w:val="0"/>
        <w:autoSpaceDN w:val="0"/>
        <w:adjustRightInd w:val="0"/>
        <w:ind w:firstLine="708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0660AB" w:rsidRDefault="000660AB" w:rsidP="000660AB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31.1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П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ри наличии в Заявлении указания о выдаче результатов оказания услуги через МФЦ, Уполномоченный орган передает документы в МФЦ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МФЦ в порядке, утвержденном постановлением Правительства Российской Федерации № 797. Порядок и сроки передачи Уполномоченным органом таких документов в МФЦ определяются соглашением о взаимодействии, заключенным ими в порядке, установленном постановлением Правительства Российской Федерации № 797.</w:t>
      </w:r>
    </w:p>
    <w:p w:rsidR="000660AB" w:rsidRDefault="000660AB" w:rsidP="000660AB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31.2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по</w:t>
      </w:r>
      <w:proofErr w:type="gramEnd"/>
    </w:p>
    <w:p w:rsidR="000660AB" w:rsidRDefault="000660AB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предварительной записи.</w:t>
      </w:r>
    </w:p>
    <w:p w:rsidR="000660AB" w:rsidRDefault="000660AB" w:rsidP="000660AB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Работник МФЦ осуществляет следующие действия:</w:t>
      </w:r>
    </w:p>
    <w:p w:rsidR="000660AB" w:rsidRDefault="000660AB" w:rsidP="000660AB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1)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660AB" w:rsidRDefault="000660AB" w:rsidP="000660AB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2) проверяет полномочия Представителя Заявителя (в случае обращения Представителя Заявителя);</w:t>
      </w:r>
    </w:p>
    <w:p w:rsidR="000660AB" w:rsidRDefault="000660AB" w:rsidP="000660AB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3) определяет статус исполнения Заявления Заявителя в ГИС;</w:t>
      </w:r>
    </w:p>
    <w:p w:rsidR="000660AB" w:rsidRDefault="000660AB" w:rsidP="000660AB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4) распечатывает результат предоставления Муниципальной услуги в виде</w:t>
      </w:r>
    </w:p>
    <w:p w:rsidR="000660AB" w:rsidRDefault="000660AB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660AB" w:rsidRDefault="000660AB" w:rsidP="000660AB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5) 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660AB" w:rsidRDefault="000660AB" w:rsidP="000660AB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6) выдает документы Заявителю, при необходимости запрашивает у Заявителя подписи за каждый выданный документ;</w:t>
      </w:r>
    </w:p>
    <w:p w:rsidR="000660AB" w:rsidRDefault="000660AB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7) запрашивает согласие Заявителя на участие в смс-опросе для оценки качества</w:t>
      </w:r>
    </w:p>
    <w:p w:rsidR="000660AB" w:rsidRDefault="000660AB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предоставленных услуг МФЦ.</w:t>
      </w:r>
    </w:p>
    <w:p w:rsidR="00BC2BBF" w:rsidRDefault="00BC2BBF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BC2BBF" w:rsidRDefault="00BC2BBF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BC2BBF" w:rsidRDefault="00BC2BBF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BC2BBF" w:rsidRDefault="00BC2BBF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BC2BBF" w:rsidRDefault="00BC2BBF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BC2BBF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Приложение №1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к Административному регламенту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по предоставлению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Муниципальной услуги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BC2BBF" w:rsidRDefault="00BC2BBF" w:rsidP="00BC2BBF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Форма заявления о выдаче разрешения на право вырубки зеленых насаждений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BC2BBF" w:rsidRPr="00BC2BBF" w:rsidRDefault="00BC2BBF" w:rsidP="00BC2BBF">
      <w:pPr>
        <w:suppressAutoHyphens w:val="0"/>
        <w:autoSpaceDE w:val="0"/>
        <w:autoSpaceDN w:val="0"/>
        <w:adjustRightInd w:val="0"/>
        <w:ind w:left="1245" w:hanging="1245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Кому:</w:t>
      </w: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(наименование уполномоченного органа исполнительно власти субъекта Российской Федерации или органа местного самоуправления)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</w:p>
    <w:p w:rsidR="00BC2BBF" w:rsidRDefault="00BC2BBF" w:rsidP="00BC2BBF">
      <w:pPr>
        <w:suppressAutoHyphens w:val="0"/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</w:p>
    <w:p w:rsidR="00BC2BBF" w:rsidRDefault="00BC2BBF" w:rsidP="00BC2BBF">
      <w:pPr>
        <w:suppressAutoHyphens w:val="0"/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Данные Представителя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 xml:space="preserve">(Физическое лицо)          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Фамилия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  <w:t>Имя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Отчество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832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Наименование документа, удостоверяющего личность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Серия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832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Номер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Дата выдачи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Кем 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выдан</w:t>
      </w:r>
      <w:proofErr w:type="gramEnd"/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Телефон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Электронная почта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lastRenderedPageBreak/>
        <w:t>Данные Представителя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  <w:proofErr w:type="gramStart"/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(Индивидуальный</w:t>
      </w:r>
      <w:proofErr w:type="gramEnd"/>
    </w:p>
    <w:p w:rsidR="00BC2BBF" w:rsidRDefault="00BC2BBF" w:rsidP="00BC2BBF">
      <w:pPr>
        <w:suppressAutoHyphens w:val="0"/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предприниматель)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Фамилия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Имя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Отчество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ОГРНИП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ИНН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Телефон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Электронная почта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Данные Представителя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 xml:space="preserve">(Юридическое лицо) </w:t>
      </w: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Полное наименование организации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Организационно-правовая форма организации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ОГРН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ИНН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Телефон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Электронная почта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Фамилия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Имя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Отчество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Наименование документа, удостоверяющего личность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Серия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Номер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Дата выдачи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Кем 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выдан</w:t>
      </w:r>
      <w:proofErr w:type="gramEnd"/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Телефон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Электронная почта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Данные Заявителя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 xml:space="preserve">(Физическое лицо) </w:t>
      </w: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Фамилия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Имя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Отчество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Наименование документа, удостоверяющего личность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Серия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Номер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Дата выдачи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Кем 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выдан</w:t>
      </w:r>
      <w:proofErr w:type="gramEnd"/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Телефон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Электронная почта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Данные Заявителя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(Индивидуальный предприниматель)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Фамилия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832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Имя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Отчество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ОГРНИП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ИНН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Наименование документа, удостоверяющего личность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Серия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Номер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Дата выдачи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Кем 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выдан</w:t>
      </w:r>
      <w:proofErr w:type="gramEnd"/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Телефон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Электронная почта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Данные Заявителя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 xml:space="preserve">(Юридическое лицо) </w:t>
      </w: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ab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Полное наименование организации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lastRenderedPageBreak/>
        <w:t>Организационно-правовая форма организации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ОГРН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832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ИНН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Телефон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Электронная почта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Фамилия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Имя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Отчество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Наименование документа, удостоверяющего личность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Серия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Номер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Дата выдачи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Кем 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выдан</w:t>
      </w:r>
      <w:proofErr w:type="gramEnd"/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Телефон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Электронная почта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ind w:left="2124"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BC2BBF" w:rsidRDefault="00BC2BBF" w:rsidP="00BC2BBF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ЗАЯВЛЕНИЕ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о выдаче разрешения на право вырубки зеленых насаждений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BC2BBF" w:rsidRDefault="00BC2BBF" w:rsidP="00BC2BBF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Прошу выдать разрешение на право вырубки зеленых насаждений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____________________________________.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BC2BBF" w:rsidRDefault="00BC2BBF" w:rsidP="00BC2BBF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Сведения о документах, в соответствии с которыми проводится вырубка зеленых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насаждений: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BC2BBF" w:rsidRDefault="00BC2BBF" w:rsidP="00BC2BBF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Приложения: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BC2BBF" w:rsidRDefault="00BC2BBF" w:rsidP="00BC2BBF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{Ф.И.О.}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ДД.ММ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.Г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ГГГ                                                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Сведения об электронной подписи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BC2BBF" w:rsidRDefault="00BC2BBF" w:rsidP="00BC2BBF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BC2BBF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Приложение № 2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к Административному регламенту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по предоставлению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Муниципальной услуги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eastAsia="en-US"/>
        </w:rPr>
      </w:pPr>
    </w:p>
    <w:p w:rsidR="00BC2BBF" w:rsidRDefault="00BC2BBF" w:rsidP="00BC2BBF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eastAsia="en-US"/>
        </w:rPr>
      </w:pPr>
    </w:p>
    <w:p w:rsidR="00BC2BBF" w:rsidRDefault="00BC2BBF" w:rsidP="00BC2BBF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eastAsia="en-US"/>
        </w:rPr>
        <w:t>Форма разрешения на право вырубки зеленых насаждений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eastAsia="en-US"/>
        </w:rPr>
      </w:pPr>
    </w:p>
    <w:p w:rsidR="00BC2BBF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От: </w:t>
      </w: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_______________________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  <w:proofErr w:type="gramStart"/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(наименование</w:t>
      </w:r>
      <w:proofErr w:type="gramEnd"/>
    </w:p>
    <w:p w:rsidR="00BC2BBF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уполномоченного органа)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Кому </w:t>
      </w: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______________________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  <w:proofErr w:type="gramStart"/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(фамилия, имя, отчество</w:t>
      </w:r>
      <w:proofErr w:type="gramEnd"/>
    </w:p>
    <w:p w:rsidR="00BC2BBF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- для граждан и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индивидуальных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предпринимателей, или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полное наименование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 xml:space="preserve">организации – </w:t>
      </w:r>
      <w:proofErr w:type="gramStart"/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для</w:t>
      </w:r>
      <w:proofErr w:type="gramEnd"/>
    </w:p>
    <w:p w:rsidR="00BC2BBF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юридических лиц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______________________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(</w:t>
      </w: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почтовый индекс</w:t>
      </w:r>
      <w:proofErr w:type="gramEnd"/>
    </w:p>
    <w:p w:rsidR="00BC2BBF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и адрес, адрес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jc w:val="right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электронной почты)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BC2BBF" w:rsidRDefault="00BC2BBF" w:rsidP="00BC2BBF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РАЗРЕШЕНИЕ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на право вырубки зеленых насаждений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BC2BBF" w:rsidRDefault="00BC2BBF" w:rsidP="00BC2BBF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_______________________             </w:t>
      </w:r>
      <w:r w:rsidR="001A7477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                          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________________________</w:t>
      </w:r>
    </w:p>
    <w:p w:rsidR="00BC2BBF" w:rsidRDefault="001A7477" w:rsidP="00BC2BBF">
      <w:pPr>
        <w:suppressAutoHyphens w:val="0"/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дата решения</w:t>
      </w: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ab/>
      </w: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ab/>
      </w: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ab/>
      </w: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ab/>
      </w: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ab/>
      </w: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ab/>
      </w:r>
      <w:r w:rsidR="00BC2BBF"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номер решения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уполномоченно</w:t>
      </w:r>
      <w:r w:rsidR="001A7477"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го</w:t>
      </w:r>
      <w:r w:rsidR="001A7477"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ab/>
      </w:r>
      <w:r w:rsidR="001A7477"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ab/>
      </w:r>
      <w:r w:rsidR="001A7477"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ab/>
      </w:r>
      <w:r w:rsidR="001A7477"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ab/>
      </w:r>
      <w:r w:rsidR="001A7477"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ab/>
      </w:r>
      <w:r w:rsidR="001A7477"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ab/>
      </w:r>
      <w:proofErr w:type="spellStart"/>
      <w:proofErr w:type="gramStart"/>
      <w:r w:rsidR="001A7477"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уполномоченного</w:t>
      </w:r>
      <w:proofErr w:type="spellEnd"/>
      <w:proofErr w:type="gramEnd"/>
      <w:r w:rsidR="001A7477"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 xml:space="preserve"> органа</w:t>
      </w:r>
    </w:p>
    <w:p w:rsidR="001A7477" w:rsidRDefault="001A7477" w:rsidP="001A7477">
      <w:pPr>
        <w:suppressAutoHyphens w:val="0"/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 xml:space="preserve">органа местного </w:t>
      </w:r>
      <w:r w:rsidR="00BC2BBF"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самоуправления</w:t>
      </w: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ab/>
      </w: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ab/>
      </w: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ab/>
        <w:t>местного самоуправления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</w:p>
    <w:p w:rsidR="00BC2BBF" w:rsidRDefault="00BC2BBF" w:rsidP="00BC2BBF">
      <w:pPr>
        <w:suppressAutoHyphens w:val="0"/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</w:p>
    <w:p w:rsidR="00BC2BBF" w:rsidRDefault="00BC2BBF" w:rsidP="001A7477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По результатам рассмотрения запроса </w:t>
      </w: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________________________</w:t>
      </w:r>
      <w:r w:rsidR="001A747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, уведомляем о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предоставлении разрешения на право вырубки зеленых насаждений </w:t>
      </w: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 xml:space="preserve">____________ </w:t>
      </w:r>
      <w:r w:rsidR="001A747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на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основании </w:t>
      </w: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_______________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на земельном участке с кадастровым номером</w:t>
      </w:r>
      <w:r w:rsidR="001A747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 xml:space="preserve">__________________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на срок 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до</w:t>
      </w:r>
      <w:proofErr w:type="gramEnd"/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____________________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:rsidR="001A7477" w:rsidRDefault="001A7477" w:rsidP="00BC2BBF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A7477" w:rsidRDefault="001A7477" w:rsidP="00BC2BBF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BC2BBF" w:rsidRDefault="00BC2BBF" w:rsidP="00BC2BBF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Приложение: схема участка с нанесением зеленых насаждений, подлежащих вырубке.</w:t>
      </w:r>
    </w:p>
    <w:p w:rsidR="001A7477" w:rsidRDefault="001A7477" w:rsidP="00BC2BBF">
      <w:pPr>
        <w:suppressAutoHyphens w:val="0"/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</w:p>
    <w:p w:rsidR="001A7477" w:rsidRDefault="001A7477" w:rsidP="00BC2BBF">
      <w:pPr>
        <w:suppressAutoHyphens w:val="0"/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</w:p>
    <w:p w:rsidR="00BC2BBF" w:rsidRPr="001A7477" w:rsidRDefault="00BC2BBF" w:rsidP="00BC2BBF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____</w:t>
      </w:r>
      <w:r w:rsidR="001A7477"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___________________________</w:t>
      </w: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____</w:t>
      </w:r>
      <w:r w:rsidR="001A7477"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 xml:space="preserve">      </w:t>
      </w:r>
      <w:r w:rsidR="001A7477" w:rsidRPr="001A7477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Сведения об электронной подписи</w:t>
      </w:r>
    </w:p>
    <w:p w:rsidR="00BC2BBF" w:rsidRDefault="00BC2BBF" w:rsidP="00BC2BBF">
      <w:pPr>
        <w:suppressAutoHyphens w:val="0"/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eastAsia="en-US"/>
        </w:rPr>
      </w:pPr>
      <w:proofErr w:type="gramStart"/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eastAsia="en-US"/>
        </w:rPr>
        <w:t>{Ф.И.О. должность уполномоченного</w:t>
      </w:r>
      <w:proofErr w:type="gramEnd"/>
    </w:p>
    <w:p w:rsidR="00BC2BBF" w:rsidRDefault="00BC2BBF" w:rsidP="00BC2BBF">
      <w:pPr>
        <w:suppressAutoHyphens w:val="0"/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eastAsia="en-US"/>
        </w:rPr>
      </w:pPr>
      <w:proofErr w:type="gramStart"/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eastAsia="en-US"/>
        </w:rPr>
        <w:t>сотрудника}</w:t>
      </w:r>
      <w:proofErr w:type="gramEnd"/>
    </w:p>
    <w:p w:rsidR="001A7477" w:rsidRDefault="001A7477" w:rsidP="00BC2BBF">
      <w:pPr>
        <w:suppressAutoHyphens w:val="0"/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eastAsia="en-US"/>
        </w:rPr>
      </w:pPr>
    </w:p>
    <w:p w:rsidR="001A7477" w:rsidRDefault="001A7477" w:rsidP="00BC2BBF">
      <w:pPr>
        <w:suppressAutoHyphens w:val="0"/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eastAsia="en-US"/>
        </w:rPr>
      </w:pPr>
    </w:p>
    <w:p w:rsidR="001A7477" w:rsidRDefault="001A7477" w:rsidP="00BC2BBF">
      <w:pPr>
        <w:suppressAutoHyphens w:val="0"/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eastAsia="en-US"/>
        </w:rPr>
      </w:pPr>
    </w:p>
    <w:p w:rsidR="001A7477" w:rsidRDefault="001A7477" w:rsidP="00BC2BBF">
      <w:pPr>
        <w:suppressAutoHyphens w:val="0"/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eastAsia="en-US"/>
        </w:rPr>
      </w:pPr>
    </w:p>
    <w:p w:rsidR="001A7477" w:rsidRDefault="001A7477" w:rsidP="00BC2BBF">
      <w:pPr>
        <w:suppressAutoHyphens w:val="0"/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eastAsia="en-US"/>
        </w:rPr>
      </w:pPr>
    </w:p>
    <w:p w:rsidR="001A7477" w:rsidRDefault="001A7477" w:rsidP="00BC2BBF">
      <w:pPr>
        <w:suppressAutoHyphens w:val="0"/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eastAsia="en-US"/>
        </w:rPr>
      </w:pPr>
    </w:p>
    <w:p w:rsidR="001A7477" w:rsidRDefault="001A7477" w:rsidP="00BC2BBF">
      <w:pPr>
        <w:suppressAutoHyphens w:val="0"/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eastAsia="en-US"/>
        </w:rPr>
      </w:pPr>
    </w:p>
    <w:p w:rsidR="001A7477" w:rsidRDefault="001A7477" w:rsidP="00BC2BBF">
      <w:pPr>
        <w:suppressAutoHyphens w:val="0"/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Приложение</w:t>
      </w:r>
    </w:p>
    <w:p w:rsidR="001A7477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к разрешению на право вырубки</w:t>
      </w:r>
    </w:p>
    <w:p w:rsidR="001A7477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зеленых насаждений</w:t>
      </w:r>
    </w:p>
    <w:p w:rsidR="001A7477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Регистрационный №:</w:t>
      </w:r>
    </w:p>
    <w:p w:rsidR="001A7477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_______________</w:t>
      </w:r>
    </w:p>
    <w:p w:rsidR="001A7477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Дата: _______________</w:t>
      </w:r>
    </w:p>
    <w:p w:rsidR="001A7477" w:rsidRDefault="001A7477" w:rsidP="001A7477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СХЕМА УЧАСТКА С НАНЕСЕНИЕМ ЗЕЛЕНЫХ НАСАЖДЕНИЙ,</w:t>
      </w: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ПОДЛЕЖАЩИХ ВЫРУБКЕ</w:t>
      </w: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A7477" w:rsidRPr="001A7477" w:rsidRDefault="001A7477" w:rsidP="001A7477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 xml:space="preserve">___________________________________      </w:t>
      </w:r>
      <w:r w:rsidRPr="001A7477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Сведения об электронной подписи</w:t>
      </w:r>
    </w:p>
    <w:p w:rsidR="001A7477" w:rsidRDefault="001A7477" w:rsidP="001A7477">
      <w:pPr>
        <w:suppressAutoHyphens w:val="0"/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eastAsia="en-US"/>
        </w:rPr>
      </w:pPr>
      <w:proofErr w:type="gramStart"/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eastAsia="en-US"/>
        </w:rPr>
        <w:t>{Ф.И.О. должность уполномоченного</w:t>
      </w:r>
      <w:proofErr w:type="gramEnd"/>
    </w:p>
    <w:p w:rsidR="001A7477" w:rsidRDefault="001A7477" w:rsidP="001A7477">
      <w:pPr>
        <w:suppressAutoHyphens w:val="0"/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eastAsia="en-US"/>
        </w:rPr>
      </w:pPr>
      <w:proofErr w:type="gramStart"/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eastAsia="en-US"/>
        </w:rPr>
        <w:t>сотрудника}</w:t>
      </w:r>
      <w:proofErr w:type="gramEnd"/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Приложение № 3</w:t>
      </w:r>
    </w:p>
    <w:p w:rsidR="001A7477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к Административному регламенту</w:t>
      </w:r>
    </w:p>
    <w:p w:rsidR="001A7477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по предоставлению</w:t>
      </w:r>
    </w:p>
    <w:p w:rsidR="001A7477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Муниципальной услуги</w:t>
      </w:r>
    </w:p>
    <w:p w:rsidR="001A7477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Форма решения об отказе в приеме документов, необходимых для предоставления услуги / об отказе в предоставлении услуги</w:t>
      </w: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Кому ______________________</w:t>
      </w:r>
    </w:p>
    <w:p w:rsidR="001A7477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(</w:t>
      </w: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фамилия, имя, отчество</w:t>
      </w:r>
      <w:proofErr w:type="gramEnd"/>
    </w:p>
    <w:p w:rsidR="001A7477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- для граждан и</w:t>
      </w:r>
    </w:p>
    <w:p w:rsidR="001A7477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индивидуальных</w:t>
      </w:r>
    </w:p>
    <w:p w:rsidR="001A7477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предпринимателей или</w:t>
      </w:r>
    </w:p>
    <w:p w:rsidR="001A7477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полное наименование</w:t>
      </w:r>
    </w:p>
    <w:p w:rsidR="001A7477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 xml:space="preserve">организации – </w:t>
      </w:r>
      <w:proofErr w:type="gramStart"/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для</w:t>
      </w:r>
      <w:proofErr w:type="gramEnd"/>
    </w:p>
    <w:p w:rsidR="001A7477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юридических лиц)</w:t>
      </w:r>
    </w:p>
    <w:p w:rsidR="001A7477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______________________</w:t>
      </w:r>
    </w:p>
    <w:p w:rsidR="001A7477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  <w:proofErr w:type="gramStart"/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(почтовый индекс</w:t>
      </w:r>
      <w:proofErr w:type="gramEnd"/>
    </w:p>
    <w:p w:rsidR="001A7477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и адрес, адрес</w:t>
      </w:r>
    </w:p>
    <w:p w:rsidR="001A7477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электронной почты)</w:t>
      </w:r>
    </w:p>
    <w:p w:rsidR="001A7477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От: </w:t>
      </w: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_________________</w:t>
      </w:r>
    </w:p>
    <w:p w:rsidR="001A7477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  <w:proofErr w:type="gramStart"/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(наименование уполномоченного</w:t>
      </w:r>
      <w:proofErr w:type="gramEnd"/>
    </w:p>
    <w:p w:rsidR="001A7477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lastRenderedPageBreak/>
        <w:t>органа)</w:t>
      </w: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РЕШЕНИЕ</w:t>
      </w: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eastAsia="en-US"/>
        </w:rPr>
        <w:t>об отказе в приеме документов, необходимых для предоставления услуги / об отказе в предоставлении услуги</w:t>
      </w: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№ _____________/ от _______________</w:t>
      </w: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(номер и дата решения)</w:t>
      </w: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По результатам рассмотрения заявления по услуге «Выдача разрешения на право вырубки зеленых насаждений» </w:t>
      </w: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 xml:space="preserve">_________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от </w:t>
      </w: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 xml:space="preserve">___________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 приложенных к нему документов, органом, уполномоченным на предоставление услуги _________, принято решение об отказе в приеме документов, необходимых для предоставления услуги / об отказе в предоставлении услуги, по следующим основаниям:</w:t>
      </w:r>
    </w:p>
    <w:p w:rsidR="001A7477" w:rsidRDefault="001A7477" w:rsidP="001A7477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__________________________________________________________.</w:t>
      </w:r>
    </w:p>
    <w:p w:rsidR="001A7477" w:rsidRDefault="001A7477" w:rsidP="001A7477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1A7477" w:rsidRDefault="001A7477" w:rsidP="001A7477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1A7477" w:rsidRDefault="001A7477" w:rsidP="001A747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A7477" w:rsidRPr="001A7477" w:rsidRDefault="001A7477" w:rsidP="001A7477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 xml:space="preserve">___________________________________      </w:t>
      </w:r>
      <w:r w:rsidRPr="001A7477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Сведения об электронной подписи</w:t>
      </w:r>
    </w:p>
    <w:p w:rsidR="001A7477" w:rsidRDefault="001A7477" w:rsidP="001A7477">
      <w:pPr>
        <w:suppressAutoHyphens w:val="0"/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eastAsia="en-US"/>
        </w:rPr>
      </w:pPr>
      <w:proofErr w:type="gramStart"/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eastAsia="en-US"/>
        </w:rPr>
        <w:t>{Ф.И.О. должность уполномоченного</w:t>
      </w:r>
      <w:proofErr w:type="gramEnd"/>
    </w:p>
    <w:p w:rsidR="001A7477" w:rsidRDefault="001A7477" w:rsidP="001A7477">
      <w:pPr>
        <w:suppressAutoHyphens w:val="0"/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eastAsia="en-US"/>
        </w:rPr>
      </w:pPr>
      <w:proofErr w:type="gramStart"/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eastAsia="en-US"/>
        </w:rPr>
        <w:t>сотрудника}</w:t>
      </w:r>
      <w:proofErr w:type="gramEnd"/>
    </w:p>
    <w:p w:rsidR="001A7477" w:rsidRDefault="001A7477" w:rsidP="001A7477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A7477" w:rsidRDefault="001A7477">
      <w:pPr>
        <w:suppressAutoHyphens w:val="0"/>
        <w:spacing w:after="200" w:line="276" w:lineRule="auto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sectPr w:rsidR="001A7477" w:rsidSect="00BA270A">
          <w:pgSz w:w="11905" w:h="16838"/>
          <w:pgMar w:top="851" w:right="850" w:bottom="851" w:left="1701" w:header="0" w:footer="0" w:gutter="0"/>
          <w:cols w:space="720"/>
        </w:sectPr>
      </w:pPr>
    </w:p>
    <w:p w:rsidR="001A7477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lastRenderedPageBreak/>
        <w:t>Приложение № 4</w:t>
      </w:r>
    </w:p>
    <w:p w:rsidR="001A7477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к Административному регламенту</w:t>
      </w:r>
    </w:p>
    <w:p w:rsidR="001A7477" w:rsidRDefault="001A7477" w:rsidP="001A7477">
      <w:pPr>
        <w:suppressAutoHyphens w:val="0"/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по предоставлению</w:t>
      </w:r>
    </w:p>
    <w:p w:rsidR="001A7477" w:rsidRDefault="001A7477" w:rsidP="001A7477">
      <w:pPr>
        <w:suppressAutoHyphens w:val="0"/>
        <w:spacing w:after="200" w:line="276" w:lineRule="auto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Муниципальной услуги</w:t>
      </w:r>
    </w:p>
    <w:p w:rsidR="001A7477" w:rsidRDefault="001A7477" w:rsidP="001A7477">
      <w:pPr>
        <w:suppressAutoHyphens w:val="0"/>
        <w:spacing w:after="200" w:line="276" w:lineRule="auto"/>
        <w:jc w:val="center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eastAsia="en-US"/>
        </w:rPr>
        <w:t>Перечень административных процедур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2693"/>
        <w:gridCol w:w="6503"/>
        <w:gridCol w:w="3071"/>
      </w:tblGrid>
      <w:tr w:rsidR="00300358" w:rsidTr="00300358">
        <w:tc>
          <w:tcPr>
            <w:tcW w:w="817" w:type="dxa"/>
          </w:tcPr>
          <w:p w:rsidR="00300358" w:rsidRDefault="00300358" w:rsidP="003003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№</w:t>
            </w:r>
          </w:p>
          <w:p w:rsidR="00300358" w:rsidRDefault="00300358" w:rsidP="00300358">
            <w:pPr>
              <w:suppressAutoHyphens w:val="0"/>
              <w:spacing w:after="200" w:line="276" w:lineRule="auto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8" w:type="dxa"/>
          </w:tcPr>
          <w:p w:rsidR="00300358" w:rsidRDefault="00300358" w:rsidP="003003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Место</w:t>
            </w:r>
          </w:p>
          <w:p w:rsidR="00300358" w:rsidRDefault="00300358" w:rsidP="003003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выполнения</w:t>
            </w:r>
          </w:p>
          <w:p w:rsidR="00300358" w:rsidRDefault="00300358" w:rsidP="003003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действия/</w:t>
            </w:r>
          </w:p>
          <w:p w:rsidR="00300358" w:rsidRDefault="00300358" w:rsidP="00300358">
            <w:pPr>
              <w:suppressAutoHyphens w:val="0"/>
              <w:spacing w:after="200" w:line="276" w:lineRule="auto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используемая ИС</w:t>
            </w:r>
          </w:p>
        </w:tc>
        <w:tc>
          <w:tcPr>
            <w:tcW w:w="2693" w:type="dxa"/>
          </w:tcPr>
          <w:p w:rsidR="00300358" w:rsidRDefault="00300358" w:rsidP="00300358">
            <w:pPr>
              <w:suppressAutoHyphens w:val="0"/>
              <w:spacing w:after="200" w:line="276" w:lineRule="auto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Процедуры</w:t>
            </w:r>
          </w:p>
        </w:tc>
        <w:tc>
          <w:tcPr>
            <w:tcW w:w="6503" w:type="dxa"/>
          </w:tcPr>
          <w:p w:rsidR="00300358" w:rsidRDefault="00300358" w:rsidP="00300358">
            <w:pPr>
              <w:suppressAutoHyphens w:val="0"/>
              <w:spacing w:after="200" w:line="276" w:lineRule="auto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Действия</w:t>
            </w:r>
          </w:p>
        </w:tc>
        <w:tc>
          <w:tcPr>
            <w:tcW w:w="3071" w:type="dxa"/>
          </w:tcPr>
          <w:p w:rsidR="00300358" w:rsidRDefault="00300358" w:rsidP="00300358">
            <w:pPr>
              <w:suppressAutoHyphens w:val="0"/>
              <w:spacing w:after="200" w:line="276" w:lineRule="auto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Максимальный срок</w:t>
            </w:r>
          </w:p>
        </w:tc>
      </w:tr>
      <w:tr w:rsidR="00300358" w:rsidTr="00300358">
        <w:tc>
          <w:tcPr>
            <w:tcW w:w="817" w:type="dxa"/>
          </w:tcPr>
          <w:p w:rsidR="00300358" w:rsidRPr="00300358" w:rsidRDefault="00300358" w:rsidP="00300358">
            <w:pPr>
              <w:suppressAutoHyphens w:val="0"/>
              <w:spacing w:after="200"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  <w:r w:rsidRPr="00300358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300358" w:rsidRPr="00300358" w:rsidRDefault="00300358" w:rsidP="00300358">
            <w:pPr>
              <w:suppressAutoHyphens w:val="0"/>
              <w:spacing w:after="200"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  <w:r w:rsidRPr="00300358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:rsidR="00300358" w:rsidRPr="00300358" w:rsidRDefault="00300358" w:rsidP="00300358">
            <w:pPr>
              <w:suppressAutoHyphens w:val="0"/>
              <w:spacing w:after="200"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  <w:r w:rsidRPr="00300358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03" w:type="dxa"/>
          </w:tcPr>
          <w:p w:rsidR="00300358" w:rsidRPr="00300358" w:rsidRDefault="00300358" w:rsidP="00300358">
            <w:pPr>
              <w:suppressAutoHyphens w:val="0"/>
              <w:spacing w:after="200"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  <w:r w:rsidRPr="00300358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71" w:type="dxa"/>
          </w:tcPr>
          <w:p w:rsidR="00300358" w:rsidRPr="00300358" w:rsidRDefault="00300358" w:rsidP="00300358">
            <w:pPr>
              <w:suppressAutoHyphens w:val="0"/>
              <w:spacing w:after="200"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  <w:r w:rsidRPr="00300358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BF3595" w:rsidTr="00300358">
        <w:tc>
          <w:tcPr>
            <w:tcW w:w="817" w:type="dxa"/>
          </w:tcPr>
          <w:p w:rsidR="00BF3595" w:rsidRPr="00300358" w:rsidRDefault="00BF3595" w:rsidP="00300358">
            <w:pPr>
              <w:suppressAutoHyphens w:val="0"/>
              <w:spacing w:after="200"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BF3595" w:rsidRPr="00300358" w:rsidRDefault="00BF3595" w:rsidP="00300358">
            <w:pPr>
              <w:suppressAutoHyphens w:val="0"/>
              <w:spacing w:after="200"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Ведомство/ПГС</w:t>
            </w:r>
          </w:p>
        </w:tc>
        <w:tc>
          <w:tcPr>
            <w:tcW w:w="2693" w:type="dxa"/>
          </w:tcPr>
          <w:p w:rsidR="00BF3595" w:rsidRPr="00300358" w:rsidRDefault="00BF3595" w:rsidP="00300358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Проверка документов и регистрация заявления</w:t>
            </w:r>
          </w:p>
        </w:tc>
        <w:tc>
          <w:tcPr>
            <w:tcW w:w="6503" w:type="dxa"/>
          </w:tcPr>
          <w:p w:rsidR="00BF3595" w:rsidRPr="00300358" w:rsidRDefault="00BF3595" w:rsidP="007B6639">
            <w:pPr>
              <w:suppressAutoHyphens w:val="0"/>
              <w:spacing w:after="200" w:line="276" w:lineRule="auto"/>
              <w:jc w:val="both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Контроль комплектности предоставленных документов</w:t>
            </w:r>
          </w:p>
        </w:tc>
        <w:tc>
          <w:tcPr>
            <w:tcW w:w="3071" w:type="dxa"/>
            <w:vMerge w:val="restart"/>
          </w:tcPr>
          <w:p w:rsidR="00BF3595" w:rsidRPr="00300358" w:rsidRDefault="00BF3595" w:rsidP="00300358">
            <w:pPr>
              <w:suppressAutoHyphens w:val="0"/>
              <w:spacing w:after="200"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До 1 рабочего дня</w:t>
            </w:r>
          </w:p>
        </w:tc>
      </w:tr>
      <w:tr w:rsidR="00BF3595" w:rsidTr="00300358">
        <w:tc>
          <w:tcPr>
            <w:tcW w:w="817" w:type="dxa"/>
          </w:tcPr>
          <w:p w:rsidR="00BF3595" w:rsidRDefault="00BF3595" w:rsidP="00300358">
            <w:pPr>
              <w:suppressAutoHyphens w:val="0"/>
              <w:spacing w:after="200"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BF3595" w:rsidRDefault="00BF3595" w:rsidP="00300358">
            <w:pPr>
              <w:suppressAutoHyphens w:val="0"/>
              <w:spacing w:after="200" w:line="276" w:lineRule="auto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Ведомство/ПГС</w:t>
            </w:r>
          </w:p>
        </w:tc>
        <w:tc>
          <w:tcPr>
            <w:tcW w:w="2693" w:type="dxa"/>
          </w:tcPr>
          <w:p w:rsidR="00BF3595" w:rsidRDefault="00BF3595" w:rsidP="00300358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</w:tcPr>
          <w:p w:rsidR="00BF3595" w:rsidRDefault="00BF3595" w:rsidP="007B6639">
            <w:pPr>
              <w:suppressAutoHyphens w:val="0"/>
              <w:spacing w:after="200" w:line="276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Подтверждение полномочий Представителя заявителя</w:t>
            </w:r>
          </w:p>
        </w:tc>
        <w:tc>
          <w:tcPr>
            <w:tcW w:w="3071" w:type="dxa"/>
            <w:vMerge/>
          </w:tcPr>
          <w:p w:rsidR="00BF3595" w:rsidRPr="00300358" w:rsidRDefault="00BF3595" w:rsidP="00300358">
            <w:pPr>
              <w:suppressAutoHyphens w:val="0"/>
              <w:spacing w:after="200"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</w:p>
        </w:tc>
      </w:tr>
      <w:tr w:rsidR="00BF3595" w:rsidTr="00300358">
        <w:tc>
          <w:tcPr>
            <w:tcW w:w="817" w:type="dxa"/>
          </w:tcPr>
          <w:p w:rsidR="00BF3595" w:rsidRDefault="00BF3595" w:rsidP="00300358">
            <w:pPr>
              <w:suppressAutoHyphens w:val="0"/>
              <w:spacing w:after="200"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BF3595" w:rsidRDefault="00BF3595" w:rsidP="00300358">
            <w:pPr>
              <w:suppressAutoHyphens w:val="0"/>
              <w:spacing w:after="200" w:line="276" w:lineRule="auto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Ведомство/ПГС</w:t>
            </w:r>
          </w:p>
        </w:tc>
        <w:tc>
          <w:tcPr>
            <w:tcW w:w="2693" w:type="dxa"/>
          </w:tcPr>
          <w:p w:rsidR="00BF3595" w:rsidRDefault="00BF3595" w:rsidP="00300358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</w:tcPr>
          <w:p w:rsidR="00BF3595" w:rsidRDefault="00BF3595" w:rsidP="007B6639">
            <w:pPr>
              <w:suppressAutoHyphens w:val="0"/>
              <w:spacing w:after="200" w:line="276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Регистрация заявления</w:t>
            </w:r>
          </w:p>
        </w:tc>
        <w:tc>
          <w:tcPr>
            <w:tcW w:w="3071" w:type="dxa"/>
            <w:vMerge/>
          </w:tcPr>
          <w:p w:rsidR="00BF3595" w:rsidRPr="00300358" w:rsidRDefault="00BF3595" w:rsidP="00300358">
            <w:pPr>
              <w:suppressAutoHyphens w:val="0"/>
              <w:spacing w:after="200"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</w:p>
        </w:tc>
      </w:tr>
      <w:tr w:rsidR="00BF3595" w:rsidTr="00300358">
        <w:tc>
          <w:tcPr>
            <w:tcW w:w="817" w:type="dxa"/>
          </w:tcPr>
          <w:p w:rsidR="00BF3595" w:rsidRDefault="00BF3595" w:rsidP="00300358">
            <w:pPr>
              <w:suppressAutoHyphens w:val="0"/>
              <w:spacing w:after="200"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BF3595" w:rsidRDefault="00BF3595" w:rsidP="00300358">
            <w:pPr>
              <w:suppressAutoHyphens w:val="0"/>
              <w:spacing w:after="200" w:line="276" w:lineRule="auto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Ведомство/ПГС</w:t>
            </w:r>
          </w:p>
        </w:tc>
        <w:tc>
          <w:tcPr>
            <w:tcW w:w="2693" w:type="dxa"/>
          </w:tcPr>
          <w:p w:rsidR="00BF3595" w:rsidRDefault="00BF3595" w:rsidP="00300358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</w:tcPr>
          <w:p w:rsidR="00BF3595" w:rsidRDefault="00BF3595" w:rsidP="007B6639">
            <w:pPr>
              <w:suppressAutoHyphens w:val="0"/>
              <w:spacing w:after="200" w:line="276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Принятие решения об отказе в приеме документов</w:t>
            </w:r>
          </w:p>
        </w:tc>
        <w:tc>
          <w:tcPr>
            <w:tcW w:w="3071" w:type="dxa"/>
            <w:vMerge/>
          </w:tcPr>
          <w:p w:rsidR="00BF3595" w:rsidRPr="00300358" w:rsidRDefault="00BF3595" w:rsidP="00300358">
            <w:pPr>
              <w:suppressAutoHyphens w:val="0"/>
              <w:spacing w:after="200"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</w:p>
        </w:tc>
      </w:tr>
      <w:tr w:rsidR="00BF3595" w:rsidTr="00300358">
        <w:tc>
          <w:tcPr>
            <w:tcW w:w="817" w:type="dxa"/>
          </w:tcPr>
          <w:p w:rsidR="00BF3595" w:rsidRDefault="00BF3595" w:rsidP="00300358">
            <w:pPr>
              <w:suppressAutoHyphens w:val="0"/>
              <w:spacing w:after="200"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BF3595" w:rsidRDefault="00BF3595" w:rsidP="00BF359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Ведомство/ПГС/</w:t>
            </w:r>
          </w:p>
          <w:p w:rsidR="00BF3595" w:rsidRDefault="00BF3595" w:rsidP="00BF3595">
            <w:pPr>
              <w:suppressAutoHyphens w:val="0"/>
              <w:spacing w:after="200" w:line="276" w:lineRule="auto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СМЭВ</w:t>
            </w:r>
          </w:p>
        </w:tc>
        <w:tc>
          <w:tcPr>
            <w:tcW w:w="2693" w:type="dxa"/>
          </w:tcPr>
          <w:p w:rsidR="00BF3595" w:rsidRDefault="00BF3595" w:rsidP="00BF359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Получение сведений</w:t>
            </w:r>
          </w:p>
          <w:p w:rsidR="00BF3595" w:rsidRDefault="00BF3595" w:rsidP="00BF359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посредством СМЭВ</w:t>
            </w:r>
          </w:p>
        </w:tc>
        <w:tc>
          <w:tcPr>
            <w:tcW w:w="6503" w:type="dxa"/>
          </w:tcPr>
          <w:p w:rsidR="00BF3595" w:rsidRDefault="00BF3595" w:rsidP="007B6639">
            <w:pPr>
              <w:suppressAutoHyphens w:val="0"/>
              <w:spacing w:after="200" w:line="276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Направление межведомственных запросов</w:t>
            </w:r>
          </w:p>
        </w:tc>
        <w:tc>
          <w:tcPr>
            <w:tcW w:w="3071" w:type="dxa"/>
            <w:vMerge w:val="restart"/>
          </w:tcPr>
          <w:p w:rsidR="00BF3595" w:rsidRPr="00300358" w:rsidRDefault="00BF3595" w:rsidP="00300358">
            <w:pPr>
              <w:suppressAutoHyphens w:val="0"/>
              <w:spacing w:after="200"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До 5 рабочих дней</w:t>
            </w:r>
          </w:p>
        </w:tc>
      </w:tr>
      <w:tr w:rsidR="00BF3595" w:rsidTr="00300358">
        <w:tc>
          <w:tcPr>
            <w:tcW w:w="817" w:type="dxa"/>
          </w:tcPr>
          <w:p w:rsidR="00BF3595" w:rsidRDefault="00BF3595" w:rsidP="00300358">
            <w:pPr>
              <w:suppressAutoHyphens w:val="0"/>
              <w:spacing w:after="200"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</w:tcPr>
          <w:p w:rsidR="00BF3595" w:rsidRDefault="00BF3595" w:rsidP="00BF359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Ведомство/ПГС/</w:t>
            </w:r>
          </w:p>
          <w:p w:rsidR="00BF3595" w:rsidRDefault="00BF3595" w:rsidP="00BF359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СМЭВ</w:t>
            </w:r>
          </w:p>
        </w:tc>
        <w:tc>
          <w:tcPr>
            <w:tcW w:w="2693" w:type="dxa"/>
          </w:tcPr>
          <w:p w:rsidR="00BF3595" w:rsidRDefault="00BF3595" w:rsidP="00BF359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</w:tcPr>
          <w:p w:rsidR="00BF3595" w:rsidRDefault="00BF3595" w:rsidP="007B6639">
            <w:pPr>
              <w:suppressAutoHyphens w:val="0"/>
              <w:spacing w:after="200" w:line="276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Получение ответов на межведомственные запросы</w:t>
            </w:r>
          </w:p>
        </w:tc>
        <w:tc>
          <w:tcPr>
            <w:tcW w:w="3071" w:type="dxa"/>
            <w:vMerge/>
          </w:tcPr>
          <w:p w:rsidR="00BF3595" w:rsidRPr="00300358" w:rsidRDefault="00BF3595" w:rsidP="00300358">
            <w:pPr>
              <w:suppressAutoHyphens w:val="0"/>
              <w:spacing w:after="200"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</w:p>
        </w:tc>
      </w:tr>
      <w:tr w:rsidR="007B6639" w:rsidTr="00300358">
        <w:tc>
          <w:tcPr>
            <w:tcW w:w="817" w:type="dxa"/>
            <w:vMerge w:val="restart"/>
          </w:tcPr>
          <w:p w:rsidR="007B6639" w:rsidRDefault="007B6639" w:rsidP="00300358">
            <w:pPr>
              <w:suppressAutoHyphens w:val="0"/>
              <w:spacing w:after="200"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vMerge w:val="restart"/>
          </w:tcPr>
          <w:p w:rsidR="007B6639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Ведомство/ПГС/</w:t>
            </w:r>
          </w:p>
          <w:p w:rsidR="007B6639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СМЭВ</w:t>
            </w:r>
          </w:p>
        </w:tc>
        <w:tc>
          <w:tcPr>
            <w:tcW w:w="2693" w:type="dxa"/>
            <w:vMerge w:val="restart"/>
          </w:tcPr>
          <w:p w:rsidR="007B6639" w:rsidRDefault="007B6639" w:rsidP="00BF359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Подготовка акта</w:t>
            </w:r>
          </w:p>
          <w:p w:rsidR="007B6639" w:rsidRDefault="007B6639" w:rsidP="00BF359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обследования, направление</w:t>
            </w:r>
          </w:p>
          <w:p w:rsidR="007B6639" w:rsidRDefault="007B6639" w:rsidP="00BF359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начислений</w:t>
            </w:r>
          </w:p>
          <w:p w:rsidR="007B6639" w:rsidRDefault="007B6639" w:rsidP="00BF359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компенсационной</w:t>
            </w:r>
          </w:p>
          <w:p w:rsidR="007B6639" w:rsidRDefault="007B6639" w:rsidP="00BF359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стоимости</w:t>
            </w:r>
          </w:p>
        </w:tc>
        <w:tc>
          <w:tcPr>
            <w:tcW w:w="6503" w:type="dxa"/>
          </w:tcPr>
          <w:p w:rsidR="007B6639" w:rsidRDefault="007B6639" w:rsidP="007B66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Выезд на место проведения работ для обследования</w:t>
            </w:r>
          </w:p>
          <w:p w:rsidR="007B6639" w:rsidRDefault="007B6639" w:rsidP="007B6639">
            <w:pPr>
              <w:suppressAutoHyphens w:val="0"/>
              <w:spacing w:after="200" w:line="276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участка</w:t>
            </w:r>
          </w:p>
        </w:tc>
        <w:tc>
          <w:tcPr>
            <w:tcW w:w="3071" w:type="dxa"/>
            <w:vMerge w:val="restart"/>
          </w:tcPr>
          <w:p w:rsidR="007B6639" w:rsidRPr="00300358" w:rsidRDefault="007B6639" w:rsidP="00300358">
            <w:pPr>
              <w:suppressAutoHyphens w:val="0"/>
              <w:spacing w:after="200"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До 10 рабочих дней</w:t>
            </w:r>
          </w:p>
        </w:tc>
      </w:tr>
      <w:tr w:rsidR="007B6639" w:rsidTr="00300358">
        <w:tc>
          <w:tcPr>
            <w:tcW w:w="817" w:type="dxa"/>
            <w:vMerge/>
          </w:tcPr>
          <w:p w:rsidR="007B6639" w:rsidRDefault="007B6639" w:rsidP="00300358">
            <w:pPr>
              <w:suppressAutoHyphens w:val="0"/>
              <w:spacing w:after="200"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B6639" w:rsidRDefault="007B6639" w:rsidP="00BF359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7B6639" w:rsidRDefault="007B6639" w:rsidP="00BF359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</w:tcPr>
          <w:p w:rsidR="007B6639" w:rsidRDefault="007B6639" w:rsidP="007B66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Направление акта обследования, расчета</w:t>
            </w:r>
          </w:p>
          <w:p w:rsidR="007B6639" w:rsidRDefault="007B6639" w:rsidP="007B66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компенсационной стоимости</w:t>
            </w:r>
          </w:p>
        </w:tc>
        <w:tc>
          <w:tcPr>
            <w:tcW w:w="3071" w:type="dxa"/>
            <w:vMerge/>
          </w:tcPr>
          <w:p w:rsidR="007B6639" w:rsidRPr="00300358" w:rsidRDefault="007B6639" w:rsidP="00300358">
            <w:pPr>
              <w:suppressAutoHyphens w:val="0"/>
              <w:spacing w:after="200"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</w:p>
        </w:tc>
      </w:tr>
      <w:tr w:rsidR="007B6639" w:rsidTr="00300358">
        <w:tc>
          <w:tcPr>
            <w:tcW w:w="817" w:type="dxa"/>
            <w:vMerge/>
          </w:tcPr>
          <w:p w:rsidR="007B6639" w:rsidRDefault="007B6639" w:rsidP="00300358">
            <w:pPr>
              <w:suppressAutoHyphens w:val="0"/>
              <w:spacing w:after="200"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B6639" w:rsidRDefault="007B6639" w:rsidP="00BF359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B6639" w:rsidRDefault="007B6639" w:rsidP="00BF359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</w:tcPr>
          <w:p w:rsidR="007B6639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Выдача (направление) акта обследования и счета </w:t>
            </w:r>
            <w:proofErr w:type="gramStart"/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7B6639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lastRenderedPageBreak/>
              <w:t>оплаты компенсационной стоимости</w:t>
            </w:r>
          </w:p>
        </w:tc>
        <w:tc>
          <w:tcPr>
            <w:tcW w:w="3071" w:type="dxa"/>
            <w:vMerge/>
          </w:tcPr>
          <w:p w:rsidR="007B6639" w:rsidRPr="00300358" w:rsidRDefault="007B6639" w:rsidP="00300358">
            <w:pPr>
              <w:suppressAutoHyphens w:val="0"/>
              <w:spacing w:after="200"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</w:p>
        </w:tc>
      </w:tr>
      <w:tr w:rsidR="007B6639" w:rsidTr="00300358">
        <w:tc>
          <w:tcPr>
            <w:tcW w:w="817" w:type="dxa"/>
            <w:vMerge/>
          </w:tcPr>
          <w:p w:rsidR="007B6639" w:rsidRDefault="007B6639" w:rsidP="00300358">
            <w:pPr>
              <w:suppressAutoHyphens w:val="0"/>
              <w:spacing w:after="200"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B6639" w:rsidRDefault="007B6639" w:rsidP="00BF359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B6639" w:rsidRDefault="007B6639" w:rsidP="00BF359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</w:tcPr>
          <w:p w:rsidR="007B6639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Контроль поступления оплаты</w:t>
            </w:r>
          </w:p>
        </w:tc>
        <w:tc>
          <w:tcPr>
            <w:tcW w:w="3071" w:type="dxa"/>
            <w:vMerge/>
          </w:tcPr>
          <w:p w:rsidR="007B6639" w:rsidRPr="00300358" w:rsidRDefault="007B6639" w:rsidP="00300358">
            <w:pPr>
              <w:suppressAutoHyphens w:val="0"/>
              <w:spacing w:after="200"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</w:p>
        </w:tc>
      </w:tr>
      <w:tr w:rsidR="007B6639" w:rsidTr="00300358">
        <w:tc>
          <w:tcPr>
            <w:tcW w:w="817" w:type="dxa"/>
            <w:vMerge/>
          </w:tcPr>
          <w:p w:rsidR="007B6639" w:rsidRDefault="007B6639" w:rsidP="00300358">
            <w:pPr>
              <w:suppressAutoHyphens w:val="0"/>
              <w:spacing w:after="200"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B6639" w:rsidRDefault="007B6639" w:rsidP="00BF359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B6639" w:rsidRDefault="007B6639" w:rsidP="00BF359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</w:tcPr>
          <w:p w:rsidR="007B6639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Прием сведений об оплате</w:t>
            </w:r>
          </w:p>
        </w:tc>
        <w:tc>
          <w:tcPr>
            <w:tcW w:w="3071" w:type="dxa"/>
            <w:vMerge/>
          </w:tcPr>
          <w:p w:rsidR="007B6639" w:rsidRPr="00300358" w:rsidRDefault="007B6639" w:rsidP="00300358">
            <w:pPr>
              <w:suppressAutoHyphens w:val="0"/>
              <w:spacing w:after="200"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</w:p>
        </w:tc>
      </w:tr>
      <w:tr w:rsidR="007B6639" w:rsidTr="00300358">
        <w:tc>
          <w:tcPr>
            <w:tcW w:w="817" w:type="dxa"/>
          </w:tcPr>
          <w:p w:rsidR="007B6639" w:rsidRDefault="007B6639" w:rsidP="00300358">
            <w:pPr>
              <w:suppressAutoHyphens w:val="0"/>
              <w:spacing w:after="200"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</w:tcPr>
          <w:p w:rsidR="007B6639" w:rsidRDefault="007B6639" w:rsidP="00BF359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Ведомство/ПГС</w:t>
            </w:r>
          </w:p>
        </w:tc>
        <w:tc>
          <w:tcPr>
            <w:tcW w:w="2693" w:type="dxa"/>
          </w:tcPr>
          <w:p w:rsidR="007B6639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Рассмотрение документов и</w:t>
            </w:r>
          </w:p>
          <w:p w:rsidR="007B6639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сведений</w:t>
            </w:r>
          </w:p>
        </w:tc>
        <w:tc>
          <w:tcPr>
            <w:tcW w:w="6503" w:type="dxa"/>
          </w:tcPr>
          <w:p w:rsidR="007B6639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Проверка соответствия документов и сведений</w:t>
            </w:r>
          </w:p>
          <w:p w:rsidR="007B6639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установленным критериям для принятия решения</w:t>
            </w:r>
          </w:p>
        </w:tc>
        <w:tc>
          <w:tcPr>
            <w:tcW w:w="3071" w:type="dxa"/>
          </w:tcPr>
          <w:p w:rsidR="007B6639" w:rsidRPr="00300358" w:rsidRDefault="007B6639" w:rsidP="00300358">
            <w:pPr>
              <w:suppressAutoHyphens w:val="0"/>
              <w:spacing w:after="200"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До 2 рабочих дней</w:t>
            </w:r>
          </w:p>
        </w:tc>
      </w:tr>
      <w:tr w:rsidR="007B6639" w:rsidTr="00300358">
        <w:tc>
          <w:tcPr>
            <w:tcW w:w="817" w:type="dxa"/>
          </w:tcPr>
          <w:p w:rsidR="007B6639" w:rsidRDefault="007B6639" w:rsidP="00300358">
            <w:pPr>
              <w:suppressAutoHyphens w:val="0"/>
              <w:spacing w:after="200"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</w:tcPr>
          <w:p w:rsidR="007B6639" w:rsidRDefault="007B6639" w:rsidP="00BF359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Ведомство/ПГС</w:t>
            </w:r>
          </w:p>
        </w:tc>
        <w:tc>
          <w:tcPr>
            <w:tcW w:w="2693" w:type="dxa"/>
          </w:tcPr>
          <w:p w:rsidR="007B6639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Принятие решения</w:t>
            </w:r>
          </w:p>
        </w:tc>
        <w:tc>
          <w:tcPr>
            <w:tcW w:w="6503" w:type="dxa"/>
          </w:tcPr>
          <w:p w:rsidR="007B6639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Принятие решения о предоставлении услуги</w:t>
            </w:r>
          </w:p>
        </w:tc>
        <w:tc>
          <w:tcPr>
            <w:tcW w:w="3071" w:type="dxa"/>
          </w:tcPr>
          <w:p w:rsidR="007B6639" w:rsidRDefault="007B6639" w:rsidP="00300358">
            <w:pPr>
              <w:suppressAutoHyphens w:val="0"/>
              <w:spacing w:after="200" w:line="276" w:lineRule="auto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До 1 часа</w:t>
            </w:r>
          </w:p>
        </w:tc>
      </w:tr>
      <w:tr w:rsidR="007B6639" w:rsidTr="00300358">
        <w:tc>
          <w:tcPr>
            <w:tcW w:w="817" w:type="dxa"/>
          </w:tcPr>
          <w:p w:rsidR="007B6639" w:rsidRDefault="007B6639" w:rsidP="00300358">
            <w:pPr>
              <w:suppressAutoHyphens w:val="0"/>
              <w:spacing w:after="200"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</w:tcPr>
          <w:p w:rsidR="007B6639" w:rsidRDefault="007B6639" w:rsidP="00BF359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Ведомство/ПГС</w:t>
            </w:r>
          </w:p>
        </w:tc>
        <w:tc>
          <w:tcPr>
            <w:tcW w:w="2693" w:type="dxa"/>
          </w:tcPr>
          <w:p w:rsidR="007B6639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</w:tcPr>
          <w:p w:rsidR="007B6639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Формирование решения о предоставлении услуги</w:t>
            </w:r>
          </w:p>
        </w:tc>
        <w:tc>
          <w:tcPr>
            <w:tcW w:w="3071" w:type="dxa"/>
          </w:tcPr>
          <w:p w:rsidR="007B6639" w:rsidRDefault="007B6639" w:rsidP="00300358">
            <w:pPr>
              <w:suppressAutoHyphens w:val="0"/>
              <w:spacing w:after="200" w:line="276" w:lineRule="auto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</w:tr>
      <w:tr w:rsidR="007B6639" w:rsidTr="00300358">
        <w:tc>
          <w:tcPr>
            <w:tcW w:w="817" w:type="dxa"/>
          </w:tcPr>
          <w:p w:rsidR="007B6639" w:rsidRDefault="007B6639" w:rsidP="00300358">
            <w:pPr>
              <w:suppressAutoHyphens w:val="0"/>
              <w:spacing w:after="200"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</w:tcPr>
          <w:p w:rsidR="007B6639" w:rsidRDefault="007B6639" w:rsidP="00BF359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Ведомство/ПГС</w:t>
            </w:r>
          </w:p>
        </w:tc>
        <w:tc>
          <w:tcPr>
            <w:tcW w:w="2693" w:type="dxa"/>
          </w:tcPr>
          <w:p w:rsidR="007B6639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</w:tcPr>
          <w:p w:rsidR="007B6639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Принятие решения об отказе в предоставлении услуги</w:t>
            </w:r>
          </w:p>
        </w:tc>
        <w:tc>
          <w:tcPr>
            <w:tcW w:w="3071" w:type="dxa"/>
          </w:tcPr>
          <w:p w:rsidR="007B6639" w:rsidRDefault="007B6639" w:rsidP="00300358">
            <w:pPr>
              <w:suppressAutoHyphens w:val="0"/>
              <w:spacing w:after="200" w:line="276" w:lineRule="auto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</w:tr>
      <w:tr w:rsidR="007B6639" w:rsidTr="00300358">
        <w:tc>
          <w:tcPr>
            <w:tcW w:w="817" w:type="dxa"/>
          </w:tcPr>
          <w:p w:rsidR="007B6639" w:rsidRDefault="007B6639" w:rsidP="00300358">
            <w:pPr>
              <w:suppressAutoHyphens w:val="0"/>
              <w:spacing w:after="200"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</w:tcPr>
          <w:p w:rsidR="007B6639" w:rsidRDefault="007B6639" w:rsidP="00BF359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Ведомство/ПГС</w:t>
            </w:r>
          </w:p>
        </w:tc>
        <w:tc>
          <w:tcPr>
            <w:tcW w:w="2693" w:type="dxa"/>
          </w:tcPr>
          <w:p w:rsidR="007B6639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</w:tcPr>
          <w:p w:rsidR="007B6639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Формирование отказа в предоставлении услуги</w:t>
            </w:r>
          </w:p>
        </w:tc>
        <w:tc>
          <w:tcPr>
            <w:tcW w:w="3071" w:type="dxa"/>
          </w:tcPr>
          <w:p w:rsidR="007B6639" w:rsidRDefault="007B6639" w:rsidP="00300358">
            <w:pPr>
              <w:suppressAutoHyphens w:val="0"/>
              <w:spacing w:after="200" w:line="276" w:lineRule="auto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</w:tr>
      <w:tr w:rsidR="007B6639" w:rsidTr="00300358">
        <w:tc>
          <w:tcPr>
            <w:tcW w:w="817" w:type="dxa"/>
          </w:tcPr>
          <w:p w:rsidR="007B6639" w:rsidRDefault="007B6639" w:rsidP="00300358">
            <w:pPr>
              <w:suppressAutoHyphens w:val="0"/>
              <w:spacing w:after="200" w:line="276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8" w:type="dxa"/>
          </w:tcPr>
          <w:p w:rsidR="007B6639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Модуль МФЦ /</w:t>
            </w:r>
          </w:p>
          <w:p w:rsidR="007B6639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Ведомство/ПГС</w:t>
            </w:r>
          </w:p>
        </w:tc>
        <w:tc>
          <w:tcPr>
            <w:tcW w:w="2693" w:type="dxa"/>
          </w:tcPr>
          <w:p w:rsidR="007B6639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Выдача результата на бумажном носителе</w:t>
            </w:r>
          </w:p>
          <w:p w:rsidR="007B6639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(опционально)</w:t>
            </w:r>
          </w:p>
        </w:tc>
        <w:tc>
          <w:tcPr>
            <w:tcW w:w="6503" w:type="dxa"/>
          </w:tcPr>
          <w:p w:rsidR="007B6639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Выдача результата в виде экземпляра электронного</w:t>
            </w:r>
          </w:p>
          <w:p w:rsidR="007B6639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документа, распечатанного на бумажном носителе,</w:t>
            </w:r>
          </w:p>
          <w:p w:rsidR="007B6639" w:rsidRDefault="007B6639" w:rsidP="007B6639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заверенного</w:t>
            </w:r>
            <w:proofErr w:type="gramEnd"/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подписью и печатью МФЦ / Ведомстве</w:t>
            </w:r>
          </w:p>
        </w:tc>
        <w:tc>
          <w:tcPr>
            <w:tcW w:w="3071" w:type="dxa"/>
          </w:tcPr>
          <w:p w:rsidR="007B6639" w:rsidRDefault="007B6639" w:rsidP="007B66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После окончания процедуры</w:t>
            </w:r>
          </w:p>
          <w:p w:rsidR="007B6639" w:rsidRDefault="007B6639" w:rsidP="007B6639">
            <w:pPr>
              <w:suppressAutoHyphens w:val="0"/>
              <w:spacing w:after="200" w:line="276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принятия решения</w:t>
            </w:r>
          </w:p>
        </w:tc>
      </w:tr>
    </w:tbl>
    <w:p w:rsidR="001A7477" w:rsidRDefault="001A7477" w:rsidP="0009136D">
      <w:pPr>
        <w:suppressAutoHyphens w:val="0"/>
        <w:spacing w:after="200" w:line="276" w:lineRule="auto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sectPr w:rsidR="001A7477" w:rsidSect="001A7477">
      <w:pgSz w:w="16838" w:h="11905" w:orient="landscape"/>
      <w:pgMar w:top="1701" w:right="851" w:bottom="850" w:left="85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60" w:rsidRDefault="007C6660" w:rsidP="00A477EB">
      <w:r>
        <w:separator/>
      </w:r>
    </w:p>
  </w:endnote>
  <w:endnote w:type="continuationSeparator" w:id="0">
    <w:p w:rsidR="007C6660" w:rsidRDefault="007C6660" w:rsidP="00A4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60" w:rsidRDefault="007C6660" w:rsidP="00A477EB">
      <w:r>
        <w:separator/>
      </w:r>
    </w:p>
  </w:footnote>
  <w:footnote w:type="continuationSeparator" w:id="0">
    <w:p w:rsidR="007C6660" w:rsidRDefault="007C6660" w:rsidP="00A47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469"/>
    <w:multiLevelType w:val="multilevel"/>
    <w:tmpl w:val="F8186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6A53649"/>
    <w:multiLevelType w:val="hybridMultilevel"/>
    <w:tmpl w:val="17243B36"/>
    <w:lvl w:ilvl="0" w:tplc="E9E0C6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80"/>
    <w:rsid w:val="00013AB0"/>
    <w:rsid w:val="0005058F"/>
    <w:rsid w:val="0006168E"/>
    <w:rsid w:val="000660AB"/>
    <w:rsid w:val="0009136D"/>
    <w:rsid w:val="000A00B2"/>
    <w:rsid w:val="000C14D9"/>
    <w:rsid w:val="000F122C"/>
    <w:rsid w:val="00123641"/>
    <w:rsid w:val="00152735"/>
    <w:rsid w:val="00166989"/>
    <w:rsid w:val="001761E7"/>
    <w:rsid w:val="001973D7"/>
    <w:rsid w:val="001A7477"/>
    <w:rsid w:val="00216090"/>
    <w:rsid w:val="00216438"/>
    <w:rsid w:val="00253EEA"/>
    <w:rsid w:val="0025760E"/>
    <w:rsid w:val="002774D2"/>
    <w:rsid w:val="00277745"/>
    <w:rsid w:val="002C3A33"/>
    <w:rsid w:val="002D3398"/>
    <w:rsid w:val="002D3F36"/>
    <w:rsid w:val="002D6299"/>
    <w:rsid w:val="002E58EC"/>
    <w:rsid w:val="002F620D"/>
    <w:rsid w:val="00300358"/>
    <w:rsid w:val="00302490"/>
    <w:rsid w:val="00303828"/>
    <w:rsid w:val="00324A25"/>
    <w:rsid w:val="00333C50"/>
    <w:rsid w:val="003963C3"/>
    <w:rsid w:val="003B4D5A"/>
    <w:rsid w:val="003F3642"/>
    <w:rsid w:val="00403DAF"/>
    <w:rsid w:val="004418CC"/>
    <w:rsid w:val="00466AF0"/>
    <w:rsid w:val="004747E6"/>
    <w:rsid w:val="004B5C97"/>
    <w:rsid w:val="00514BB0"/>
    <w:rsid w:val="00567E28"/>
    <w:rsid w:val="005771C7"/>
    <w:rsid w:val="00587734"/>
    <w:rsid w:val="005C26B4"/>
    <w:rsid w:val="005E1DA9"/>
    <w:rsid w:val="005E65BA"/>
    <w:rsid w:val="005F3CC9"/>
    <w:rsid w:val="006707BD"/>
    <w:rsid w:val="006708E3"/>
    <w:rsid w:val="006C11C5"/>
    <w:rsid w:val="006C783E"/>
    <w:rsid w:val="006D63E6"/>
    <w:rsid w:val="006F4B24"/>
    <w:rsid w:val="006F6CF0"/>
    <w:rsid w:val="00732DDE"/>
    <w:rsid w:val="00737C89"/>
    <w:rsid w:val="00765FB3"/>
    <w:rsid w:val="00777C53"/>
    <w:rsid w:val="00791617"/>
    <w:rsid w:val="007B6639"/>
    <w:rsid w:val="007C6660"/>
    <w:rsid w:val="007D1EDD"/>
    <w:rsid w:val="007F6C9E"/>
    <w:rsid w:val="008028B4"/>
    <w:rsid w:val="00807B11"/>
    <w:rsid w:val="00832AC5"/>
    <w:rsid w:val="00867D16"/>
    <w:rsid w:val="008D37DE"/>
    <w:rsid w:val="008E1A33"/>
    <w:rsid w:val="00904AC9"/>
    <w:rsid w:val="009520EE"/>
    <w:rsid w:val="009B2EB2"/>
    <w:rsid w:val="00A15373"/>
    <w:rsid w:val="00A23D2C"/>
    <w:rsid w:val="00A33E65"/>
    <w:rsid w:val="00A40D7D"/>
    <w:rsid w:val="00A477EB"/>
    <w:rsid w:val="00A56D5F"/>
    <w:rsid w:val="00A7539B"/>
    <w:rsid w:val="00A82027"/>
    <w:rsid w:val="00AE5572"/>
    <w:rsid w:val="00B207D2"/>
    <w:rsid w:val="00B408EF"/>
    <w:rsid w:val="00B77370"/>
    <w:rsid w:val="00B82C90"/>
    <w:rsid w:val="00B90F77"/>
    <w:rsid w:val="00BA270A"/>
    <w:rsid w:val="00BB0280"/>
    <w:rsid w:val="00BC2BBF"/>
    <w:rsid w:val="00BC71B6"/>
    <w:rsid w:val="00BF3595"/>
    <w:rsid w:val="00C27980"/>
    <w:rsid w:val="00C72940"/>
    <w:rsid w:val="00CA564B"/>
    <w:rsid w:val="00CF08D4"/>
    <w:rsid w:val="00CF4785"/>
    <w:rsid w:val="00CF5198"/>
    <w:rsid w:val="00D24BB9"/>
    <w:rsid w:val="00D41932"/>
    <w:rsid w:val="00D6299F"/>
    <w:rsid w:val="00D72DD3"/>
    <w:rsid w:val="00D7382F"/>
    <w:rsid w:val="00D77280"/>
    <w:rsid w:val="00D868FC"/>
    <w:rsid w:val="00DA5BFA"/>
    <w:rsid w:val="00DA5C84"/>
    <w:rsid w:val="00DD15C6"/>
    <w:rsid w:val="00DD6B8B"/>
    <w:rsid w:val="00E125B0"/>
    <w:rsid w:val="00E2526C"/>
    <w:rsid w:val="00E60489"/>
    <w:rsid w:val="00E6184A"/>
    <w:rsid w:val="00EC588C"/>
    <w:rsid w:val="00EC651E"/>
    <w:rsid w:val="00EC6CC0"/>
    <w:rsid w:val="00EE5240"/>
    <w:rsid w:val="00F3688A"/>
    <w:rsid w:val="00F5141B"/>
    <w:rsid w:val="00FB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Strong"/>
    <w:basedOn w:val="a0"/>
    <w:uiPriority w:val="22"/>
    <w:qFormat/>
    <w:rsid w:val="00F5141B"/>
    <w:rPr>
      <w:b/>
      <w:bCs/>
    </w:rPr>
  </w:style>
  <w:style w:type="paragraph" w:styleId="ab">
    <w:name w:val="List Paragraph"/>
    <w:basedOn w:val="a"/>
    <w:uiPriority w:val="34"/>
    <w:qFormat/>
    <w:rsid w:val="00E125B0"/>
    <w:pPr>
      <w:ind w:left="720"/>
      <w:contextualSpacing/>
    </w:pPr>
  </w:style>
  <w:style w:type="table" w:styleId="ac">
    <w:name w:val="Table Grid"/>
    <w:basedOn w:val="a1"/>
    <w:uiPriority w:val="59"/>
    <w:rsid w:val="0030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Strong"/>
    <w:basedOn w:val="a0"/>
    <w:uiPriority w:val="22"/>
    <w:qFormat/>
    <w:rsid w:val="00F5141B"/>
    <w:rPr>
      <w:b/>
      <w:bCs/>
    </w:rPr>
  </w:style>
  <w:style w:type="paragraph" w:styleId="ab">
    <w:name w:val="List Paragraph"/>
    <w:basedOn w:val="a"/>
    <w:uiPriority w:val="34"/>
    <w:qFormat/>
    <w:rsid w:val="00E125B0"/>
    <w:pPr>
      <w:ind w:left="720"/>
      <w:contextualSpacing/>
    </w:pPr>
  </w:style>
  <w:style w:type="table" w:styleId="ac">
    <w:name w:val="Table Grid"/>
    <w:basedOn w:val="a1"/>
    <w:uiPriority w:val="59"/>
    <w:rsid w:val="0030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E8374-AFE7-422D-AD3A-4167EA03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29</Pages>
  <Words>9810</Words>
  <Characters>55922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17</cp:revision>
  <cp:lastPrinted>2022-08-09T04:12:00Z</cp:lastPrinted>
  <dcterms:created xsi:type="dcterms:W3CDTF">2022-09-01T07:58:00Z</dcterms:created>
  <dcterms:modified xsi:type="dcterms:W3CDTF">2022-09-13T07:17:00Z</dcterms:modified>
</cp:coreProperties>
</file>