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7" w:type="dxa"/>
        <w:tblCellSpacing w:w="15" w:type="dxa"/>
        <w:tblCellMar>
          <w:left w:w="0" w:type="dxa"/>
          <w:right w:w="0" w:type="dxa"/>
        </w:tblCellMar>
        <w:tblLook w:val="04A0" w:firstRow="1" w:lastRow="0" w:firstColumn="1" w:lastColumn="0" w:noHBand="0" w:noVBand="1"/>
      </w:tblPr>
      <w:tblGrid>
        <w:gridCol w:w="9397"/>
      </w:tblGrid>
      <w:tr w:rsidR="006A725B" w:rsidRPr="00D11803" w:rsidTr="00660CB3">
        <w:trPr>
          <w:trHeight w:val="1408"/>
          <w:tblCellSpacing w:w="15" w:type="dxa"/>
        </w:trPr>
        <w:tc>
          <w:tcPr>
            <w:tcW w:w="4968" w:type="pct"/>
            <w:vAlign w:val="bottom"/>
            <w:hideMark/>
          </w:tcPr>
          <w:p w:rsidR="006A725B" w:rsidRPr="00D11803" w:rsidRDefault="006A725B" w:rsidP="006A725B">
            <w:pPr>
              <w:spacing w:after="0"/>
              <w:jc w:val="center"/>
              <w:rPr>
                <w:rFonts w:ascii="Times New Roman" w:hAnsi="Times New Roman" w:cs="Times New Roman"/>
                <w:b/>
                <w:spacing w:val="20"/>
                <w:sz w:val="24"/>
                <w:szCs w:val="24"/>
              </w:rPr>
            </w:pPr>
            <w:r w:rsidRPr="00D11803">
              <w:rPr>
                <w:rFonts w:ascii="Times New Roman" w:hAnsi="Times New Roman" w:cs="Times New Roman"/>
                <w:b/>
                <w:spacing w:val="20"/>
                <w:sz w:val="24"/>
                <w:szCs w:val="24"/>
              </w:rPr>
              <w:t xml:space="preserve">АДМИНИСТРАЦИЯ  </w:t>
            </w:r>
            <w:r w:rsidR="00D11803" w:rsidRPr="00D11803">
              <w:rPr>
                <w:rFonts w:ascii="Times New Roman" w:hAnsi="Times New Roman" w:cs="Times New Roman"/>
                <w:b/>
                <w:spacing w:val="20"/>
                <w:sz w:val="24"/>
                <w:szCs w:val="24"/>
              </w:rPr>
              <w:t>ЭЛИТ</w:t>
            </w:r>
            <w:r w:rsidRPr="00D11803">
              <w:rPr>
                <w:rFonts w:ascii="Times New Roman" w:hAnsi="Times New Roman" w:cs="Times New Roman"/>
                <w:b/>
                <w:spacing w:val="20"/>
                <w:sz w:val="24"/>
                <w:szCs w:val="24"/>
              </w:rPr>
              <w:t>ОВСКОГО СЕЛЬСОВЕТА</w:t>
            </w:r>
            <w:bookmarkStart w:id="0" w:name="_GoBack"/>
            <w:bookmarkEnd w:id="0"/>
          </w:p>
          <w:p w:rsidR="006A725B" w:rsidRPr="00D11803" w:rsidRDefault="006A725B" w:rsidP="006A725B">
            <w:pPr>
              <w:spacing w:after="0"/>
              <w:jc w:val="center"/>
              <w:rPr>
                <w:rFonts w:ascii="Times New Roman" w:hAnsi="Times New Roman" w:cs="Times New Roman"/>
                <w:b/>
                <w:spacing w:val="20"/>
                <w:sz w:val="24"/>
                <w:szCs w:val="24"/>
              </w:rPr>
            </w:pPr>
            <w:r w:rsidRPr="00D11803">
              <w:rPr>
                <w:rFonts w:ascii="Times New Roman" w:hAnsi="Times New Roman" w:cs="Times New Roman"/>
                <w:b/>
                <w:spacing w:val="20"/>
                <w:sz w:val="24"/>
                <w:szCs w:val="24"/>
              </w:rPr>
              <w:t>ЕМЕЛЬЯНОВСКОГО РАЙОНА</w:t>
            </w:r>
          </w:p>
          <w:p w:rsidR="006A725B" w:rsidRPr="00D11803" w:rsidRDefault="006A725B" w:rsidP="006A725B">
            <w:pPr>
              <w:pStyle w:val="1"/>
              <w:spacing w:line="240" w:lineRule="auto"/>
              <w:jc w:val="center"/>
              <w:rPr>
                <w:spacing w:val="20"/>
                <w:sz w:val="24"/>
                <w:szCs w:val="24"/>
              </w:rPr>
            </w:pPr>
            <w:r w:rsidRPr="00D11803">
              <w:rPr>
                <w:spacing w:val="20"/>
                <w:sz w:val="24"/>
                <w:szCs w:val="24"/>
              </w:rPr>
              <w:t>КРАСНОЯРСКОГО  КРАЯ</w:t>
            </w:r>
          </w:p>
          <w:p w:rsidR="006A725B" w:rsidRPr="00D11803" w:rsidRDefault="006A725B" w:rsidP="006A725B">
            <w:pPr>
              <w:spacing w:after="0" w:line="240" w:lineRule="auto"/>
              <w:rPr>
                <w:rFonts w:ascii="Tahoma" w:eastAsia="Times New Roman" w:hAnsi="Tahoma" w:cs="Tahoma"/>
                <w:b/>
                <w:bCs/>
                <w:sz w:val="24"/>
                <w:szCs w:val="24"/>
              </w:rPr>
            </w:pPr>
          </w:p>
        </w:tc>
      </w:tr>
    </w:tbl>
    <w:p w:rsidR="006A725B" w:rsidRPr="006A725B" w:rsidRDefault="006A725B" w:rsidP="006A725B">
      <w:pPr>
        <w:shd w:val="clear" w:color="auto" w:fill="FFFFFF"/>
        <w:spacing w:after="0" w:line="240" w:lineRule="auto"/>
        <w:rPr>
          <w:rFonts w:ascii="Arial" w:eastAsia="Times New Roman" w:hAnsi="Arial" w:cs="Arial"/>
          <w:vanish/>
          <w:color w:val="000000"/>
          <w:sz w:val="27"/>
          <w:szCs w:val="27"/>
        </w:rPr>
      </w:pPr>
    </w:p>
    <w:tbl>
      <w:tblPr>
        <w:tblW w:w="9072" w:type="dxa"/>
        <w:tblCellSpacing w:w="15" w:type="dxa"/>
        <w:tblInd w:w="314" w:type="dxa"/>
        <w:tblCellMar>
          <w:left w:w="0" w:type="dxa"/>
          <w:right w:w="0" w:type="dxa"/>
        </w:tblCellMar>
        <w:tblLook w:val="04A0" w:firstRow="1" w:lastRow="0" w:firstColumn="1" w:lastColumn="0" w:noHBand="0" w:noVBand="1"/>
      </w:tblPr>
      <w:tblGrid>
        <w:gridCol w:w="9072"/>
      </w:tblGrid>
      <w:tr w:rsidR="006A725B" w:rsidRPr="006A725B" w:rsidTr="00E9639B">
        <w:trPr>
          <w:tblCellSpacing w:w="15" w:type="dxa"/>
        </w:trPr>
        <w:tc>
          <w:tcPr>
            <w:tcW w:w="9012" w:type="dxa"/>
            <w:hideMark/>
          </w:tcPr>
          <w:p w:rsidR="006A725B" w:rsidRPr="00D11803" w:rsidRDefault="00D11803" w:rsidP="00D11803">
            <w:pPr>
              <w:spacing w:after="63"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РАСПОРЯЖЕНИЕ</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A05D48"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r w:rsidR="00EE6F0A">
              <w:rPr>
                <w:rFonts w:ascii="Times New Roman" w:eastAsia="Times New Roman" w:hAnsi="Times New Roman" w:cs="Times New Roman"/>
                <w:sz w:val="24"/>
                <w:szCs w:val="24"/>
              </w:rPr>
              <w:t>1.</w:t>
            </w:r>
            <w:r>
              <w:rPr>
                <w:rFonts w:ascii="Times New Roman" w:eastAsia="Times New Roman" w:hAnsi="Times New Roman" w:cs="Times New Roman"/>
                <w:sz w:val="24"/>
                <w:szCs w:val="24"/>
              </w:rPr>
              <w:t>2020</w:t>
            </w:r>
            <w:r w:rsidR="006A725B">
              <w:rPr>
                <w:rFonts w:ascii="Times New Roman" w:eastAsia="Times New Roman" w:hAnsi="Times New Roman" w:cs="Times New Roman"/>
                <w:sz w:val="24"/>
                <w:szCs w:val="24"/>
              </w:rPr>
              <w:t xml:space="preserve">          </w:t>
            </w:r>
            <w:r w:rsidR="00D11803">
              <w:rPr>
                <w:rFonts w:ascii="Times New Roman" w:eastAsia="Times New Roman" w:hAnsi="Times New Roman" w:cs="Times New Roman"/>
                <w:sz w:val="24"/>
                <w:szCs w:val="24"/>
              </w:rPr>
              <w:t xml:space="preserve">          </w:t>
            </w:r>
            <w:r w:rsidR="006A725B">
              <w:rPr>
                <w:rFonts w:ascii="Times New Roman" w:eastAsia="Times New Roman" w:hAnsi="Times New Roman" w:cs="Times New Roman"/>
                <w:sz w:val="24"/>
                <w:szCs w:val="24"/>
              </w:rPr>
              <w:t xml:space="preserve">              </w:t>
            </w:r>
            <w:r w:rsidR="00536411">
              <w:rPr>
                <w:rFonts w:ascii="Times New Roman" w:eastAsia="Times New Roman" w:hAnsi="Times New Roman" w:cs="Times New Roman"/>
                <w:sz w:val="24"/>
                <w:szCs w:val="24"/>
              </w:rPr>
              <w:t xml:space="preserve">    </w:t>
            </w:r>
            <w:r w:rsidR="00EE6F0A">
              <w:rPr>
                <w:rFonts w:ascii="Times New Roman" w:eastAsia="Times New Roman" w:hAnsi="Times New Roman" w:cs="Times New Roman"/>
                <w:sz w:val="24"/>
                <w:szCs w:val="24"/>
              </w:rPr>
              <w:t xml:space="preserve">  </w:t>
            </w:r>
            <w:r w:rsidR="00536411">
              <w:rPr>
                <w:rFonts w:ascii="Times New Roman" w:eastAsia="Times New Roman" w:hAnsi="Times New Roman" w:cs="Times New Roman"/>
                <w:sz w:val="24"/>
                <w:szCs w:val="24"/>
              </w:rPr>
              <w:t xml:space="preserve">  </w:t>
            </w:r>
            <w:r w:rsidR="00EE6F0A">
              <w:rPr>
                <w:rFonts w:ascii="Times New Roman" w:eastAsia="Times New Roman" w:hAnsi="Times New Roman" w:cs="Times New Roman"/>
                <w:sz w:val="24"/>
                <w:szCs w:val="24"/>
              </w:rPr>
              <w:t xml:space="preserve"> </w:t>
            </w:r>
            <w:r w:rsidR="00536411">
              <w:rPr>
                <w:rFonts w:ascii="Times New Roman" w:eastAsia="Times New Roman" w:hAnsi="Times New Roman" w:cs="Times New Roman"/>
                <w:sz w:val="24"/>
                <w:szCs w:val="24"/>
              </w:rPr>
              <w:t xml:space="preserve"> </w:t>
            </w:r>
            <w:r w:rsidR="00660CB3">
              <w:rPr>
                <w:rFonts w:ascii="Times New Roman" w:eastAsia="Times New Roman" w:hAnsi="Times New Roman" w:cs="Times New Roman"/>
                <w:sz w:val="24"/>
                <w:szCs w:val="24"/>
              </w:rPr>
              <w:t>п</w:t>
            </w:r>
            <w:r w:rsidR="0098141C">
              <w:rPr>
                <w:rFonts w:ascii="Times New Roman" w:eastAsia="Times New Roman" w:hAnsi="Times New Roman" w:cs="Times New Roman"/>
                <w:sz w:val="24"/>
                <w:szCs w:val="24"/>
              </w:rPr>
              <w:t>.</w:t>
            </w:r>
            <w:r w:rsidR="00660CB3">
              <w:rPr>
                <w:rFonts w:ascii="Times New Roman" w:eastAsia="Times New Roman" w:hAnsi="Times New Roman" w:cs="Times New Roman"/>
                <w:sz w:val="24"/>
                <w:szCs w:val="24"/>
              </w:rPr>
              <w:t xml:space="preserve"> Элита</w:t>
            </w:r>
            <w:r w:rsidR="006A725B">
              <w:rPr>
                <w:rFonts w:ascii="Times New Roman" w:eastAsia="Times New Roman" w:hAnsi="Times New Roman" w:cs="Times New Roman"/>
                <w:sz w:val="24"/>
                <w:szCs w:val="24"/>
              </w:rPr>
              <w:t xml:space="preserve">                  </w:t>
            </w:r>
            <w:r w:rsidR="00481EA6">
              <w:rPr>
                <w:rFonts w:ascii="Times New Roman" w:eastAsia="Times New Roman" w:hAnsi="Times New Roman" w:cs="Times New Roman"/>
                <w:sz w:val="24"/>
                <w:szCs w:val="24"/>
              </w:rPr>
              <w:t xml:space="preserve">            </w:t>
            </w:r>
            <w:r w:rsidR="00EE6F0A">
              <w:rPr>
                <w:rFonts w:ascii="Times New Roman" w:eastAsia="Times New Roman" w:hAnsi="Times New Roman" w:cs="Times New Roman"/>
                <w:sz w:val="24"/>
                <w:szCs w:val="24"/>
              </w:rPr>
              <w:t xml:space="preserve">        </w:t>
            </w:r>
            <w:r w:rsidR="00481EA6">
              <w:rPr>
                <w:rFonts w:ascii="Times New Roman" w:eastAsia="Times New Roman" w:hAnsi="Times New Roman" w:cs="Times New Roman"/>
                <w:sz w:val="24"/>
                <w:szCs w:val="24"/>
              </w:rPr>
              <w:t xml:space="preserve">  </w:t>
            </w:r>
            <w:r w:rsidR="00D11803">
              <w:rPr>
                <w:rFonts w:ascii="Times New Roman" w:eastAsia="Times New Roman" w:hAnsi="Times New Roman" w:cs="Times New Roman"/>
                <w:sz w:val="24"/>
                <w:szCs w:val="24"/>
              </w:rPr>
              <w:t xml:space="preserve">             </w:t>
            </w:r>
            <w:r w:rsidR="00536411">
              <w:rPr>
                <w:rFonts w:ascii="Times New Roman" w:eastAsia="Times New Roman" w:hAnsi="Times New Roman" w:cs="Times New Roman"/>
                <w:sz w:val="24"/>
                <w:szCs w:val="24"/>
              </w:rPr>
              <w:t xml:space="preserve"> </w:t>
            </w:r>
            <w:r w:rsidR="00D11803">
              <w:rPr>
                <w:rFonts w:ascii="Times New Roman" w:eastAsia="Times New Roman" w:hAnsi="Times New Roman" w:cs="Times New Roman"/>
                <w:sz w:val="24"/>
                <w:szCs w:val="24"/>
              </w:rPr>
              <w:t xml:space="preserve"> </w:t>
            </w:r>
            <w:r w:rsidR="0098141C">
              <w:rPr>
                <w:rFonts w:ascii="Times New Roman" w:eastAsia="Times New Roman" w:hAnsi="Times New Roman" w:cs="Times New Roman"/>
                <w:sz w:val="24"/>
                <w:szCs w:val="24"/>
              </w:rPr>
              <w:t>№</w:t>
            </w:r>
            <w:r w:rsidR="00D11803">
              <w:rPr>
                <w:rFonts w:ascii="Times New Roman" w:eastAsia="Times New Roman" w:hAnsi="Times New Roman" w:cs="Times New Roman"/>
                <w:sz w:val="24"/>
                <w:szCs w:val="24"/>
              </w:rPr>
              <w:t xml:space="preserve"> </w:t>
            </w:r>
            <w:r w:rsidR="00EE6F0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EE6F0A">
              <w:rPr>
                <w:rFonts w:ascii="Times New Roman" w:eastAsia="Times New Roman" w:hAnsi="Times New Roman" w:cs="Times New Roman"/>
                <w:sz w:val="24"/>
                <w:szCs w:val="24"/>
              </w:rPr>
              <w:t>-р</w:t>
            </w:r>
          </w:p>
          <w:p w:rsidR="00536411" w:rsidRDefault="00536411"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Об учетной политике администрации </w:t>
            </w:r>
            <w:proofErr w:type="spellStart"/>
            <w:r w:rsidR="00536411">
              <w:rPr>
                <w:rFonts w:ascii="Times New Roman" w:eastAsia="Times New Roman" w:hAnsi="Times New Roman" w:cs="Times New Roman"/>
                <w:sz w:val="24"/>
                <w:szCs w:val="24"/>
              </w:rPr>
              <w:t>Элит</w:t>
            </w:r>
            <w:r w:rsidR="0098141C">
              <w:rPr>
                <w:rFonts w:ascii="Times New Roman" w:eastAsia="Times New Roman" w:hAnsi="Times New Roman" w:cs="Times New Roman"/>
                <w:sz w:val="24"/>
                <w:szCs w:val="24"/>
              </w:rPr>
              <w:t>овского</w:t>
            </w:r>
            <w:proofErr w:type="spellEnd"/>
            <w:r w:rsidRPr="006A725B">
              <w:rPr>
                <w:rFonts w:ascii="Times New Roman" w:eastAsia="Times New Roman" w:hAnsi="Times New Roman" w:cs="Times New Roman"/>
                <w:sz w:val="24"/>
                <w:szCs w:val="24"/>
              </w:rPr>
              <w:t xml:space="preserve"> сель</w:t>
            </w:r>
            <w:r w:rsidR="0098141C">
              <w:rPr>
                <w:rFonts w:ascii="Times New Roman" w:eastAsia="Times New Roman" w:hAnsi="Times New Roman" w:cs="Times New Roman"/>
                <w:sz w:val="24"/>
                <w:szCs w:val="24"/>
              </w:rPr>
              <w:t>совета</w:t>
            </w:r>
            <w:r w:rsidR="00536411">
              <w:rPr>
                <w:rFonts w:ascii="Times New Roman" w:eastAsia="Times New Roman" w:hAnsi="Times New Roman" w:cs="Times New Roman"/>
                <w:sz w:val="24"/>
                <w:szCs w:val="24"/>
              </w:rPr>
              <w:t xml:space="preserve"> </w:t>
            </w:r>
            <w:proofErr w:type="spellStart"/>
            <w:r w:rsidR="00536411">
              <w:rPr>
                <w:rFonts w:ascii="Times New Roman" w:eastAsia="Times New Roman" w:hAnsi="Times New Roman" w:cs="Times New Roman"/>
                <w:sz w:val="24"/>
                <w:szCs w:val="24"/>
              </w:rPr>
              <w:t>Емельяновского</w:t>
            </w:r>
            <w:proofErr w:type="spellEnd"/>
            <w:r w:rsidR="00536411">
              <w:rPr>
                <w:rFonts w:ascii="Times New Roman" w:eastAsia="Times New Roman" w:hAnsi="Times New Roman" w:cs="Times New Roman"/>
                <w:sz w:val="24"/>
                <w:szCs w:val="24"/>
              </w:rPr>
              <w:t xml:space="preserve"> района Красноярского края н</w:t>
            </w:r>
            <w:r w:rsidR="00A05D48">
              <w:rPr>
                <w:rFonts w:ascii="Times New Roman" w:eastAsia="Times New Roman" w:hAnsi="Times New Roman" w:cs="Times New Roman"/>
                <w:sz w:val="24"/>
                <w:szCs w:val="24"/>
              </w:rPr>
              <w:t>а 2020</w:t>
            </w:r>
            <w:r w:rsidRPr="006A725B">
              <w:rPr>
                <w:rFonts w:ascii="Times New Roman" w:eastAsia="Times New Roman" w:hAnsi="Times New Roman" w:cs="Times New Roman"/>
                <w:sz w:val="24"/>
                <w:szCs w:val="24"/>
              </w:rPr>
              <w:t xml:space="preserve"> год и плановый период 20</w:t>
            </w:r>
            <w:r w:rsidR="00A05D48">
              <w:rPr>
                <w:rFonts w:ascii="Times New Roman" w:eastAsia="Times New Roman" w:hAnsi="Times New Roman" w:cs="Times New Roman"/>
                <w:sz w:val="24"/>
                <w:szCs w:val="24"/>
              </w:rPr>
              <w:t>21</w:t>
            </w:r>
            <w:r w:rsidRPr="006A725B">
              <w:rPr>
                <w:rFonts w:ascii="Times New Roman" w:eastAsia="Times New Roman" w:hAnsi="Times New Roman" w:cs="Times New Roman"/>
                <w:sz w:val="24"/>
                <w:szCs w:val="24"/>
              </w:rPr>
              <w:t>-20</w:t>
            </w:r>
            <w:r w:rsidR="00A05D48">
              <w:rPr>
                <w:rFonts w:ascii="Times New Roman" w:eastAsia="Times New Roman" w:hAnsi="Times New Roman" w:cs="Times New Roman"/>
                <w:sz w:val="24"/>
                <w:szCs w:val="24"/>
              </w:rPr>
              <w:t>22</w:t>
            </w:r>
            <w:r w:rsidRPr="006A725B">
              <w:rPr>
                <w:rFonts w:ascii="Times New Roman" w:eastAsia="Times New Roman" w:hAnsi="Times New Roman" w:cs="Times New Roman"/>
                <w:sz w:val="24"/>
                <w:szCs w:val="24"/>
              </w:rPr>
              <w:t xml:space="preserve"> годов</w:t>
            </w:r>
          </w:p>
          <w:p w:rsidR="006A725B" w:rsidRPr="006A725B" w:rsidRDefault="006A725B" w:rsidP="006A725B">
            <w:pPr>
              <w:spacing w:after="63" w:line="240" w:lineRule="auto"/>
              <w:jc w:val="both"/>
              <w:rPr>
                <w:rFonts w:ascii="Times New Roman" w:eastAsia="Times New Roman" w:hAnsi="Times New Roman" w:cs="Times New Roman"/>
                <w:sz w:val="24"/>
                <w:szCs w:val="24"/>
              </w:rPr>
            </w:pPr>
          </w:p>
          <w:p w:rsidR="006A725B" w:rsidRPr="006A725B" w:rsidRDefault="0053641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725B" w:rsidRPr="006A725B">
              <w:rPr>
                <w:rFonts w:ascii="Times New Roman" w:eastAsia="Times New Roman" w:hAnsi="Times New Roman" w:cs="Times New Roman"/>
                <w:sz w:val="24"/>
                <w:szCs w:val="24"/>
              </w:rPr>
              <w:t xml:space="preserve">В целях установления единого порядка организации бюджетного учета в администрации </w:t>
            </w:r>
            <w:proofErr w:type="spellStart"/>
            <w:r>
              <w:rPr>
                <w:rFonts w:ascii="Times New Roman" w:eastAsia="Times New Roman" w:hAnsi="Times New Roman" w:cs="Times New Roman"/>
                <w:sz w:val="24"/>
                <w:szCs w:val="24"/>
              </w:rPr>
              <w:t>Элит</w:t>
            </w:r>
            <w:r w:rsidR="0098141C">
              <w:rPr>
                <w:rFonts w:ascii="Times New Roman" w:eastAsia="Times New Roman" w:hAnsi="Times New Roman" w:cs="Times New Roman"/>
                <w:sz w:val="24"/>
                <w:szCs w:val="24"/>
              </w:rPr>
              <w:t>овского</w:t>
            </w:r>
            <w:proofErr w:type="spellEnd"/>
            <w:r w:rsidR="0098141C">
              <w:rPr>
                <w:rFonts w:ascii="Times New Roman" w:eastAsia="Times New Roman" w:hAnsi="Times New Roman" w:cs="Times New Roman"/>
                <w:sz w:val="24"/>
                <w:szCs w:val="24"/>
              </w:rPr>
              <w:t xml:space="preserve"> сельсовета</w:t>
            </w:r>
            <w:r w:rsidR="006A725B" w:rsidRPr="006A725B">
              <w:rPr>
                <w:rFonts w:ascii="Times New Roman" w:eastAsia="Times New Roman" w:hAnsi="Times New Roman" w:cs="Times New Roman"/>
                <w:sz w:val="24"/>
                <w:szCs w:val="24"/>
              </w:rPr>
              <w:t>, в соответствии с Бюджетным кодексом Российской Федерации, Федеральным законом от 06.12.2011 № 402-ФЗ «О бухгалтерском учете», Приказом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w:t>
            </w:r>
            <w:r w:rsidR="003965FE">
              <w:rPr>
                <w:rFonts w:ascii="Times New Roman" w:eastAsia="Times New Roman" w:hAnsi="Times New Roman" w:cs="Times New Roman"/>
                <w:sz w:val="24"/>
                <w:szCs w:val="24"/>
              </w:rPr>
              <w:t>й</w:t>
            </w:r>
            <w:proofErr w:type="gramEnd"/>
            <w:r w:rsidR="003965FE">
              <w:rPr>
                <w:rFonts w:ascii="Times New Roman" w:eastAsia="Times New Roman" w:hAnsi="Times New Roman" w:cs="Times New Roman"/>
                <w:sz w:val="24"/>
                <w:szCs w:val="24"/>
              </w:rPr>
              <w:t xml:space="preserve"> </w:t>
            </w:r>
            <w:proofErr w:type="gramStart"/>
            <w:r w:rsidR="003965FE">
              <w:rPr>
                <w:rFonts w:ascii="Times New Roman" w:eastAsia="Times New Roman" w:hAnsi="Times New Roman" w:cs="Times New Roman"/>
                <w:sz w:val="24"/>
                <w:szCs w:val="24"/>
              </w:rPr>
              <w:t>и Инструкции по его применению</w:t>
            </w:r>
            <w:r w:rsidR="006A725B" w:rsidRPr="006A725B">
              <w:rPr>
                <w:rFonts w:ascii="Times New Roman" w:eastAsia="Times New Roman" w:hAnsi="Times New Roman" w:cs="Times New Roman"/>
                <w:sz w:val="24"/>
                <w:szCs w:val="24"/>
              </w:rPr>
              <w:t>», Приказом М</w:t>
            </w:r>
            <w:r w:rsidR="002D69F3">
              <w:rPr>
                <w:rFonts w:ascii="Times New Roman" w:eastAsia="Times New Roman" w:hAnsi="Times New Roman" w:cs="Times New Roman"/>
                <w:sz w:val="24"/>
                <w:szCs w:val="24"/>
              </w:rPr>
              <w:t>инфина России от 30.03.2015 №52</w:t>
            </w:r>
            <w:r w:rsidR="006A725B" w:rsidRPr="006A725B">
              <w:rPr>
                <w:rFonts w:ascii="Times New Roman" w:eastAsia="Times New Roman" w:hAnsi="Times New Roman" w:cs="Times New Roman"/>
                <w:sz w:val="24"/>
                <w:szCs w:val="24"/>
              </w:rPr>
              <w:t>н «Об утверждении форм первичных</w:t>
            </w:r>
            <w:r w:rsidR="002D69F3">
              <w:rPr>
                <w:rFonts w:ascii="Times New Roman" w:eastAsia="Times New Roman" w:hAnsi="Times New Roman" w:cs="Times New Roman"/>
                <w:sz w:val="24"/>
                <w:szCs w:val="24"/>
              </w:rPr>
              <w:t xml:space="preserve"> учетных</w:t>
            </w:r>
            <w:r w:rsidR="006A725B" w:rsidRPr="006A725B">
              <w:rPr>
                <w:rFonts w:ascii="Times New Roman" w:eastAsia="Times New Roman" w:hAnsi="Times New Roman" w:cs="Times New Roman"/>
                <w:sz w:val="24"/>
                <w:szCs w:val="24"/>
              </w:rPr>
              <w:t xml:space="preserve"> документов и регистров бухгалтерского учета</w:t>
            </w:r>
            <w:r w:rsidR="00C3450C">
              <w:rPr>
                <w:rFonts w:ascii="Times New Roman" w:eastAsia="Times New Roman" w:hAnsi="Times New Roman" w:cs="Times New Roman"/>
                <w:sz w:val="24"/>
                <w:szCs w:val="24"/>
              </w:rPr>
              <w:t>, применяемых органами</w:t>
            </w:r>
            <w:r w:rsidR="006A725B" w:rsidRPr="006A725B">
              <w:rPr>
                <w:rFonts w:ascii="Times New Roman" w:eastAsia="Times New Roman" w:hAnsi="Times New Roman" w:cs="Times New Roman"/>
                <w:sz w:val="24"/>
                <w:szCs w:val="24"/>
              </w:rPr>
              <w:t xml:space="preserve"> государственной власти (государственны</w:t>
            </w:r>
            <w:r w:rsidR="00974C7F">
              <w:rPr>
                <w:rFonts w:ascii="Times New Roman" w:eastAsia="Times New Roman" w:hAnsi="Times New Roman" w:cs="Times New Roman"/>
                <w:sz w:val="24"/>
                <w:szCs w:val="24"/>
              </w:rPr>
              <w:t>ми</w:t>
            </w:r>
            <w:r w:rsidR="006A725B" w:rsidRPr="006A725B">
              <w:rPr>
                <w:rFonts w:ascii="Times New Roman" w:eastAsia="Times New Roman" w:hAnsi="Times New Roman" w:cs="Times New Roman"/>
                <w:sz w:val="24"/>
                <w:szCs w:val="24"/>
              </w:rPr>
              <w:t xml:space="preserve"> орган</w:t>
            </w:r>
            <w:r w:rsidR="00974C7F">
              <w:rPr>
                <w:rFonts w:ascii="Times New Roman" w:eastAsia="Times New Roman" w:hAnsi="Times New Roman" w:cs="Times New Roman"/>
                <w:sz w:val="24"/>
                <w:szCs w:val="24"/>
              </w:rPr>
              <w:t>ами</w:t>
            </w:r>
            <w:r w:rsidR="006A725B" w:rsidRPr="006A725B">
              <w:rPr>
                <w:rFonts w:ascii="Times New Roman" w:eastAsia="Times New Roman" w:hAnsi="Times New Roman" w:cs="Times New Roman"/>
                <w:sz w:val="24"/>
                <w:szCs w:val="24"/>
              </w:rPr>
              <w:t>), орган</w:t>
            </w:r>
            <w:r w:rsidR="00974C7F">
              <w:rPr>
                <w:rFonts w:ascii="Times New Roman" w:eastAsia="Times New Roman" w:hAnsi="Times New Roman" w:cs="Times New Roman"/>
                <w:sz w:val="24"/>
                <w:szCs w:val="24"/>
              </w:rPr>
              <w:t>ами</w:t>
            </w:r>
            <w:r w:rsidR="006A725B" w:rsidRPr="006A725B">
              <w:rPr>
                <w:rFonts w:ascii="Times New Roman" w:eastAsia="Times New Roman" w:hAnsi="Times New Roman" w:cs="Times New Roman"/>
                <w:sz w:val="24"/>
                <w:szCs w:val="24"/>
              </w:rPr>
              <w:t xml:space="preserve"> местного самоуправления, </w:t>
            </w:r>
            <w:r w:rsidR="00974C7F">
              <w:rPr>
                <w:rFonts w:ascii="Times New Roman" w:eastAsia="Times New Roman" w:hAnsi="Times New Roman" w:cs="Times New Roman"/>
                <w:sz w:val="24"/>
                <w:szCs w:val="24"/>
              </w:rPr>
              <w:t>органами</w:t>
            </w:r>
            <w:r w:rsidR="006A725B" w:rsidRPr="006A725B">
              <w:rPr>
                <w:rFonts w:ascii="Times New Roman" w:eastAsia="Times New Roman" w:hAnsi="Times New Roman" w:cs="Times New Roman"/>
                <w:sz w:val="24"/>
                <w:szCs w:val="24"/>
              </w:rPr>
              <w:t xml:space="preserve"> управления государственными внебюджетными </w:t>
            </w:r>
            <w:r w:rsidR="00974C7F">
              <w:rPr>
                <w:rFonts w:ascii="Times New Roman" w:eastAsia="Times New Roman" w:hAnsi="Times New Roman" w:cs="Times New Roman"/>
                <w:sz w:val="24"/>
                <w:szCs w:val="24"/>
              </w:rPr>
              <w:t xml:space="preserve">фондами, </w:t>
            </w:r>
            <w:r w:rsidR="006A725B" w:rsidRPr="006A725B">
              <w:rPr>
                <w:rFonts w:ascii="Times New Roman" w:eastAsia="Times New Roman" w:hAnsi="Times New Roman" w:cs="Times New Roman"/>
                <w:sz w:val="24"/>
                <w:szCs w:val="24"/>
              </w:rPr>
              <w:t>государственны</w:t>
            </w:r>
            <w:r w:rsidR="00974C7F">
              <w:rPr>
                <w:rFonts w:ascii="Times New Roman" w:eastAsia="Times New Roman" w:hAnsi="Times New Roman" w:cs="Times New Roman"/>
                <w:sz w:val="24"/>
                <w:szCs w:val="24"/>
              </w:rPr>
              <w:t>ми (муниципальными) учреждениями</w:t>
            </w:r>
            <w:r w:rsidR="006A725B" w:rsidRPr="006A725B">
              <w:rPr>
                <w:rFonts w:ascii="Times New Roman" w:eastAsia="Times New Roman" w:hAnsi="Times New Roman" w:cs="Times New Roman"/>
                <w:sz w:val="24"/>
                <w:szCs w:val="24"/>
              </w:rPr>
              <w:t xml:space="preserve"> </w:t>
            </w:r>
            <w:r w:rsidR="00974C7F">
              <w:rPr>
                <w:rFonts w:ascii="Times New Roman" w:eastAsia="Times New Roman" w:hAnsi="Times New Roman" w:cs="Times New Roman"/>
                <w:sz w:val="24"/>
                <w:szCs w:val="24"/>
              </w:rPr>
              <w:t>и методических</w:t>
            </w:r>
            <w:r w:rsidR="006A725B" w:rsidRPr="006A725B">
              <w:rPr>
                <w:rFonts w:ascii="Times New Roman" w:eastAsia="Times New Roman" w:hAnsi="Times New Roman" w:cs="Times New Roman"/>
                <w:sz w:val="24"/>
                <w:szCs w:val="24"/>
              </w:rPr>
              <w:t xml:space="preserve"> </w:t>
            </w:r>
            <w:r w:rsidR="00974C7F">
              <w:rPr>
                <w:rFonts w:ascii="Times New Roman" w:eastAsia="Times New Roman" w:hAnsi="Times New Roman" w:cs="Times New Roman"/>
                <w:sz w:val="24"/>
                <w:szCs w:val="24"/>
              </w:rPr>
              <w:t>у</w:t>
            </w:r>
            <w:r w:rsidR="006A725B" w:rsidRPr="006A725B">
              <w:rPr>
                <w:rFonts w:ascii="Times New Roman" w:eastAsia="Times New Roman" w:hAnsi="Times New Roman" w:cs="Times New Roman"/>
                <w:sz w:val="24"/>
                <w:szCs w:val="24"/>
              </w:rPr>
              <w:t>казаний по их применению», Приказом Минфина России от 06.12.2010 №162н</w:t>
            </w:r>
            <w:r w:rsidR="00593715">
              <w:rPr>
                <w:rFonts w:ascii="Times New Roman" w:eastAsia="Times New Roman" w:hAnsi="Times New Roman" w:cs="Times New Roman"/>
                <w:sz w:val="24"/>
                <w:szCs w:val="24"/>
              </w:rPr>
              <w:t xml:space="preserve"> «Об утверждении Плана счетов бюджетного учета</w:t>
            </w:r>
            <w:r w:rsidR="006A725B" w:rsidRPr="006A725B">
              <w:rPr>
                <w:rFonts w:ascii="Times New Roman" w:eastAsia="Times New Roman" w:hAnsi="Times New Roman" w:cs="Times New Roman"/>
                <w:sz w:val="24"/>
                <w:szCs w:val="24"/>
              </w:rPr>
              <w:t xml:space="preserve"> и Инструкции по его</w:t>
            </w:r>
            <w:proofErr w:type="gramEnd"/>
            <w:r w:rsidR="006A725B" w:rsidRPr="006A725B">
              <w:rPr>
                <w:rFonts w:ascii="Times New Roman" w:eastAsia="Times New Roman" w:hAnsi="Times New Roman" w:cs="Times New Roman"/>
                <w:sz w:val="24"/>
                <w:szCs w:val="24"/>
              </w:rPr>
              <w:t xml:space="preserve"> применению», Приказом Минфина России от 16.12.2010 № 174н «Об утверждении Плана счетов бухгалтерского учета бюджетных учреждений и Инструкции по его применению</w:t>
            </w:r>
            <w:r w:rsidR="0048439C">
              <w:rPr>
                <w:rFonts w:ascii="Times New Roman" w:eastAsia="Times New Roman" w:hAnsi="Times New Roman" w:cs="Times New Roman"/>
                <w:sz w:val="24"/>
                <w:szCs w:val="24"/>
              </w:rPr>
              <w:t>», Приказом Минфина Российской Федерации</w:t>
            </w:r>
            <w:r w:rsidR="00FD4C0F">
              <w:rPr>
                <w:rFonts w:ascii="Times New Roman" w:eastAsia="Times New Roman" w:hAnsi="Times New Roman" w:cs="Times New Roman"/>
                <w:sz w:val="24"/>
                <w:szCs w:val="24"/>
              </w:rPr>
              <w:t xml:space="preserve"> от 06.06.2019 №8</w:t>
            </w:r>
            <w:r w:rsidR="006A725B" w:rsidRPr="006A725B">
              <w:rPr>
                <w:rFonts w:ascii="Times New Roman" w:eastAsia="Times New Roman" w:hAnsi="Times New Roman" w:cs="Times New Roman"/>
                <w:sz w:val="24"/>
                <w:szCs w:val="24"/>
              </w:rPr>
              <w:t xml:space="preserve">5н «О порядке </w:t>
            </w:r>
            <w:r w:rsidR="00FD4C0F">
              <w:rPr>
                <w:rFonts w:ascii="Times New Roman" w:eastAsia="Times New Roman" w:hAnsi="Times New Roman" w:cs="Times New Roman"/>
                <w:sz w:val="24"/>
                <w:szCs w:val="24"/>
              </w:rPr>
              <w:t xml:space="preserve">формирования и </w:t>
            </w:r>
            <w:r w:rsidR="006A725B" w:rsidRPr="006A725B">
              <w:rPr>
                <w:rFonts w:ascii="Times New Roman" w:eastAsia="Times New Roman" w:hAnsi="Times New Roman" w:cs="Times New Roman"/>
                <w:sz w:val="24"/>
                <w:szCs w:val="24"/>
              </w:rPr>
              <w:t>применения</w:t>
            </w:r>
            <w:r w:rsidR="00FD4C0F">
              <w:rPr>
                <w:rFonts w:ascii="Times New Roman" w:eastAsia="Times New Roman" w:hAnsi="Times New Roman" w:cs="Times New Roman"/>
                <w:sz w:val="24"/>
                <w:szCs w:val="24"/>
              </w:rPr>
              <w:t xml:space="preserve"> кодов</w:t>
            </w:r>
            <w:r w:rsidR="006A725B" w:rsidRPr="006A725B">
              <w:rPr>
                <w:rFonts w:ascii="Times New Roman" w:eastAsia="Times New Roman" w:hAnsi="Times New Roman" w:cs="Times New Roman"/>
                <w:sz w:val="24"/>
                <w:szCs w:val="24"/>
              </w:rPr>
              <w:t xml:space="preserve"> бюджетной классификации Р</w:t>
            </w:r>
            <w:r w:rsidR="00FD4C0F">
              <w:rPr>
                <w:rFonts w:ascii="Times New Roman" w:eastAsia="Times New Roman" w:hAnsi="Times New Roman" w:cs="Times New Roman"/>
                <w:sz w:val="24"/>
                <w:szCs w:val="24"/>
              </w:rPr>
              <w:t xml:space="preserve">оссийской </w:t>
            </w:r>
            <w:r w:rsidR="006A725B" w:rsidRPr="006A725B">
              <w:rPr>
                <w:rFonts w:ascii="Times New Roman" w:eastAsia="Times New Roman" w:hAnsi="Times New Roman" w:cs="Times New Roman"/>
                <w:sz w:val="24"/>
                <w:szCs w:val="24"/>
              </w:rPr>
              <w:t>Ф</w:t>
            </w:r>
            <w:r w:rsidR="00FD4C0F">
              <w:rPr>
                <w:rFonts w:ascii="Times New Roman" w:eastAsia="Times New Roman" w:hAnsi="Times New Roman" w:cs="Times New Roman"/>
                <w:sz w:val="24"/>
                <w:szCs w:val="24"/>
              </w:rPr>
              <w:t>едерации, их структуре и принципах назначения</w:t>
            </w:r>
            <w:r w:rsidR="006A725B" w:rsidRPr="006A725B">
              <w:rPr>
                <w:rFonts w:ascii="Times New Roman" w:eastAsia="Times New Roman" w:hAnsi="Times New Roman" w:cs="Times New Roman"/>
                <w:sz w:val="24"/>
                <w:szCs w:val="24"/>
              </w:rPr>
              <w:t xml:space="preserve">», администрация </w:t>
            </w:r>
            <w:proofErr w:type="spellStart"/>
            <w:r w:rsidR="003965FE">
              <w:rPr>
                <w:rFonts w:ascii="Times New Roman" w:eastAsia="Times New Roman" w:hAnsi="Times New Roman" w:cs="Times New Roman"/>
                <w:sz w:val="24"/>
                <w:szCs w:val="24"/>
              </w:rPr>
              <w:t>Элит</w:t>
            </w:r>
            <w:r w:rsidR="0098141C">
              <w:rPr>
                <w:rFonts w:ascii="Times New Roman" w:eastAsia="Times New Roman" w:hAnsi="Times New Roman" w:cs="Times New Roman"/>
                <w:sz w:val="24"/>
                <w:szCs w:val="24"/>
              </w:rPr>
              <w:t>овского</w:t>
            </w:r>
            <w:proofErr w:type="spellEnd"/>
            <w:r w:rsidR="0098141C">
              <w:rPr>
                <w:rFonts w:ascii="Times New Roman" w:eastAsia="Times New Roman" w:hAnsi="Times New Roman" w:cs="Times New Roman"/>
                <w:sz w:val="24"/>
                <w:szCs w:val="24"/>
              </w:rPr>
              <w:t xml:space="preserve"> сельсовета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ПОСТАНОВЛЯЕТ:</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1. Утвердить </w:t>
            </w:r>
            <w:r w:rsidR="001A30D0">
              <w:rPr>
                <w:rFonts w:ascii="Times New Roman" w:eastAsia="Times New Roman" w:hAnsi="Times New Roman" w:cs="Times New Roman"/>
                <w:sz w:val="24"/>
                <w:szCs w:val="24"/>
              </w:rPr>
              <w:t>Положение об учетной  политике</w:t>
            </w:r>
            <w:r w:rsidRPr="006A725B">
              <w:rPr>
                <w:rFonts w:ascii="Times New Roman" w:eastAsia="Times New Roman" w:hAnsi="Times New Roman" w:cs="Times New Roman"/>
                <w:sz w:val="24"/>
                <w:szCs w:val="24"/>
              </w:rPr>
              <w:t xml:space="preserve"> администрации </w:t>
            </w:r>
            <w:proofErr w:type="spellStart"/>
            <w:r w:rsidR="00593715">
              <w:rPr>
                <w:rFonts w:ascii="Times New Roman" w:eastAsia="Times New Roman" w:hAnsi="Times New Roman" w:cs="Times New Roman"/>
                <w:sz w:val="24"/>
                <w:szCs w:val="24"/>
              </w:rPr>
              <w:t>Элит</w:t>
            </w:r>
            <w:r w:rsidR="0098141C">
              <w:rPr>
                <w:rFonts w:ascii="Times New Roman" w:eastAsia="Times New Roman" w:hAnsi="Times New Roman" w:cs="Times New Roman"/>
                <w:sz w:val="24"/>
                <w:szCs w:val="24"/>
              </w:rPr>
              <w:t>овского</w:t>
            </w:r>
            <w:proofErr w:type="spellEnd"/>
            <w:r w:rsidR="0098141C">
              <w:rPr>
                <w:rFonts w:ascii="Times New Roman" w:eastAsia="Times New Roman" w:hAnsi="Times New Roman" w:cs="Times New Roman"/>
                <w:sz w:val="24"/>
                <w:szCs w:val="24"/>
              </w:rPr>
              <w:t xml:space="preserve"> сельсовета</w:t>
            </w:r>
            <w:r w:rsidR="0048439C">
              <w:rPr>
                <w:rFonts w:ascii="Times New Roman" w:eastAsia="Times New Roman" w:hAnsi="Times New Roman" w:cs="Times New Roman"/>
                <w:sz w:val="24"/>
                <w:szCs w:val="24"/>
              </w:rPr>
              <w:t xml:space="preserve"> на 2020 год и плановый период 2021</w:t>
            </w:r>
            <w:r w:rsidR="001A30D0">
              <w:rPr>
                <w:rFonts w:ascii="Times New Roman" w:eastAsia="Times New Roman" w:hAnsi="Times New Roman" w:cs="Times New Roman"/>
                <w:sz w:val="24"/>
                <w:szCs w:val="24"/>
              </w:rPr>
              <w:t>-20</w:t>
            </w:r>
            <w:r w:rsidR="0048439C">
              <w:rPr>
                <w:rFonts w:ascii="Times New Roman" w:eastAsia="Times New Roman" w:hAnsi="Times New Roman" w:cs="Times New Roman"/>
                <w:sz w:val="24"/>
                <w:szCs w:val="24"/>
              </w:rPr>
              <w:t>22</w:t>
            </w:r>
            <w:r w:rsidR="001A30D0">
              <w:rPr>
                <w:rFonts w:ascii="Times New Roman" w:eastAsia="Times New Roman" w:hAnsi="Times New Roman" w:cs="Times New Roman"/>
                <w:sz w:val="24"/>
                <w:szCs w:val="24"/>
              </w:rPr>
              <w:t xml:space="preserve"> годов</w:t>
            </w:r>
            <w:r w:rsidRPr="006A725B">
              <w:rPr>
                <w:rFonts w:ascii="Times New Roman" w:eastAsia="Times New Roman" w:hAnsi="Times New Roman" w:cs="Times New Roman"/>
                <w:sz w:val="24"/>
                <w:szCs w:val="24"/>
              </w:rPr>
              <w:t> согласно приложению.</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 Утвердить приложения к Положению об учетной политике:</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Приложение 1 «Перечень унифицированных форм первичных учетных документов, применяемых администрацией </w:t>
            </w:r>
            <w:proofErr w:type="spellStart"/>
            <w:r w:rsidR="00593715">
              <w:rPr>
                <w:rFonts w:ascii="Times New Roman" w:eastAsia="Times New Roman" w:hAnsi="Times New Roman" w:cs="Times New Roman"/>
                <w:sz w:val="24"/>
                <w:szCs w:val="24"/>
              </w:rPr>
              <w:t>Элитов</w:t>
            </w:r>
            <w:r w:rsidR="0098141C">
              <w:rPr>
                <w:rFonts w:ascii="Times New Roman" w:eastAsia="Times New Roman" w:hAnsi="Times New Roman" w:cs="Times New Roman"/>
                <w:sz w:val="24"/>
                <w:szCs w:val="24"/>
              </w:rPr>
              <w:t>ск</w:t>
            </w:r>
            <w:r w:rsidR="00593715">
              <w:rPr>
                <w:rFonts w:ascii="Times New Roman" w:eastAsia="Times New Roman" w:hAnsi="Times New Roman" w:cs="Times New Roman"/>
                <w:sz w:val="24"/>
                <w:szCs w:val="24"/>
              </w:rPr>
              <w:t>ого</w:t>
            </w:r>
            <w:proofErr w:type="spellEnd"/>
            <w:r w:rsidR="0098141C">
              <w:rPr>
                <w:rFonts w:ascii="Times New Roman" w:eastAsia="Times New Roman" w:hAnsi="Times New Roman" w:cs="Times New Roman"/>
                <w:sz w:val="24"/>
                <w:szCs w:val="24"/>
              </w:rPr>
              <w:t xml:space="preserve"> сельсовет</w:t>
            </w:r>
            <w:r w:rsidR="00593715">
              <w:rPr>
                <w:rFonts w:ascii="Times New Roman" w:eastAsia="Times New Roman" w:hAnsi="Times New Roman" w:cs="Times New Roman"/>
                <w:sz w:val="24"/>
                <w:szCs w:val="24"/>
              </w:rPr>
              <w:t>а</w:t>
            </w:r>
            <w:r w:rsidR="0098141C">
              <w:rPr>
                <w:rFonts w:ascii="Times New Roman" w:eastAsia="Times New Roman" w:hAnsi="Times New Roman" w:cs="Times New Roman"/>
                <w:sz w:val="24"/>
                <w:szCs w:val="24"/>
              </w:rPr>
              <w:t xml:space="preserve"> </w:t>
            </w:r>
            <w:proofErr w:type="spellStart"/>
            <w:r w:rsidR="0098141C">
              <w:rPr>
                <w:rFonts w:ascii="Times New Roman" w:eastAsia="Times New Roman" w:hAnsi="Times New Roman" w:cs="Times New Roman"/>
                <w:sz w:val="24"/>
                <w:szCs w:val="24"/>
              </w:rPr>
              <w:t>Емельянов</w:t>
            </w:r>
            <w:r w:rsidR="00593715">
              <w:rPr>
                <w:rFonts w:ascii="Times New Roman" w:eastAsia="Times New Roman" w:hAnsi="Times New Roman" w:cs="Times New Roman"/>
                <w:sz w:val="24"/>
                <w:szCs w:val="24"/>
              </w:rPr>
              <w:t>ского</w:t>
            </w:r>
            <w:proofErr w:type="spellEnd"/>
            <w:r w:rsidR="00593715">
              <w:rPr>
                <w:rFonts w:ascii="Times New Roman" w:eastAsia="Times New Roman" w:hAnsi="Times New Roman" w:cs="Times New Roman"/>
                <w:sz w:val="24"/>
                <w:szCs w:val="24"/>
              </w:rPr>
              <w:t xml:space="preserve"> района Красноярского края</w:t>
            </w:r>
            <w:r w:rsidRPr="006A725B">
              <w:rPr>
                <w:rFonts w:ascii="Times New Roman" w:eastAsia="Times New Roman" w:hAnsi="Times New Roman" w:cs="Times New Roman"/>
                <w:sz w:val="24"/>
                <w:szCs w:val="24"/>
              </w:rPr>
              <w:t>».</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w:t>
            </w:r>
            <w:r w:rsidR="00593715">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 xml:space="preserve">Приложение 2 «Перечень регистров бухгалтерского учета, применяемых администрацией </w:t>
            </w:r>
            <w:proofErr w:type="spellStart"/>
            <w:r w:rsidR="00593715">
              <w:rPr>
                <w:rFonts w:ascii="Times New Roman" w:eastAsia="Times New Roman" w:hAnsi="Times New Roman" w:cs="Times New Roman"/>
                <w:sz w:val="24"/>
                <w:szCs w:val="24"/>
              </w:rPr>
              <w:t>Элит</w:t>
            </w:r>
            <w:r w:rsidR="0098141C">
              <w:rPr>
                <w:rFonts w:ascii="Times New Roman" w:eastAsia="Times New Roman" w:hAnsi="Times New Roman" w:cs="Times New Roman"/>
                <w:sz w:val="24"/>
                <w:szCs w:val="24"/>
              </w:rPr>
              <w:t>овского</w:t>
            </w:r>
            <w:proofErr w:type="spellEnd"/>
            <w:r w:rsidR="0098141C">
              <w:rPr>
                <w:rFonts w:ascii="Times New Roman" w:eastAsia="Times New Roman" w:hAnsi="Times New Roman" w:cs="Times New Roman"/>
                <w:sz w:val="24"/>
                <w:szCs w:val="24"/>
              </w:rPr>
              <w:t xml:space="preserve"> сельсовета </w:t>
            </w:r>
            <w:proofErr w:type="spellStart"/>
            <w:r w:rsidR="0098141C">
              <w:rPr>
                <w:rFonts w:ascii="Times New Roman" w:eastAsia="Times New Roman" w:hAnsi="Times New Roman" w:cs="Times New Roman"/>
                <w:sz w:val="24"/>
                <w:szCs w:val="24"/>
              </w:rPr>
              <w:t>Емельяновского</w:t>
            </w:r>
            <w:proofErr w:type="spellEnd"/>
            <w:r w:rsidR="0098141C">
              <w:rPr>
                <w:rFonts w:ascii="Times New Roman" w:eastAsia="Times New Roman" w:hAnsi="Times New Roman" w:cs="Times New Roman"/>
                <w:sz w:val="24"/>
                <w:szCs w:val="24"/>
              </w:rPr>
              <w:t xml:space="preserve"> района Красноярского края</w:t>
            </w:r>
            <w:r w:rsidRPr="006A725B">
              <w:rPr>
                <w:rFonts w:ascii="Times New Roman" w:eastAsia="Times New Roman" w:hAnsi="Times New Roman" w:cs="Times New Roman"/>
                <w:sz w:val="24"/>
                <w:szCs w:val="24"/>
              </w:rPr>
              <w:t>».</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Приложение 3 «Порядок выдачи наличных денежных средств под отчет и оформления отчетов по их использованию».</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Приложение 4 «Порядок проведения инвентаризации в администрации </w:t>
            </w:r>
            <w:proofErr w:type="spellStart"/>
            <w:r w:rsidR="00593715">
              <w:rPr>
                <w:rFonts w:ascii="Times New Roman" w:eastAsia="Times New Roman" w:hAnsi="Times New Roman" w:cs="Times New Roman"/>
                <w:sz w:val="24"/>
                <w:szCs w:val="24"/>
              </w:rPr>
              <w:t>Элит</w:t>
            </w:r>
            <w:r w:rsidR="0098141C">
              <w:rPr>
                <w:rFonts w:ascii="Times New Roman" w:eastAsia="Times New Roman" w:hAnsi="Times New Roman" w:cs="Times New Roman"/>
                <w:sz w:val="24"/>
                <w:szCs w:val="24"/>
              </w:rPr>
              <w:t>овского</w:t>
            </w:r>
            <w:proofErr w:type="spellEnd"/>
            <w:r w:rsidR="0098141C">
              <w:rPr>
                <w:rFonts w:ascii="Times New Roman" w:eastAsia="Times New Roman" w:hAnsi="Times New Roman" w:cs="Times New Roman"/>
                <w:sz w:val="24"/>
                <w:szCs w:val="24"/>
              </w:rPr>
              <w:t xml:space="preserve"> сельсовета</w:t>
            </w:r>
            <w:r w:rsidR="00593715">
              <w:rPr>
                <w:rFonts w:ascii="Times New Roman" w:eastAsia="Times New Roman" w:hAnsi="Times New Roman" w:cs="Times New Roman"/>
                <w:sz w:val="24"/>
                <w:szCs w:val="24"/>
              </w:rPr>
              <w:t>»</w:t>
            </w:r>
            <w:r w:rsidRPr="006A725B">
              <w:rPr>
                <w:rFonts w:ascii="Times New Roman" w:eastAsia="Times New Roman" w:hAnsi="Times New Roman" w:cs="Times New Roman"/>
                <w:sz w:val="24"/>
                <w:szCs w:val="24"/>
              </w:rPr>
              <w:t>.</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Приложение 5 «Положение о проведении инвентаризации нефинансовых, финансовых активов и обязательств в администрации </w:t>
            </w:r>
            <w:proofErr w:type="spellStart"/>
            <w:r w:rsidR="00593715">
              <w:rPr>
                <w:rFonts w:ascii="Times New Roman" w:eastAsia="Times New Roman" w:hAnsi="Times New Roman" w:cs="Times New Roman"/>
                <w:sz w:val="24"/>
                <w:szCs w:val="24"/>
              </w:rPr>
              <w:t>Элит</w:t>
            </w:r>
            <w:r w:rsidR="0098141C">
              <w:rPr>
                <w:rFonts w:ascii="Times New Roman" w:eastAsia="Times New Roman" w:hAnsi="Times New Roman" w:cs="Times New Roman"/>
                <w:sz w:val="24"/>
                <w:szCs w:val="24"/>
              </w:rPr>
              <w:t>овского</w:t>
            </w:r>
            <w:proofErr w:type="spellEnd"/>
            <w:r w:rsidR="0098141C">
              <w:rPr>
                <w:rFonts w:ascii="Times New Roman" w:eastAsia="Times New Roman" w:hAnsi="Times New Roman" w:cs="Times New Roman"/>
                <w:sz w:val="24"/>
                <w:szCs w:val="24"/>
              </w:rPr>
              <w:t xml:space="preserve"> сельсовета</w:t>
            </w:r>
            <w:r w:rsidR="00593715">
              <w:rPr>
                <w:rFonts w:ascii="Times New Roman" w:eastAsia="Times New Roman" w:hAnsi="Times New Roman" w:cs="Times New Roman"/>
                <w:sz w:val="24"/>
                <w:szCs w:val="24"/>
              </w:rPr>
              <w:t>»</w:t>
            </w:r>
            <w:r w:rsidRPr="006A725B">
              <w:rPr>
                <w:rFonts w:ascii="Times New Roman" w:eastAsia="Times New Roman" w:hAnsi="Times New Roman" w:cs="Times New Roman"/>
                <w:sz w:val="24"/>
                <w:szCs w:val="24"/>
              </w:rPr>
              <w:t>.</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Приложение 6 «Положение об организации и осуществлении внутреннего контроля </w:t>
            </w:r>
            <w:r w:rsidR="00481EA6">
              <w:rPr>
                <w:rFonts w:ascii="Times New Roman" w:eastAsia="Times New Roman" w:hAnsi="Times New Roman" w:cs="Times New Roman"/>
                <w:sz w:val="24"/>
                <w:szCs w:val="24"/>
              </w:rPr>
              <w:t xml:space="preserve">в </w:t>
            </w:r>
            <w:r w:rsidR="00481EA6">
              <w:rPr>
                <w:rFonts w:ascii="Times New Roman" w:eastAsia="Times New Roman" w:hAnsi="Times New Roman" w:cs="Times New Roman"/>
                <w:sz w:val="24"/>
                <w:szCs w:val="24"/>
              </w:rPr>
              <w:lastRenderedPageBreak/>
              <w:t xml:space="preserve">администрации </w:t>
            </w:r>
            <w:proofErr w:type="spellStart"/>
            <w:r w:rsidR="00481EA6">
              <w:rPr>
                <w:rFonts w:ascii="Times New Roman" w:eastAsia="Times New Roman" w:hAnsi="Times New Roman" w:cs="Times New Roman"/>
                <w:sz w:val="24"/>
                <w:szCs w:val="24"/>
              </w:rPr>
              <w:t>Элитовского</w:t>
            </w:r>
            <w:proofErr w:type="spellEnd"/>
            <w:r w:rsidR="00481EA6">
              <w:rPr>
                <w:rFonts w:ascii="Times New Roman" w:eastAsia="Times New Roman" w:hAnsi="Times New Roman" w:cs="Times New Roman"/>
                <w:sz w:val="24"/>
                <w:szCs w:val="24"/>
              </w:rPr>
              <w:t xml:space="preserve"> сельсовета</w:t>
            </w:r>
            <w:r w:rsidRPr="006A725B">
              <w:rPr>
                <w:rFonts w:ascii="Times New Roman" w:eastAsia="Times New Roman" w:hAnsi="Times New Roman" w:cs="Times New Roman"/>
                <w:sz w:val="24"/>
                <w:szCs w:val="24"/>
              </w:rPr>
              <w:t>».</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Приложение </w:t>
            </w:r>
            <w:r w:rsidR="0098141C">
              <w:rPr>
                <w:rFonts w:ascii="Times New Roman" w:eastAsia="Times New Roman" w:hAnsi="Times New Roman" w:cs="Times New Roman"/>
                <w:sz w:val="24"/>
                <w:szCs w:val="24"/>
              </w:rPr>
              <w:t>7</w:t>
            </w:r>
            <w:r w:rsidRPr="006A725B">
              <w:rPr>
                <w:rFonts w:ascii="Times New Roman" w:eastAsia="Times New Roman" w:hAnsi="Times New Roman" w:cs="Times New Roman"/>
                <w:sz w:val="24"/>
                <w:szCs w:val="24"/>
              </w:rPr>
              <w:t xml:space="preserve"> «Рабочий план счетов</w:t>
            </w:r>
            <w:r w:rsidR="00481EA6">
              <w:rPr>
                <w:rFonts w:ascii="Times New Roman" w:eastAsia="Times New Roman" w:hAnsi="Times New Roman" w:cs="Times New Roman"/>
                <w:sz w:val="24"/>
                <w:szCs w:val="24"/>
              </w:rPr>
              <w:t xml:space="preserve"> бухгалтерского учета</w:t>
            </w:r>
            <w:r w:rsidRPr="006A725B">
              <w:rPr>
                <w:rFonts w:ascii="Times New Roman" w:eastAsia="Times New Roman" w:hAnsi="Times New Roman" w:cs="Times New Roman"/>
                <w:sz w:val="24"/>
                <w:szCs w:val="24"/>
              </w:rPr>
              <w:t>».</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3.</w:t>
            </w:r>
            <w:r w:rsidR="00593715">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 xml:space="preserve">Главному </w:t>
            </w:r>
            <w:r w:rsidR="0098141C">
              <w:rPr>
                <w:rFonts w:ascii="Times New Roman" w:eastAsia="Times New Roman" w:hAnsi="Times New Roman" w:cs="Times New Roman"/>
                <w:sz w:val="24"/>
                <w:szCs w:val="24"/>
              </w:rPr>
              <w:t>бухгалтеру</w:t>
            </w:r>
            <w:r w:rsidRPr="006A725B">
              <w:rPr>
                <w:rFonts w:ascii="Times New Roman" w:eastAsia="Times New Roman" w:hAnsi="Times New Roman" w:cs="Times New Roman"/>
                <w:sz w:val="24"/>
                <w:szCs w:val="24"/>
              </w:rPr>
              <w:t xml:space="preserve"> администрации</w:t>
            </w:r>
            <w:r w:rsidR="00593715">
              <w:rPr>
                <w:rFonts w:ascii="Times New Roman" w:eastAsia="Times New Roman" w:hAnsi="Times New Roman" w:cs="Times New Roman"/>
                <w:sz w:val="24"/>
                <w:szCs w:val="24"/>
              </w:rPr>
              <w:t xml:space="preserve"> </w:t>
            </w:r>
            <w:proofErr w:type="spellStart"/>
            <w:r w:rsidR="00593715">
              <w:rPr>
                <w:rFonts w:ascii="Times New Roman" w:eastAsia="Times New Roman" w:hAnsi="Times New Roman" w:cs="Times New Roman"/>
                <w:sz w:val="24"/>
                <w:szCs w:val="24"/>
              </w:rPr>
              <w:t>Элитовского</w:t>
            </w:r>
            <w:proofErr w:type="spellEnd"/>
            <w:r w:rsidR="00593715">
              <w:rPr>
                <w:rFonts w:ascii="Times New Roman" w:eastAsia="Times New Roman" w:hAnsi="Times New Roman" w:cs="Times New Roman"/>
                <w:sz w:val="24"/>
                <w:szCs w:val="24"/>
              </w:rPr>
              <w:t xml:space="preserve"> сельсовета</w:t>
            </w:r>
            <w:r w:rsidRPr="006A725B">
              <w:rPr>
                <w:rFonts w:ascii="Times New Roman" w:eastAsia="Times New Roman" w:hAnsi="Times New Roman" w:cs="Times New Roman"/>
                <w:sz w:val="24"/>
                <w:szCs w:val="24"/>
              </w:rPr>
              <w:t xml:space="preserve"> </w:t>
            </w:r>
            <w:r w:rsidR="00593715">
              <w:rPr>
                <w:rFonts w:ascii="Times New Roman" w:eastAsia="Times New Roman" w:hAnsi="Times New Roman" w:cs="Times New Roman"/>
                <w:sz w:val="24"/>
                <w:szCs w:val="24"/>
              </w:rPr>
              <w:t>Плотников</w:t>
            </w:r>
            <w:r w:rsidR="0098141C">
              <w:rPr>
                <w:rFonts w:ascii="Times New Roman" w:eastAsia="Times New Roman" w:hAnsi="Times New Roman" w:cs="Times New Roman"/>
                <w:sz w:val="24"/>
                <w:szCs w:val="24"/>
              </w:rPr>
              <w:t xml:space="preserve">ой </w:t>
            </w:r>
            <w:r w:rsidR="00593715">
              <w:rPr>
                <w:rFonts w:ascii="Times New Roman" w:eastAsia="Times New Roman" w:hAnsi="Times New Roman" w:cs="Times New Roman"/>
                <w:sz w:val="24"/>
                <w:szCs w:val="24"/>
              </w:rPr>
              <w:t>А</w:t>
            </w:r>
            <w:r w:rsidR="0098141C">
              <w:rPr>
                <w:rFonts w:ascii="Times New Roman" w:eastAsia="Times New Roman" w:hAnsi="Times New Roman" w:cs="Times New Roman"/>
                <w:sz w:val="24"/>
                <w:szCs w:val="24"/>
              </w:rPr>
              <w:t>.</w:t>
            </w:r>
            <w:r w:rsidR="00593715">
              <w:rPr>
                <w:rFonts w:ascii="Times New Roman" w:eastAsia="Times New Roman" w:hAnsi="Times New Roman" w:cs="Times New Roman"/>
                <w:sz w:val="24"/>
                <w:szCs w:val="24"/>
              </w:rPr>
              <w:t xml:space="preserve"> Л. обеспечить выполнение настояще</w:t>
            </w:r>
            <w:r w:rsidRPr="006A725B">
              <w:rPr>
                <w:rFonts w:ascii="Times New Roman" w:eastAsia="Times New Roman" w:hAnsi="Times New Roman" w:cs="Times New Roman"/>
                <w:sz w:val="24"/>
                <w:szCs w:val="24"/>
              </w:rPr>
              <w:t xml:space="preserve">го </w:t>
            </w:r>
            <w:r w:rsidR="00C6481D">
              <w:rPr>
                <w:rFonts w:ascii="Times New Roman" w:eastAsia="Times New Roman" w:hAnsi="Times New Roman" w:cs="Times New Roman"/>
                <w:sz w:val="24"/>
                <w:szCs w:val="24"/>
              </w:rPr>
              <w:t>р</w:t>
            </w:r>
            <w:r w:rsidR="002613F1">
              <w:rPr>
                <w:rFonts w:ascii="Times New Roman" w:eastAsia="Times New Roman" w:hAnsi="Times New Roman" w:cs="Times New Roman"/>
                <w:sz w:val="24"/>
                <w:szCs w:val="24"/>
              </w:rPr>
              <w:t>аспоряжения</w:t>
            </w:r>
            <w:r w:rsidRPr="006A725B">
              <w:rPr>
                <w:rFonts w:ascii="Times New Roman" w:eastAsia="Times New Roman" w:hAnsi="Times New Roman" w:cs="Times New Roman"/>
                <w:sz w:val="24"/>
                <w:szCs w:val="24"/>
              </w:rPr>
              <w:t>.</w:t>
            </w:r>
          </w:p>
          <w:p w:rsid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4.</w:t>
            </w:r>
            <w:r w:rsidR="00593715">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Опубликовать</w:t>
            </w:r>
            <w:r w:rsidR="00C6481D">
              <w:rPr>
                <w:rFonts w:ascii="Times New Roman" w:eastAsia="Times New Roman" w:hAnsi="Times New Roman" w:cs="Times New Roman"/>
                <w:sz w:val="24"/>
                <w:szCs w:val="24"/>
              </w:rPr>
              <w:t xml:space="preserve"> настоящее</w:t>
            </w:r>
            <w:r w:rsidRPr="006A725B">
              <w:rPr>
                <w:rFonts w:ascii="Times New Roman" w:eastAsia="Times New Roman" w:hAnsi="Times New Roman" w:cs="Times New Roman"/>
                <w:sz w:val="24"/>
                <w:szCs w:val="24"/>
              </w:rPr>
              <w:t xml:space="preserve"> </w:t>
            </w:r>
            <w:r w:rsidR="00C6481D">
              <w:rPr>
                <w:rFonts w:ascii="Times New Roman" w:eastAsia="Times New Roman" w:hAnsi="Times New Roman" w:cs="Times New Roman"/>
                <w:sz w:val="24"/>
                <w:szCs w:val="24"/>
              </w:rPr>
              <w:t>р</w:t>
            </w:r>
            <w:r w:rsidR="002613F1">
              <w:rPr>
                <w:rFonts w:ascii="Times New Roman" w:eastAsia="Times New Roman" w:hAnsi="Times New Roman" w:cs="Times New Roman"/>
                <w:sz w:val="24"/>
                <w:szCs w:val="24"/>
              </w:rPr>
              <w:t>аспоряжение в</w:t>
            </w:r>
            <w:r w:rsidRPr="006A725B">
              <w:rPr>
                <w:rFonts w:ascii="Times New Roman" w:eastAsia="Times New Roman" w:hAnsi="Times New Roman" w:cs="Times New Roman"/>
                <w:sz w:val="24"/>
                <w:szCs w:val="24"/>
              </w:rPr>
              <w:t xml:space="preserve"> </w:t>
            </w:r>
            <w:r w:rsidR="0098141C">
              <w:rPr>
                <w:rFonts w:ascii="Times New Roman" w:eastAsia="Times New Roman" w:hAnsi="Times New Roman" w:cs="Times New Roman"/>
                <w:sz w:val="24"/>
                <w:szCs w:val="24"/>
              </w:rPr>
              <w:t>газете «</w:t>
            </w:r>
            <w:proofErr w:type="spellStart"/>
            <w:r w:rsidR="00593715">
              <w:rPr>
                <w:rFonts w:ascii="Times New Roman" w:eastAsia="Times New Roman" w:hAnsi="Times New Roman" w:cs="Times New Roman"/>
                <w:sz w:val="24"/>
                <w:szCs w:val="24"/>
              </w:rPr>
              <w:t>Элитовский</w:t>
            </w:r>
            <w:proofErr w:type="spellEnd"/>
            <w:r w:rsidR="00593715">
              <w:rPr>
                <w:rFonts w:ascii="Times New Roman" w:eastAsia="Times New Roman" w:hAnsi="Times New Roman" w:cs="Times New Roman"/>
                <w:sz w:val="24"/>
                <w:szCs w:val="24"/>
              </w:rPr>
              <w:t xml:space="preserve"> вестник</w:t>
            </w:r>
            <w:r w:rsidR="0098141C">
              <w:rPr>
                <w:rFonts w:ascii="Times New Roman" w:eastAsia="Times New Roman" w:hAnsi="Times New Roman" w:cs="Times New Roman"/>
                <w:sz w:val="24"/>
                <w:szCs w:val="24"/>
              </w:rPr>
              <w:t>»</w:t>
            </w:r>
            <w:r w:rsidRPr="006A725B">
              <w:rPr>
                <w:rFonts w:ascii="Times New Roman" w:eastAsia="Times New Roman" w:hAnsi="Times New Roman" w:cs="Times New Roman"/>
                <w:sz w:val="24"/>
                <w:szCs w:val="24"/>
              </w:rPr>
              <w:t xml:space="preserve"> и разместить на официальном сайте </w:t>
            </w:r>
            <w:proofErr w:type="spellStart"/>
            <w:r w:rsidR="00C6481D">
              <w:rPr>
                <w:rFonts w:ascii="Times New Roman" w:eastAsia="Times New Roman" w:hAnsi="Times New Roman" w:cs="Times New Roman"/>
                <w:sz w:val="24"/>
                <w:szCs w:val="24"/>
              </w:rPr>
              <w:t>Элит</w:t>
            </w:r>
            <w:r w:rsidR="008626AA">
              <w:rPr>
                <w:rFonts w:ascii="Times New Roman" w:eastAsia="Times New Roman" w:hAnsi="Times New Roman" w:cs="Times New Roman"/>
                <w:sz w:val="24"/>
                <w:szCs w:val="24"/>
              </w:rPr>
              <w:t>овского</w:t>
            </w:r>
            <w:proofErr w:type="spellEnd"/>
            <w:r w:rsidR="008626AA">
              <w:rPr>
                <w:rFonts w:ascii="Times New Roman" w:eastAsia="Times New Roman" w:hAnsi="Times New Roman" w:cs="Times New Roman"/>
                <w:sz w:val="24"/>
                <w:szCs w:val="24"/>
              </w:rPr>
              <w:t xml:space="preserve"> сельсовета</w:t>
            </w:r>
            <w:r w:rsidRPr="006A725B">
              <w:rPr>
                <w:rFonts w:ascii="Times New Roman" w:eastAsia="Times New Roman" w:hAnsi="Times New Roman" w:cs="Times New Roman"/>
                <w:sz w:val="24"/>
                <w:szCs w:val="24"/>
              </w:rPr>
              <w:t>.</w:t>
            </w:r>
          </w:p>
          <w:p w:rsidR="001A30D0" w:rsidRPr="006A725B" w:rsidRDefault="001A30D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Настоящее распоряжение вступает в силу со дня, следующего за днем его официального опубликования в газете «</w:t>
            </w:r>
            <w:proofErr w:type="spellStart"/>
            <w:r>
              <w:rPr>
                <w:rFonts w:ascii="Times New Roman" w:eastAsia="Times New Roman" w:hAnsi="Times New Roman" w:cs="Times New Roman"/>
                <w:sz w:val="24"/>
                <w:szCs w:val="24"/>
              </w:rPr>
              <w:t>Элитовский</w:t>
            </w:r>
            <w:proofErr w:type="spellEnd"/>
            <w:r>
              <w:rPr>
                <w:rFonts w:ascii="Times New Roman" w:eastAsia="Times New Roman" w:hAnsi="Times New Roman" w:cs="Times New Roman"/>
                <w:sz w:val="24"/>
                <w:szCs w:val="24"/>
              </w:rPr>
              <w:t xml:space="preserve"> вестник» и применяется к правоотно</w:t>
            </w:r>
            <w:r w:rsidR="0048439C">
              <w:rPr>
                <w:rFonts w:ascii="Times New Roman" w:eastAsia="Times New Roman" w:hAnsi="Times New Roman" w:cs="Times New Roman"/>
                <w:sz w:val="24"/>
                <w:szCs w:val="24"/>
              </w:rPr>
              <w:t>шениям, возникающим с 01.01.2020</w:t>
            </w:r>
            <w:r>
              <w:rPr>
                <w:rFonts w:ascii="Times New Roman" w:eastAsia="Times New Roman" w:hAnsi="Times New Roman" w:cs="Times New Roman"/>
                <w:sz w:val="24"/>
                <w:szCs w:val="24"/>
              </w:rPr>
              <w:t xml:space="preserve"> года.</w:t>
            </w:r>
          </w:p>
          <w:p w:rsidR="006A725B" w:rsidRPr="006A725B" w:rsidRDefault="001A30D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A725B" w:rsidRPr="006A725B">
              <w:rPr>
                <w:rFonts w:ascii="Times New Roman" w:eastAsia="Times New Roman" w:hAnsi="Times New Roman" w:cs="Times New Roman"/>
                <w:sz w:val="24"/>
                <w:szCs w:val="24"/>
              </w:rPr>
              <w:t xml:space="preserve">. </w:t>
            </w:r>
            <w:proofErr w:type="gramStart"/>
            <w:r w:rsidR="006A725B" w:rsidRPr="006A725B">
              <w:rPr>
                <w:rFonts w:ascii="Times New Roman" w:eastAsia="Times New Roman" w:hAnsi="Times New Roman" w:cs="Times New Roman"/>
                <w:sz w:val="24"/>
                <w:szCs w:val="24"/>
              </w:rPr>
              <w:t>Контроль за</w:t>
            </w:r>
            <w:proofErr w:type="gramEnd"/>
            <w:r w:rsidR="006A725B" w:rsidRPr="006A725B">
              <w:rPr>
                <w:rFonts w:ascii="Times New Roman" w:eastAsia="Times New Roman" w:hAnsi="Times New Roman" w:cs="Times New Roman"/>
                <w:sz w:val="24"/>
                <w:szCs w:val="24"/>
              </w:rPr>
              <w:t xml:space="preserve"> исполнением настоящего </w:t>
            </w:r>
            <w:r w:rsidR="00C6481D">
              <w:rPr>
                <w:rFonts w:ascii="Times New Roman" w:eastAsia="Times New Roman" w:hAnsi="Times New Roman" w:cs="Times New Roman"/>
                <w:sz w:val="24"/>
                <w:szCs w:val="24"/>
              </w:rPr>
              <w:t>р</w:t>
            </w:r>
            <w:r w:rsidR="002613F1">
              <w:rPr>
                <w:rFonts w:ascii="Times New Roman" w:eastAsia="Times New Roman" w:hAnsi="Times New Roman" w:cs="Times New Roman"/>
                <w:sz w:val="24"/>
                <w:szCs w:val="24"/>
              </w:rPr>
              <w:t>аспоряжения</w:t>
            </w:r>
            <w:r w:rsidR="006A725B" w:rsidRPr="006A725B">
              <w:rPr>
                <w:rFonts w:ascii="Times New Roman" w:eastAsia="Times New Roman" w:hAnsi="Times New Roman" w:cs="Times New Roman"/>
                <w:sz w:val="24"/>
                <w:szCs w:val="24"/>
              </w:rPr>
              <w:t xml:space="preserve"> оставляю за собой.</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C6481D"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A725B" w:rsidRPr="006A725B">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006A725B" w:rsidRPr="006A725B">
              <w:rPr>
                <w:rFonts w:ascii="Times New Roman" w:eastAsia="Times New Roman" w:hAnsi="Times New Roman" w:cs="Times New Roman"/>
                <w:sz w:val="24"/>
                <w:szCs w:val="24"/>
              </w:rPr>
              <w:t xml:space="preserve"> </w:t>
            </w:r>
            <w:r w:rsidR="008626AA">
              <w:rPr>
                <w:rFonts w:ascii="Times New Roman" w:eastAsia="Times New Roman" w:hAnsi="Times New Roman" w:cs="Times New Roman"/>
                <w:sz w:val="24"/>
                <w:szCs w:val="24"/>
              </w:rPr>
              <w:t xml:space="preserve">сельсовета                     </w:t>
            </w:r>
            <w:r>
              <w:rPr>
                <w:rFonts w:ascii="Times New Roman" w:eastAsia="Times New Roman" w:hAnsi="Times New Roman" w:cs="Times New Roman"/>
                <w:sz w:val="24"/>
                <w:szCs w:val="24"/>
              </w:rPr>
              <w:t xml:space="preserve">                                    </w:t>
            </w:r>
            <w:r w:rsidR="00862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62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8626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008626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Звягин</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C6481D" w:rsidRDefault="00C6481D" w:rsidP="006A725B">
            <w:pPr>
              <w:spacing w:after="63" w:line="240" w:lineRule="auto"/>
              <w:jc w:val="both"/>
              <w:rPr>
                <w:rFonts w:ascii="Times New Roman" w:eastAsia="Times New Roman" w:hAnsi="Times New Roman" w:cs="Times New Roman"/>
                <w:sz w:val="24"/>
                <w:szCs w:val="24"/>
              </w:rPr>
            </w:pPr>
          </w:p>
          <w:p w:rsidR="00C6481D" w:rsidRDefault="00C6481D" w:rsidP="006A725B">
            <w:pPr>
              <w:spacing w:after="63" w:line="240" w:lineRule="auto"/>
              <w:jc w:val="both"/>
              <w:rPr>
                <w:rFonts w:ascii="Times New Roman" w:eastAsia="Times New Roman" w:hAnsi="Times New Roman" w:cs="Times New Roman"/>
                <w:sz w:val="24"/>
                <w:szCs w:val="24"/>
              </w:rPr>
            </w:pPr>
          </w:p>
          <w:p w:rsidR="00C6481D" w:rsidRDefault="00C6481D" w:rsidP="006A725B">
            <w:pPr>
              <w:spacing w:after="63" w:line="240" w:lineRule="auto"/>
              <w:jc w:val="both"/>
              <w:rPr>
                <w:rFonts w:ascii="Times New Roman" w:eastAsia="Times New Roman" w:hAnsi="Times New Roman" w:cs="Times New Roman"/>
                <w:sz w:val="24"/>
                <w:szCs w:val="24"/>
              </w:rPr>
            </w:pPr>
          </w:p>
          <w:p w:rsidR="00C6481D" w:rsidRDefault="00C6481D" w:rsidP="006A725B">
            <w:pPr>
              <w:spacing w:after="63" w:line="240" w:lineRule="auto"/>
              <w:jc w:val="both"/>
              <w:rPr>
                <w:rFonts w:ascii="Times New Roman" w:eastAsia="Times New Roman" w:hAnsi="Times New Roman" w:cs="Times New Roman"/>
                <w:sz w:val="24"/>
                <w:szCs w:val="24"/>
              </w:rPr>
            </w:pPr>
          </w:p>
          <w:p w:rsidR="00C6481D" w:rsidRDefault="00C6481D" w:rsidP="006A725B">
            <w:pPr>
              <w:spacing w:after="63" w:line="240" w:lineRule="auto"/>
              <w:jc w:val="both"/>
              <w:rPr>
                <w:rFonts w:ascii="Times New Roman" w:eastAsia="Times New Roman" w:hAnsi="Times New Roman" w:cs="Times New Roman"/>
                <w:sz w:val="24"/>
                <w:szCs w:val="24"/>
              </w:rPr>
            </w:pPr>
          </w:p>
          <w:p w:rsidR="001A30D0" w:rsidRDefault="001A30D0" w:rsidP="006A725B">
            <w:pPr>
              <w:spacing w:after="63" w:line="240" w:lineRule="auto"/>
              <w:jc w:val="both"/>
              <w:rPr>
                <w:rFonts w:ascii="Times New Roman" w:eastAsia="Times New Roman" w:hAnsi="Times New Roman" w:cs="Times New Roman"/>
                <w:sz w:val="24"/>
                <w:szCs w:val="24"/>
              </w:rPr>
            </w:pPr>
          </w:p>
          <w:p w:rsidR="00C6481D" w:rsidRPr="006A725B" w:rsidRDefault="00C6481D" w:rsidP="006A725B">
            <w:pPr>
              <w:spacing w:after="63" w:line="240" w:lineRule="auto"/>
              <w:jc w:val="both"/>
              <w:rPr>
                <w:rFonts w:ascii="Times New Roman" w:eastAsia="Times New Roman" w:hAnsi="Times New Roman" w:cs="Times New Roman"/>
                <w:sz w:val="24"/>
                <w:szCs w:val="24"/>
              </w:rPr>
            </w:pPr>
          </w:p>
          <w:p w:rsidR="006A725B" w:rsidRPr="006A725B" w:rsidRDefault="006A725B" w:rsidP="00D038D5">
            <w:pPr>
              <w:spacing w:after="0" w:line="240" w:lineRule="auto"/>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УТВЕРЖДЕНО</w:t>
            </w:r>
          </w:p>
          <w:p w:rsidR="006A725B" w:rsidRPr="006A725B" w:rsidRDefault="008626AA" w:rsidP="00D0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Распоряжением</w:t>
            </w:r>
            <w:r w:rsidR="006A725B" w:rsidRPr="006A725B">
              <w:rPr>
                <w:rFonts w:ascii="Times New Roman" w:eastAsia="Times New Roman" w:hAnsi="Times New Roman" w:cs="Times New Roman"/>
                <w:sz w:val="24"/>
                <w:szCs w:val="24"/>
              </w:rPr>
              <w:t>  администрации</w:t>
            </w:r>
          </w:p>
          <w:p w:rsidR="006A725B" w:rsidRPr="006A725B" w:rsidRDefault="00C6481D" w:rsidP="00D038D5">
            <w:pPr>
              <w:spacing w:after="63"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Элит</w:t>
            </w:r>
            <w:r w:rsidR="008626AA">
              <w:rPr>
                <w:rFonts w:ascii="Times New Roman" w:eastAsia="Times New Roman" w:hAnsi="Times New Roman" w:cs="Times New Roman"/>
                <w:sz w:val="24"/>
                <w:szCs w:val="24"/>
              </w:rPr>
              <w:t>овского</w:t>
            </w:r>
            <w:proofErr w:type="spellEnd"/>
            <w:r w:rsidR="008626AA">
              <w:rPr>
                <w:rFonts w:ascii="Times New Roman" w:eastAsia="Times New Roman" w:hAnsi="Times New Roman" w:cs="Times New Roman"/>
                <w:sz w:val="24"/>
                <w:szCs w:val="24"/>
              </w:rPr>
              <w:t xml:space="preserve"> сельсовета</w:t>
            </w:r>
          </w:p>
          <w:p w:rsidR="006A725B" w:rsidRPr="006A725B" w:rsidRDefault="006A725B" w:rsidP="00EE6F0A">
            <w:pPr>
              <w:spacing w:after="63" w:line="240" w:lineRule="auto"/>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от </w:t>
            </w:r>
            <w:r w:rsidR="0048439C">
              <w:rPr>
                <w:rFonts w:ascii="Times New Roman" w:eastAsia="Times New Roman" w:hAnsi="Times New Roman" w:cs="Times New Roman"/>
                <w:sz w:val="24"/>
                <w:szCs w:val="24"/>
              </w:rPr>
              <w:t>13.0</w:t>
            </w:r>
            <w:r w:rsidR="00EE6F0A">
              <w:rPr>
                <w:rFonts w:ascii="Times New Roman" w:eastAsia="Times New Roman" w:hAnsi="Times New Roman" w:cs="Times New Roman"/>
                <w:sz w:val="24"/>
                <w:szCs w:val="24"/>
              </w:rPr>
              <w:t>1.</w:t>
            </w:r>
            <w:r w:rsidR="00C6481D">
              <w:rPr>
                <w:rFonts w:ascii="Times New Roman" w:eastAsia="Times New Roman" w:hAnsi="Times New Roman" w:cs="Times New Roman"/>
                <w:sz w:val="24"/>
                <w:szCs w:val="24"/>
              </w:rPr>
              <w:t>20</w:t>
            </w:r>
            <w:r w:rsidR="0048439C">
              <w:rPr>
                <w:rFonts w:ascii="Times New Roman" w:eastAsia="Times New Roman" w:hAnsi="Times New Roman" w:cs="Times New Roman"/>
                <w:sz w:val="24"/>
                <w:szCs w:val="24"/>
              </w:rPr>
              <w:t>20</w:t>
            </w:r>
            <w:r w:rsidR="00C6481D">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 xml:space="preserve"> № </w:t>
            </w:r>
            <w:r w:rsidR="0048439C">
              <w:rPr>
                <w:rFonts w:ascii="Times New Roman" w:eastAsia="Times New Roman" w:hAnsi="Times New Roman" w:cs="Times New Roman"/>
                <w:sz w:val="24"/>
                <w:szCs w:val="24"/>
              </w:rPr>
              <w:t>1/</w:t>
            </w:r>
            <w:r w:rsidR="00EE6F0A">
              <w:rPr>
                <w:rFonts w:ascii="Times New Roman" w:eastAsia="Times New Roman" w:hAnsi="Times New Roman" w:cs="Times New Roman"/>
                <w:sz w:val="24"/>
                <w:szCs w:val="24"/>
              </w:rPr>
              <w:t>1-р</w:t>
            </w:r>
            <w:r w:rsidRPr="006A725B">
              <w:rPr>
                <w:rFonts w:ascii="Times New Roman" w:eastAsia="Times New Roman" w:hAnsi="Times New Roman" w:cs="Times New Roman"/>
                <w:sz w:val="24"/>
                <w:szCs w:val="24"/>
              </w:rPr>
              <w:t> </w:t>
            </w:r>
          </w:p>
          <w:p w:rsidR="00EE6F0A" w:rsidRDefault="00EE6F0A" w:rsidP="00C6481D">
            <w:pPr>
              <w:spacing w:after="63" w:line="240" w:lineRule="auto"/>
              <w:jc w:val="center"/>
              <w:rPr>
                <w:rFonts w:ascii="Times New Roman" w:eastAsia="Times New Roman" w:hAnsi="Times New Roman" w:cs="Times New Roman"/>
                <w:b/>
                <w:bCs/>
                <w:sz w:val="24"/>
                <w:szCs w:val="24"/>
              </w:rPr>
            </w:pPr>
          </w:p>
          <w:p w:rsidR="006A725B" w:rsidRPr="006A725B" w:rsidRDefault="006A725B" w:rsidP="00C6481D">
            <w:pPr>
              <w:spacing w:after="63" w:line="240" w:lineRule="auto"/>
              <w:jc w:val="center"/>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ПОЛОЖЕНИЕ</w:t>
            </w:r>
          </w:p>
          <w:p w:rsidR="006A725B" w:rsidRPr="006A725B" w:rsidRDefault="006A725B" w:rsidP="00C6481D">
            <w:pPr>
              <w:spacing w:after="63" w:line="240" w:lineRule="auto"/>
              <w:jc w:val="center"/>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об учетной политике администрации </w:t>
            </w:r>
            <w:proofErr w:type="spellStart"/>
            <w:r w:rsidR="00C6481D">
              <w:rPr>
                <w:rFonts w:ascii="Times New Roman" w:eastAsia="Times New Roman" w:hAnsi="Times New Roman" w:cs="Times New Roman"/>
                <w:sz w:val="24"/>
                <w:szCs w:val="24"/>
              </w:rPr>
              <w:t>Элит</w:t>
            </w:r>
            <w:r w:rsidR="008626AA">
              <w:rPr>
                <w:rFonts w:ascii="Times New Roman" w:eastAsia="Times New Roman" w:hAnsi="Times New Roman" w:cs="Times New Roman"/>
                <w:sz w:val="24"/>
                <w:szCs w:val="24"/>
              </w:rPr>
              <w:t>овского</w:t>
            </w:r>
            <w:proofErr w:type="spellEnd"/>
            <w:r w:rsidR="008626AA">
              <w:rPr>
                <w:rFonts w:ascii="Times New Roman" w:eastAsia="Times New Roman" w:hAnsi="Times New Roman" w:cs="Times New Roman"/>
                <w:sz w:val="24"/>
                <w:szCs w:val="24"/>
              </w:rPr>
              <w:t xml:space="preserve"> сельсовета</w:t>
            </w:r>
          </w:p>
          <w:p w:rsidR="006A725B" w:rsidRDefault="0048439C" w:rsidP="00EE6F0A">
            <w:pPr>
              <w:spacing w:after="6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2020</w:t>
            </w:r>
            <w:r w:rsidR="006A725B" w:rsidRPr="006A725B">
              <w:rPr>
                <w:rFonts w:ascii="Times New Roman" w:eastAsia="Times New Roman" w:hAnsi="Times New Roman" w:cs="Times New Roman"/>
                <w:sz w:val="24"/>
                <w:szCs w:val="24"/>
              </w:rPr>
              <w:t xml:space="preserve"> го</w:t>
            </w:r>
            <w:r w:rsidR="00C6481D">
              <w:rPr>
                <w:rFonts w:ascii="Times New Roman" w:eastAsia="Times New Roman" w:hAnsi="Times New Roman" w:cs="Times New Roman"/>
                <w:sz w:val="24"/>
                <w:szCs w:val="24"/>
              </w:rPr>
              <w:t xml:space="preserve">д и плановый </w:t>
            </w:r>
            <w:r>
              <w:rPr>
                <w:rFonts w:ascii="Times New Roman" w:eastAsia="Times New Roman" w:hAnsi="Times New Roman" w:cs="Times New Roman"/>
                <w:sz w:val="24"/>
                <w:szCs w:val="24"/>
              </w:rPr>
              <w:t>период 2021</w:t>
            </w:r>
            <w:r w:rsidR="00C6481D">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00C6481D">
              <w:rPr>
                <w:rFonts w:ascii="Times New Roman" w:eastAsia="Times New Roman" w:hAnsi="Times New Roman" w:cs="Times New Roman"/>
                <w:sz w:val="24"/>
                <w:szCs w:val="24"/>
              </w:rPr>
              <w:t xml:space="preserve"> годов.</w:t>
            </w:r>
          </w:p>
          <w:p w:rsidR="00EE6F0A" w:rsidRPr="006A725B" w:rsidRDefault="00EE6F0A" w:rsidP="00EE6F0A">
            <w:pPr>
              <w:spacing w:after="63" w:line="240" w:lineRule="auto"/>
              <w:jc w:val="center"/>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1.Общие вопросы</w:t>
            </w:r>
          </w:p>
          <w:p w:rsidR="006A725B" w:rsidRPr="006A725B" w:rsidRDefault="007C26DD"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Настоящее Положение устанавливает организацию, форму и способы ведения бухгалтерского учета в администрации  </w:t>
            </w:r>
            <w:proofErr w:type="spellStart"/>
            <w:r>
              <w:rPr>
                <w:rFonts w:ascii="Times New Roman" w:eastAsia="Times New Roman" w:hAnsi="Times New Roman" w:cs="Times New Roman"/>
                <w:sz w:val="24"/>
                <w:szCs w:val="24"/>
              </w:rPr>
              <w:t>Элит</w:t>
            </w:r>
            <w:r w:rsidR="008626AA">
              <w:rPr>
                <w:rFonts w:ascii="Times New Roman" w:eastAsia="Times New Roman" w:hAnsi="Times New Roman" w:cs="Times New Roman"/>
                <w:sz w:val="24"/>
                <w:szCs w:val="24"/>
              </w:rPr>
              <w:t>овского</w:t>
            </w:r>
            <w:proofErr w:type="spellEnd"/>
            <w:r w:rsidR="008626AA">
              <w:rPr>
                <w:rFonts w:ascii="Times New Roman" w:eastAsia="Times New Roman" w:hAnsi="Times New Roman" w:cs="Times New Roman"/>
                <w:sz w:val="24"/>
                <w:szCs w:val="24"/>
              </w:rPr>
              <w:t xml:space="preserve"> сельсовета</w:t>
            </w:r>
            <w:r w:rsidR="006A725B" w:rsidRPr="006A725B">
              <w:rPr>
                <w:rFonts w:ascii="Times New Roman" w:eastAsia="Times New Roman" w:hAnsi="Times New Roman" w:cs="Times New Roman"/>
                <w:sz w:val="24"/>
                <w:szCs w:val="24"/>
              </w:rPr>
              <w:t>.</w:t>
            </w:r>
          </w:p>
          <w:p w:rsidR="006A725B" w:rsidRPr="006A725B" w:rsidRDefault="007C26DD"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725B" w:rsidRPr="006A725B">
              <w:rPr>
                <w:rFonts w:ascii="Times New Roman" w:eastAsia="Times New Roman" w:hAnsi="Times New Roman" w:cs="Times New Roman"/>
                <w:sz w:val="24"/>
                <w:szCs w:val="24"/>
              </w:rPr>
              <w:t xml:space="preserve">Бюджетный учет осуществляется главным </w:t>
            </w:r>
            <w:r w:rsidR="008626AA">
              <w:rPr>
                <w:rFonts w:ascii="Times New Roman" w:eastAsia="Times New Roman" w:hAnsi="Times New Roman" w:cs="Times New Roman"/>
                <w:sz w:val="24"/>
                <w:szCs w:val="24"/>
              </w:rPr>
              <w:t>бухгалтером</w:t>
            </w:r>
            <w:r w:rsidR="006A725B" w:rsidRPr="006A725B">
              <w:rPr>
                <w:rFonts w:ascii="Times New Roman" w:eastAsia="Times New Roman" w:hAnsi="Times New Roman" w:cs="Times New Roman"/>
                <w:sz w:val="24"/>
                <w:szCs w:val="24"/>
              </w:rPr>
              <w:t xml:space="preserve"> администрации сельсо</w:t>
            </w:r>
            <w:r>
              <w:rPr>
                <w:rFonts w:ascii="Times New Roman" w:eastAsia="Times New Roman" w:hAnsi="Times New Roman" w:cs="Times New Roman"/>
                <w:sz w:val="24"/>
                <w:szCs w:val="24"/>
              </w:rPr>
              <w:t>вета</w:t>
            </w:r>
            <w:r w:rsidR="006A725B" w:rsidRPr="006A725B">
              <w:rPr>
                <w:rFonts w:ascii="Times New Roman" w:eastAsia="Times New Roman" w:hAnsi="Times New Roman" w:cs="Times New Roman"/>
                <w:sz w:val="24"/>
                <w:szCs w:val="24"/>
              </w:rPr>
              <w:t xml:space="preserve">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06.12.2011 № 402-ФЗ «О бухгалтерском учете», Приказом Минфина Росси</w:t>
            </w:r>
            <w:r w:rsidR="0048439C">
              <w:rPr>
                <w:rFonts w:ascii="Times New Roman" w:eastAsia="Times New Roman" w:hAnsi="Times New Roman" w:cs="Times New Roman"/>
                <w:sz w:val="24"/>
                <w:szCs w:val="24"/>
              </w:rPr>
              <w:t>йской Федерации</w:t>
            </w:r>
            <w:r w:rsidR="006A725B" w:rsidRPr="006A725B">
              <w:rPr>
                <w:rFonts w:ascii="Times New Roman" w:eastAsia="Times New Roman" w:hAnsi="Times New Roman" w:cs="Times New Roman"/>
                <w:sz w:val="24"/>
                <w:szCs w:val="24"/>
              </w:rPr>
              <w:t xml:space="preserve"> от 0</w:t>
            </w:r>
            <w:r w:rsidR="0048439C">
              <w:rPr>
                <w:rFonts w:ascii="Times New Roman" w:eastAsia="Times New Roman" w:hAnsi="Times New Roman" w:cs="Times New Roman"/>
                <w:sz w:val="24"/>
                <w:szCs w:val="24"/>
              </w:rPr>
              <w:t>6</w:t>
            </w:r>
            <w:r w:rsidR="006A725B" w:rsidRPr="006A725B">
              <w:rPr>
                <w:rFonts w:ascii="Times New Roman" w:eastAsia="Times New Roman" w:hAnsi="Times New Roman" w:cs="Times New Roman"/>
                <w:sz w:val="24"/>
                <w:szCs w:val="24"/>
              </w:rPr>
              <w:t>.0</w:t>
            </w:r>
            <w:r w:rsidR="0048439C">
              <w:rPr>
                <w:rFonts w:ascii="Times New Roman" w:eastAsia="Times New Roman" w:hAnsi="Times New Roman" w:cs="Times New Roman"/>
                <w:sz w:val="24"/>
                <w:szCs w:val="24"/>
              </w:rPr>
              <w:t>6</w:t>
            </w:r>
            <w:r w:rsidR="006A725B" w:rsidRPr="006A725B">
              <w:rPr>
                <w:rFonts w:ascii="Times New Roman" w:eastAsia="Times New Roman" w:hAnsi="Times New Roman" w:cs="Times New Roman"/>
                <w:sz w:val="24"/>
                <w:szCs w:val="24"/>
              </w:rPr>
              <w:t>.201</w:t>
            </w:r>
            <w:r w:rsidR="0048439C">
              <w:rPr>
                <w:rFonts w:ascii="Times New Roman" w:eastAsia="Times New Roman" w:hAnsi="Times New Roman" w:cs="Times New Roman"/>
                <w:sz w:val="24"/>
                <w:szCs w:val="24"/>
              </w:rPr>
              <w:t>9</w:t>
            </w:r>
            <w:r w:rsidR="006A725B" w:rsidRPr="006A725B">
              <w:rPr>
                <w:rFonts w:ascii="Times New Roman" w:eastAsia="Times New Roman" w:hAnsi="Times New Roman" w:cs="Times New Roman"/>
                <w:sz w:val="24"/>
                <w:szCs w:val="24"/>
              </w:rPr>
              <w:t xml:space="preserve"> № </w:t>
            </w:r>
            <w:r w:rsidR="0048439C">
              <w:rPr>
                <w:rFonts w:ascii="Times New Roman" w:eastAsia="Times New Roman" w:hAnsi="Times New Roman" w:cs="Times New Roman"/>
                <w:sz w:val="24"/>
                <w:szCs w:val="24"/>
              </w:rPr>
              <w:t>8</w:t>
            </w:r>
            <w:r w:rsidR="006A725B" w:rsidRPr="006A725B">
              <w:rPr>
                <w:rFonts w:ascii="Times New Roman" w:eastAsia="Times New Roman" w:hAnsi="Times New Roman" w:cs="Times New Roman"/>
                <w:sz w:val="24"/>
                <w:szCs w:val="24"/>
              </w:rPr>
              <w:t xml:space="preserve">5н «О </w:t>
            </w:r>
            <w:r w:rsidR="0048439C">
              <w:rPr>
                <w:rFonts w:ascii="Times New Roman" w:eastAsia="Times New Roman" w:hAnsi="Times New Roman" w:cs="Times New Roman"/>
                <w:sz w:val="24"/>
                <w:szCs w:val="24"/>
              </w:rPr>
              <w:t>порядке</w:t>
            </w:r>
            <w:r w:rsidR="006A725B" w:rsidRPr="006A725B">
              <w:rPr>
                <w:rFonts w:ascii="Times New Roman" w:eastAsia="Times New Roman" w:hAnsi="Times New Roman" w:cs="Times New Roman"/>
                <w:sz w:val="24"/>
                <w:szCs w:val="24"/>
              </w:rPr>
              <w:t xml:space="preserve"> </w:t>
            </w:r>
            <w:r w:rsidR="0048439C">
              <w:rPr>
                <w:rFonts w:ascii="Times New Roman" w:eastAsia="Times New Roman" w:hAnsi="Times New Roman" w:cs="Times New Roman"/>
                <w:sz w:val="24"/>
                <w:szCs w:val="24"/>
              </w:rPr>
              <w:t xml:space="preserve">формирования и </w:t>
            </w:r>
            <w:r w:rsidR="006A725B" w:rsidRPr="006A725B">
              <w:rPr>
                <w:rFonts w:ascii="Times New Roman" w:eastAsia="Times New Roman" w:hAnsi="Times New Roman" w:cs="Times New Roman"/>
                <w:sz w:val="24"/>
                <w:szCs w:val="24"/>
              </w:rPr>
              <w:t xml:space="preserve">применения </w:t>
            </w:r>
            <w:r w:rsidR="0048439C">
              <w:rPr>
                <w:rFonts w:ascii="Times New Roman" w:eastAsia="Times New Roman" w:hAnsi="Times New Roman" w:cs="Times New Roman"/>
                <w:sz w:val="24"/>
                <w:szCs w:val="24"/>
              </w:rPr>
              <w:t xml:space="preserve">кодов </w:t>
            </w:r>
            <w:r w:rsidR="006A725B" w:rsidRPr="006A725B">
              <w:rPr>
                <w:rFonts w:ascii="Times New Roman" w:eastAsia="Times New Roman" w:hAnsi="Times New Roman" w:cs="Times New Roman"/>
                <w:sz w:val="24"/>
                <w:szCs w:val="24"/>
              </w:rPr>
              <w:t>бюджетной классификации в Р</w:t>
            </w:r>
            <w:r w:rsidR="0048439C">
              <w:rPr>
                <w:rFonts w:ascii="Times New Roman" w:eastAsia="Times New Roman" w:hAnsi="Times New Roman" w:cs="Times New Roman"/>
                <w:sz w:val="24"/>
                <w:szCs w:val="24"/>
              </w:rPr>
              <w:t xml:space="preserve">оссийской </w:t>
            </w:r>
            <w:r w:rsidR="006A725B" w:rsidRPr="006A725B">
              <w:rPr>
                <w:rFonts w:ascii="Times New Roman" w:eastAsia="Times New Roman" w:hAnsi="Times New Roman" w:cs="Times New Roman"/>
                <w:sz w:val="24"/>
                <w:szCs w:val="24"/>
              </w:rPr>
              <w:t>Ф</w:t>
            </w:r>
            <w:r w:rsidR="0048439C">
              <w:rPr>
                <w:rFonts w:ascii="Times New Roman" w:eastAsia="Times New Roman" w:hAnsi="Times New Roman" w:cs="Times New Roman"/>
                <w:sz w:val="24"/>
                <w:szCs w:val="24"/>
              </w:rPr>
              <w:t>едерации, их структуре и принципах назначения</w:t>
            </w:r>
            <w:r w:rsidR="006A725B" w:rsidRPr="006A725B">
              <w:rPr>
                <w:rFonts w:ascii="Times New Roman" w:eastAsia="Times New Roman" w:hAnsi="Times New Roman" w:cs="Times New Roman"/>
                <w:sz w:val="24"/>
                <w:szCs w:val="24"/>
              </w:rPr>
              <w:t>», Инструкции по бюджетному учету, утвержденной приказом Минфина</w:t>
            </w:r>
            <w:proofErr w:type="gramEnd"/>
            <w:r w:rsidR="006A725B" w:rsidRPr="006A725B">
              <w:rPr>
                <w:rFonts w:ascii="Times New Roman" w:eastAsia="Times New Roman" w:hAnsi="Times New Roman" w:cs="Times New Roman"/>
                <w:sz w:val="24"/>
                <w:szCs w:val="24"/>
              </w:rPr>
              <w:t xml:space="preserve"> РФ от 16.12.2011 № 174.</w:t>
            </w:r>
          </w:p>
          <w:p w:rsidR="006A725B" w:rsidRPr="006A725B" w:rsidRDefault="007C26DD"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725B" w:rsidRPr="006A725B">
              <w:rPr>
                <w:rFonts w:ascii="Times New Roman" w:eastAsia="Times New Roman" w:hAnsi="Times New Roman" w:cs="Times New Roman"/>
                <w:sz w:val="24"/>
                <w:szCs w:val="24"/>
              </w:rPr>
              <w:t>Основные задачи бюджетного учета должны соответствовать требованиям Федерального закона от 06.12.2011 № 402-ФЗ «О бухгалтерском 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w:t>
            </w:r>
            <w:r>
              <w:rPr>
                <w:rFonts w:ascii="Times New Roman" w:eastAsia="Times New Roman" w:hAnsi="Times New Roman" w:cs="Times New Roman"/>
                <w:sz w:val="24"/>
                <w:szCs w:val="24"/>
              </w:rPr>
              <w:t>й и Инструкции по его применению</w:t>
            </w:r>
            <w:r w:rsidR="006A725B" w:rsidRPr="006A725B">
              <w:rPr>
                <w:rFonts w:ascii="Times New Roman" w:eastAsia="Times New Roman" w:hAnsi="Times New Roman" w:cs="Times New Roman"/>
                <w:sz w:val="24"/>
                <w:szCs w:val="24"/>
              </w:rPr>
              <w:t>», Приказа Минфина России от</w:t>
            </w:r>
            <w:r>
              <w:rPr>
                <w:rFonts w:ascii="Times New Roman" w:eastAsia="Times New Roman" w:hAnsi="Times New Roman" w:cs="Times New Roman"/>
                <w:sz w:val="24"/>
                <w:szCs w:val="24"/>
              </w:rPr>
              <w:t xml:space="preserve"> 30.03.2015 №52</w:t>
            </w:r>
            <w:r w:rsidRPr="006A725B">
              <w:rPr>
                <w:rFonts w:ascii="Times New Roman" w:eastAsia="Times New Roman" w:hAnsi="Times New Roman" w:cs="Times New Roman"/>
                <w:sz w:val="24"/>
                <w:szCs w:val="24"/>
              </w:rPr>
              <w:t>н «Об</w:t>
            </w:r>
            <w:proofErr w:type="gramEnd"/>
            <w:r w:rsidRPr="006A725B">
              <w:rPr>
                <w:rFonts w:ascii="Times New Roman" w:eastAsia="Times New Roman" w:hAnsi="Times New Roman" w:cs="Times New Roman"/>
                <w:sz w:val="24"/>
                <w:szCs w:val="24"/>
              </w:rPr>
              <w:t xml:space="preserve"> </w:t>
            </w:r>
            <w:proofErr w:type="gramStart"/>
            <w:r w:rsidRPr="006A725B">
              <w:rPr>
                <w:rFonts w:ascii="Times New Roman" w:eastAsia="Times New Roman" w:hAnsi="Times New Roman" w:cs="Times New Roman"/>
                <w:sz w:val="24"/>
                <w:szCs w:val="24"/>
              </w:rPr>
              <w:t>утверждении форм первичных</w:t>
            </w:r>
            <w:r>
              <w:rPr>
                <w:rFonts w:ascii="Times New Roman" w:eastAsia="Times New Roman" w:hAnsi="Times New Roman" w:cs="Times New Roman"/>
                <w:sz w:val="24"/>
                <w:szCs w:val="24"/>
              </w:rPr>
              <w:t xml:space="preserve"> учетных</w:t>
            </w:r>
            <w:r w:rsidRPr="006A725B">
              <w:rPr>
                <w:rFonts w:ascii="Times New Roman" w:eastAsia="Times New Roman" w:hAnsi="Times New Roman" w:cs="Times New Roman"/>
                <w:sz w:val="24"/>
                <w:szCs w:val="24"/>
              </w:rPr>
              <w:t xml:space="preserve"> документов и регистров бухгалтерского учета</w:t>
            </w:r>
            <w:r>
              <w:rPr>
                <w:rFonts w:ascii="Times New Roman" w:eastAsia="Times New Roman" w:hAnsi="Times New Roman" w:cs="Times New Roman"/>
                <w:sz w:val="24"/>
                <w:szCs w:val="24"/>
              </w:rPr>
              <w:t>, применяемых органами</w:t>
            </w:r>
            <w:r w:rsidRPr="006A725B">
              <w:rPr>
                <w:rFonts w:ascii="Times New Roman" w:eastAsia="Times New Roman" w:hAnsi="Times New Roman" w:cs="Times New Roman"/>
                <w:sz w:val="24"/>
                <w:szCs w:val="24"/>
              </w:rPr>
              <w:t xml:space="preserve"> государственной власти (государственны</w:t>
            </w:r>
            <w:r>
              <w:rPr>
                <w:rFonts w:ascii="Times New Roman" w:eastAsia="Times New Roman" w:hAnsi="Times New Roman" w:cs="Times New Roman"/>
                <w:sz w:val="24"/>
                <w:szCs w:val="24"/>
              </w:rPr>
              <w:t>ми</w:t>
            </w:r>
            <w:r w:rsidRPr="006A725B">
              <w:rPr>
                <w:rFonts w:ascii="Times New Roman" w:eastAsia="Times New Roman" w:hAnsi="Times New Roman" w:cs="Times New Roman"/>
                <w:sz w:val="24"/>
                <w:szCs w:val="24"/>
              </w:rPr>
              <w:t xml:space="preserve"> орган</w:t>
            </w:r>
            <w:r>
              <w:rPr>
                <w:rFonts w:ascii="Times New Roman" w:eastAsia="Times New Roman" w:hAnsi="Times New Roman" w:cs="Times New Roman"/>
                <w:sz w:val="24"/>
                <w:szCs w:val="24"/>
              </w:rPr>
              <w:t>ами</w:t>
            </w:r>
            <w:r w:rsidRPr="006A725B">
              <w:rPr>
                <w:rFonts w:ascii="Times New Roman" w:eastAsia="Times New Roman" w:hAnsi="Times New Roman" w:cs="Times New Roman"/>
                <w:sz w:val="24"/>
                <w:szCs w:val="24"/>
              </w:rPr>
              <w:t>), орган</w:t>
            </w:r>
            <w:r>
              <w:rPr>
                <w:rFonts w:ascii="Times New Roman" w:eastAsia="Times New Roman" w:hAnsi="Times New Roman" w:cs="Times New Roman"/>
                <w:sz w:val="24"/>
                <w:szCs w:val="24"/>
              </w:rPr>
              <w:t>ами</w:t>
            </w:r>
            <w:r w:rsidRPr="006A725B">
              <w:rPr>
                <w:rFonts w:ascii="Times New Roman" w:eastAsia="Times New Roman" w:hAnsi="Times New Roman" w:cs="Times New Roman"/>
                <w:sz w:val="24"/>
                <w:szCs w:val="24"/>
              </w:rPr>
              <w:t xml:space="preserve"> местного самоуправления, </w:t>
            </w:r>
            <w:r>
              <w:rPr>
                <w:rFonts w:ascii="Times New Roman" w:eastAsia="Times New Roman" w:hAnsi="Times New Roman" w:cs="Times New Roman"/>
                <w:sz w:val="24"/>
                <w:szCs w:val="24"/>
              </w:rPr>
              <w:t>органами</w:t>
            </w:r>
            <w:r w:rsidRPr="006A725B">
              <w:rPr>
                <w:rFonts w:ascii="Times New Roman" w:eastAsia="Times New Roman" w:hAnsi="Times New Roman" w:cs="Times New Roman"/>
                <w:sz w:val="24"/>
                <w:szCs w:val="24"/>
              </w:rPr>
              <w:t xml:space="preserve"> управления государственными внебюджетными </w:t>
            </w:r>
            <w:r>
              <w:rPr>
                <w:rFonts w:ascii="Times New Roman" w:eastAsia="Times New Roman" w:hAnsi="Times New Roman" w:cs="Times New Roman"/>
                <w:sz w:val="24"/>
                <w:szCs w:val="24"/>
              </w:rPr>
              <w:t xml:space="preserve">фондами, </w:t>
            </w:r>
            <w:r w:rsidRPr="006A725B">
              <w:rPr>
                <w:rFonts w:ascii="Times New Roman" w:eastAsia="Times New Roman" w:hAnsi="Times New Roman" w:cs="Times New Roman"/>
                <w:sz w:val="24"/>
                <w:szCs w:val="24"/>
              </w:rPr>
              <w:t>государственны</w:t>
            </w:r>
            <w:r>
              <w:rPr>
                <w:rFonts w:ascii="Times New Roman" w:eastAsia="Times New Roman" w:hAnsi="Times New Roman" w:cs="Times New Roman"/>
                <w:sz w:val="24"/>
                <w:szCs w:val="24"/>
              </w:rPr>
              <w:t>ми (муниципальными) учреждениями</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методических</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6A725B">
              <w:rPr>
                <w:rFonts w:ascii="Times New Roman" w:eastAsia="Times New Roman" w:hAnsi="Times New Roman" w:cs="Times New Roman"/>
                <w:sz w:val="24"/>
                <w:szCs w:val="24"/>
              </w:rPr>
              <w:t>казаний по их применению»</w:t>
            </w:r>
            <w:r w:rsidR="006A725B" w:rsidRPr="006A725B">
              <w:rPr>
                <w:rFonts w:ascii="Times New Roman" w:eastAsia="Times New Roman" w:hAnsi="Times New Roman" w:cs="Times New Roman"/>
                <w:sz w:val="24"/>
                <w:szCs w:val="24"/>
              </w:rPr>
              <w:t>, Приказа Минфина России от 06.12.2010 № 162н «Об утверждении Плана счетов по бюджетному учету и Инструкции по его применению», Приказа Минфина России от 16.12.2010 № 174н «Об утверждении Плана счетов</w:t>
            </w:r>
            <w:proofErr w:type="gramEnd"/>
            <w:r w:rsidR="006A725B" w:rsidRPr="006A725B">
              <w:rPr>
                <w:rFonts w:ascii="Times New Roman" w:eastAsia="Times New Roman" w:hAnsi="Times New Roman" w:cs="Times New Roman"/>
                <w:sz w:val="24"/>
                <w:szCs w:val="24"/>
              </w:rPr>
              <w:t xml:space="preserve"> бухгалтерского учета бюджетных учреждений и Инструкции по его применению»</w:t>
            </w:r>
            <w:r w:rsidR="00C9134B">
              <w:rPr>
                <w:rFonts w:ascii="Times New Roman" w:eastAsia="Times New Roman" w:hAnsi="Times New Roman" w:cs="Times New Roman"/>
                <w:sz w:val="24"/>
                <w:szCs w:val="24"/>
              </w:rPr>
              <w:t>,</w:t>
            </w:r>
            <w:r w:rsidR="00C9134B" w:rsidRPr="006A725B">
              <w:rPr>
                <w:rFonts w:ascii="Times New Roman" w:eastAsia="Times New Roman" w:hAnsi="Times New Roman" w:cs="Times New Roman"/>
                <w:sz w:val="24"/>
                <w:szCs w:val="24"/>
              </w:rPr>
              <w:t xml:space="preserve"> </w:t>
            </w:r>
            <w:r w:rsidR="00C9134B">
              <w:rPr>
                <w:rFonts w:ascii="Times New Roman" w:eastAsia="Times New Roman" w:hAnsi="Times New Roman" w:cs="Times New Roman"/>
                <w:sz w:val="24"/>
                <w:szCs w:val="24"/>
              </w:rPr>
              <w:t>п</w:t>
            </w:r>
            <w:r w:rsidR="00C9134B" w:rsidRPr="006A725B">
              <w:rPr>
                <w:rFonts w:ascii="Times New Roman" w:eastAsia="Times New Roman" w:hAnsi="Times New Roman" w:cs="Times New Roman"/>
                <w:sz w:val="24"/>
                <w:szCs w:val="24"/>
              </w:rPr>
              <w:t>риказом Минфина Росси</w:t>
            </w:r>
            <w:r w:rsidR="00C9134B">
              <w:rPr>
                <w:rFonts w:ascii="Times New Roman" w:eastAsia="Times New Roman" w:hAnsi="Times New Roman" w:cs="Times New Roman"/>
                <w:sz w:val="24"/>
                <w:szCs w:val="24"/>
              </w:rPr>
              <w:t>йской Федерации</w:t>
            </w:r>
            <w:r w:rsidR="00C9134B" w:rsidRPr="006A725B">
              <w:rPr>
                <w:rFonts w:ascii="Times New Roman" w:eastAsia="Times New Roman" w:hAnsi="Times New Roman" w:cs="Times New Roman"/>
                <w:sz w:val="24"/>
                <w:szCs w:val="24"/>
              </w:rPr>
              <w:t xml:space="preserve"> от 0</w:t>
            </w:r>
            <w:r w:rsidR="00C9134B">
              <w:rPr>
                <w:rFonts w:ascii="Times New Roman" w:eastAsia="Times New Roman" w:hAnsi="Times New Roman" w:cs="Times New Roman"/>
                <w:sz w:val="24"/>
                <w:szCs w:val="24"/>
              </w:rPr>
              <w:t>6</w:t>
            </w:r>
            <w:r w:rsidR="00C9134B" w:rsidRPr="006A725B">
              <w:rPr>
                <w:rFonts w:ascii="Times New Roman" w:eastAsia="Times New Roman" w:hAnsi="Times New Roman" w:cs="Times New Roman"/>
                <w:sz w:val="24"/>
                <w:szCs w:val="24"/>
              </w:rPr>
              <w:t>.0</w:t>
            </w:r>
            <w:r w:rsidR="00C9134B">
              <w:rPr>
                <w:rFonts w:ascii="Times New Roman" w:eastAsia="Times New Roman" w:hAnsi="Times New Roman" w:cs="Times New Roman"/>
                <w:sz w:val="24"/>
                <w:szCs w:val="24"/>
              </w:rPr>
              <w:t>6</w:t>
            </w:r>
            <w:r w:rsidR="00C9134B" w:rsidRPr="006A725B">
              <w:rPr>
                <w:rFonts w:ascii="Times New Roman" w:eastAsia="Times New Roman" w:hAnsi="Times New Roman" w:cs="Times New Roman"/>
                <w:sz w:val="24"/>
                <w:szCs w:val="24"/>
              </w:rPr>
              <w:t>.201</w:t>
            </w:r>
            <w:r w:rsidR="00C9134B">
              <w:rPr>
                <w:rFonts w:ascii="Times New Roman" w:eastAsia="Times New Roman" w:hAnsi="Times New Roman" w:cs="Times New Roman"/>
                <w:sz w:val="24"/>
                <w:szCs w:val="24"/>
              </w:rPr>
              <w:t>9</w:t>
            </w:r>
            <w:r w:rsidR="00C9134B" w:rsidRPr="006A725B">
              <w:rPr>
                <w:rFonts w:ascii="Times New Roman" w:eastAsia="Times New Roman" w:hAnsi="Times New Roman" w:cs="Times New Roman"/>
                <w:sz w:val="24"/>
                <w:szCs w:val="24"/>
              </w:rPr>
              <w:t xml:space="preserve"> № </w:t>
            </w:r>
            <w:r w:rsidR="00C9134B">
              <w:rPr>
                <w:rFonts w:ascii="Times New Roman" w:eastAsia="Times New Roman" w:hAnsi="Times New Roman" w:cs="Times New Roman"/>
                <w:sz w:val="24"/>
                <w:szCs w:val="24"/>
              </w:rPr>
              <w:t>8</w:t>
            </w:r>
            <w:r w:rsidR="00C9134B" w:rsidRPr="006A725B">
              <w:rPr>
                <w:rFonts w:ascii="Times New Roman" w:eastAsia="Times New Roman" w:hAnsi="Times New Roman" w:cs="Times New Roman"/>
                <w:sz w:val="24"/>
                <w:szCs w:val="24"/>
              </w:rPr>
              <w:t xml:space="preserve">5н «О </w:t>
            </w:r>
            <w:r w:rsidR="00C9134B">
              <w:rPr>
                <w:rFonts w:ascii="Times New Roman" w:eastAsia="Times New Roman" w:hAnsi="Times New Roman" w:cs="Times New Roman"/>
                <w:sz w:val="24"/>
                <w:szCs w:val="24"/>
              </w:rPr>
              <w:t>порядке</w:t>
            </w:r>
            <w:r w:rsidR="00C9134B" w:rsidRPr="006A725B">
              <w:rPr>
                <w:rFonts w:ascii="Times New Roman" w:eastAsia="Times New Roman" w:hAnsi="Times New Roman" w:cs="Times New Roman"/>
                <w:sz w:val="24"/>
                <w:szCs w:val="24"/>
              </w:rPr>
              <w:t xml:space="preserve"> </w:t>
            </w:r>
            <w:r w:rsidR="00C9134B">
              <w:rPr>
                <w:rFonts w:ascii="Times New Roman" w:eastAsia="Times New Roman" w:hAnsi="Times New Roman" w:cs="Times New Roman"/>
                <w:sz w:val="24"/>
                <w:szCs w:val="24"/>
              </w:rPr>
              <w:t xml:space="preserve">формирования и </w:t>
            </w:r>
            <w:r w:rsidR="00C9134B" w:rsidRPr="006A725B">
              <w:rPr>
                <w:rFonts w:ascii="Times New Roman" w:eastAsia="Times New Roman" w:hAnsi="Times New Roman" w:cs="Times New Roman"/>
                <w:sz w:val="24"/>
                <w:szCs w:val="24"/>
              </w:rPr>
              <w:t xml:space="preserve">применения </w:t>
            </w:r>
            <w:r w:rsidR="00C9134B">
              <w:rPr>
                <w:rFonts w:ascii="Times New Roman" w:eastAsia="Times New Roman" w:hAnsi="Times New Roman" w:cs="Times New Roman"/>
                <w:sz w:val="24"/>
                <w:szCs w:val="24"/>
              </w:rPr>
              <w:t xml:space="preserve">кодов </w:t>
            </w:r>
            <w:r w:rsidR="00C9134B" w:rsidRPr="006A725B">
              <w:rPr>
                <w:rFonts w:ascii="Times New Roman" w:eastAsia="Times New Roman" w:hAnsi="Times New Roman" w:cs="Times New Roman"/>
                <w:sz w:val="24"/>
                <w:szCs w:val="24"/>
              </w:rPr>
              <w:t>бюджетной классификации в Р</w:t>
            </w:r>
            <w:r w:rsidR="00C9134B">
              <w:rPr>
                <w:rFonts w:ascii="Times New Roman" w:eastAsia="Times New Roman" w:hAnsi="Times New Roman" w:cs="Times New Roman"/>
                <w:sz w:val="24"/>
                <w:szCs w:val="24"/>
              </w:rPr>
              <w:t xml:space="preserve">оссийской </w:t>
            </w:r>
            <w:r w:rsidR="00C9134B" w:rsidRPr="006A725B">
              <w:rPr>
                <w:rFonts w:ascii="Times New Roman" w:eastAsia="Times New Roman" w:hAnsi="Times New Roman" w:cs="Times New Roman"/>
                <w:sz w:val="24"/>
                <w:szCs w:val="24"/>
              </w:rPr>
              <w:t>Ф</w:t>
            </w:r>
            <w:r w:rsidR="00C9134B">
              <w:rPr>
                <w:rFonts w:ascii="Times New Roman" w:eastAsia="Times New Roman" w:hAnsi="Times New Roman" w:cs="Times New Roman"/>
                <w:sz w:val="24"/>
                <w:szCs w:val="24"/>
              </w:rPr>
              <w:t>едерации, их структуре и принципах назначения</w:t>
            </w:r>
            <w:r w:rsidR="00C9134B" w:rsidRPr="006A725B">
              <w:rPr>
                <w:rFonts w:ascii="Times New Roman" w:eastAsia="Times New Roman" w:hAnsi="Times New Roman" w:cs="Times New Roman"/>
                <w:sz w:val="24"/>
                <w:szCs w:val="24"/>
              </w:rPr>
              <w:t>»</w:t>
            </w:r>
            <w:r w:rsidR="006A725B" w:rsidRPr="006A725B">
              <w:rPr>
                <w:rFonts w:ascii="Times New Roman" w:eastAsia="Times New Roman" w:hAnsi="Times New Roman" w:cs="Times New Roman"/>
                <w:sz w:val="24"/>
                <w:szCs w:val="24"/>
              </w:rPr>
              <w:t>. Государственная политика реализуется через Инструкцию посредством плана бюджетного учета, порядка отражения операций по исполнению бюджета, корреспонденцию счетов и иных вопросов бюджетного учета.</w:t>
            </w:r>
          </w:p>
          <w:p w:rsidR="006A725B" w:rsidRPr="006A725B" w:rsidRDefault="007C26DD"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Ответственность за организацию ведения бухгалтерского учета, соблюдение законодательства при выполнении операций по исполнению сметы доходов и расходов, хранения учетных документов, регистров бухгалтерского учета и бухгалтерской отчетности несет глав</w:t>
            </w:r>
            <w:r w:rsidR="008A07F4">
              <w:rPr>
                <w:rFonts w:ascii="Times New Roman" w:eastAsia="Times New Roman" w:hAnsi="Times New Roman" w:cs="Times New Roman"/>
                <w:sz w:val="24"/>
                <w:szCs w:val="24"/>
              </w:rPr>
              <w:t>ный бухгалтер</w:t>
            </w:r>
            <w:r w:rsidR="006A725B" w:rsidRPr="006A725B">
              <w:rPr>
                <w:rFonts w:ascii="Times New Roman" w:eastAsia="Times New Roman" w:hAnsi="Times New Roman" w:cs="Times New Roman"/>
                <w:sz w:val="24"/>
                <w:szCs w:val="24"/>
              </w:rPr>
              <w:t> </w:t>
            </w:r>
            <w:r>
              <w:rPr>
                <w:rFonts w:ascii="Times New Roman" w:eastAsia="Times New Roman" w:hAnsi="Times New Roman" w:cs="Times New Roman"/>
                <w:sz w:val="24"/>
                <w:szCs w:val="24"/>
              </w:rPr>
              <w:t>администрации</w:t>
            </w:r>
            <w:r w:rsidR="006A725B" w:rsidRPr="006A725B">
              <w:rPr>
                <w:rFonts w:ascii="Times New Roman" w:eastAsia="Times New Roman" w:hAnsi="Times New Roman" w:cs="Times New Roman"/>
                <w:sz w:val="24"/>
                <w:szCs w:val="24"/>
              </w:rPr>
              <w:t xml:space="preserve"> сельс</w:t>
            </w:r>
            <w:r w:rsidR="008A07F4">
              <w:rPr>
                <w:rFonts w:ascii="Times New Roman" w:eastAsia="Times New Roman" w:hAnsi="Times New Roman" w:cs="Times New Roman"/>
                <w:sz w:val="24"/>
                <w:szCs w:val="24"/>
              </w:rPr>
              <w:t xml:space="preserve">овета </w:t>
            </w:r>
            <w:r w:rsidR="006A725B" w:rsidRPr="006A725B">
              <w:rPr>
                <w:rFonts w:ascii="Times New Roman" w:eastAsia="Times New Roman" w:hAnsi="Times New Roman" w:cs="Times New Roman"/>
                <w:sz w:val="24"/>
                <w:szCs w:val="24"/>
              </w:rPr>
              <w:t>в соответствии со статьей 7 Закона № 402-ФЗ.</w:t>
            </w:r>
          </w:p>
          <w:p w:rsidR="006A725B" w:rsidRPr="006A725B" w:rsidRDefault="007C26DD"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Ответственность за формирование учетной политики, распорядительных документов, определяющих особенность реализации единой учетной политики, </w:t>
            </w:r>
            <w:r w:rsidR="006A725B" w:rsidRPr="006A725B">
              <w:rPr>
                <w:rFonts w:ascii="Times New Roman" w:eastAsia="Times New Roman" w:hAnsi="Times New Roman" w:cs="Times New Roman"/>
                <w:sz w:val="24"/>
                <w:szCs w:val="24"/>
              </w:rPr>
              <w:lastRenderedPageBreak/>
              <w:t xml:space="preserve">ведение бюджетного учета, своевременное представление полной и достоверной бюджетной отчетности несет главный </w:t>
            </w:r>
            <w:r w:rsidR="008626AA">
              <w:rPr>
                <w:rFonts w:ascii="Times New Roman" w:eastAsia="Times New Roman" w:hAnsi="Times New Roman" w:cs="Times New Roman"/>
                <w:sz w:val="24"/>
                <w:szCs w:val="24"/>
              </w:rPr>
              <w:t>бухгалтер</w:t>
            </w:r>
            <w:r w:rsidR="00887449">
              <w:rPr>
                <w:rFonts w:ascii="Times New Roman" w:eastAsia="Times New Roman" w:hAnsi="Times New Roman" w:cs="Times New Roman"/>
                <w:sz w:val="24"/>
                <w:szCs w:val="24"/>
              </w:rPr>
              <w:t xml:space="preserve"> администрации</w:t>
            </w:r>
            <w:r w:rsidR="006A725B" w:rsidRPr="006A725B">
              <w:rPr>
                <w:rFonts w:ascii="Times New Roman" w:eastAsia="Times New Roman" w:hAnsi="Times New Roman" w:cs="Times New Roman"/>
                <w:sz w:val="24"/>
                <w:szCs w:val="24"/>
              </w:rPr>
              <w:t xml:space="preserve"> </w:t>
            </w:r>
            <w:r w:rsidR="00887449">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сельс</w:t>
            </w:r>
            <w:r w:rsidR="008626AA">
              <w:rPr>
                <w:rFonts w:ascii="Times New Roman" w:eastAsia="Times New Roman" w:hAnsi="Times New Roman" w:cs="Times New Roman"/>
                <w:sz w:val="24"/>
                <w:szCs w:val="24"/>
              </w:rPr>
              <w:t>овета</w:t>
            </w:r>
            <w:r w:rsidR="006A725B" w:rsidRPr="006A725B">
              <w:rPr>
                <w:rFonts w:ascii="Times New Roman" w:eastAsia="Times New Roman" w:hAnsi="Times New Roman" w:cs="Times New Roman"/>
                <w:sz w:val="24"/>
                <w:szCs w:val="24"/>
              </w:rPr>
              <w:t>.</w:t>
            </w:r>
          </w:p>
          <w:p w:rsidR="00FF03AB" w:rsidRPr="006A725B" w:rsidRDefault="0088744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725B" w:rsidRPr="006A725B">
              <w:rPr>
                <w:rFonts w:ascii="Times New Roman" w:eastAsia="Times New Roman" w:hAnsi="Times New Roman" w:cs="Times New Roman"/>
                <w:sz w:val="24"/>
                <w:szCs w:val="24"/>
              </w:rPr>
              <w:t>Бюджетный учет ведется в разрезе кодов: классификации доходов (КД), функциональной классификации расходов бюджета (ФКР), классификации источников финансирования дефицита бюджета (КИВФ), вида деятельности, синтетического и аналитического счетов бюджета, классификации операций сектора государственного управления (КОСГУ) в соответствии с</w:t>
            </w:r>
            <w:r w:rsidR="00C9134B" w:rsidRPr="006A725B">
              <w:rPr>
                <w:rFonts w:ascii="Times New Roman" w:eastAsia="Times New Roman" w:hAnsi="Times New Roman" w:cs="Times New Roman"/>
                <w:sz w:val="24"/>
                <w:szCs w:val="24"/>
              </w:rPr>
              <w:t xml:space="preserve"> Приказом Минфина Росси</w:t>
            </w:r>
            <w:r w:rsidR="00C9134B">
              <w:rPr>
                <w:rFonts w:ascii="Times New Roman" w:eastAsia="Times New Roman" w:hAnsi="Times New Roman" w:cs="Times New Roman"/>
                <w:sz w:val="24"/>
                <w:szCs w:val="24"/>
              </w:rPr>
              <w:t>йской Федерации</w:t>
            </w:r>
            <w:r w:rsidR="00C9134B" w:rsidRPr="006A725B">
              <w:rPr>
                <w:rFonts w:ascii="Times New Roman" w:eastAsia="Times New Roman" w:hAnsi="Times New Roman" w:cs="Times New Roman"/>
                <w:sz w:val="24"/>
                <w:szCs w:val="24"/>
              </w:rPr>
              <w:t xml:space="preserve"> от 0</w:t>
            </w:r>
            <w:r w:rsidR="00C9134B">
              <w:rPr>
                <w:rFonts w:ascii="Times New Roman" w:eastAsia="Times New Roman" w:hAnsi="Times New Roman" w:cs="Times New Roman"/>
                <w:sz w:val="24"/>
                <w:szCs w:val="24"/>
              </w:rPr>
              <w:t>6</w:t>
            </w:r>
            <w:r w:rsidR="00C9134B" w:rsidRPr="006A725B">
              <w:rPr>
                <w:rFonts w:ascii="Times New Roman" w:eastAsia="Times New Roman" w:hAnsi="Times New Roman" w:cs="Times New Roman"/>
                <w:sz w:val="24"/>
                <w:szCs w:val="24"/>
              </w:rPr>
              <w:t>.0</w:t>
            </w:r>
            <w:r w:rsidR="00C9134B">
              <w:rPr>
                <w:rFonts w:ascii="Times New Roman" w:eastAsia="Times New Roman" w:hAnsi="Times New Roman" w:cs="Times New Roman"/>
                <w:sz w:val="24"/>
                <w:szCs w:val="24"/>
              </w:rPr>
              <w:t>6</w:t>
            </w:r>
            <w:r w:rsidR="00C9134B" w:rsidRPr="006A725B">
              <w:rPr>
                <w:rFonts w:ascii="Times New Roman" w:eastAsia="Times New Roman" w:hAnsi="Times New Roman" w:cs="Times New Roman"/>
                <w:sz w:val="24"/>
                <w:szCs w:val="24"/>
              </w:rPr>
              <w:t>.201</w:t>
            </w:r>
            <w:r w:rsidR="00C9134B">
              <w:rPr>
                <w:rFonts w:ascii="Times New Roman" w:eastAsia="Times New Roman" w:hAnsi="Times New Roman" w:cs="Times New Roman"/>
                <w:sz w:val="24"/>
                <w:szCs w:val="24"/>
              </w:rPr>
              <w:t>9</w:t>
            </w:r>
            <w:r w:rsidR="00C9134B" w:rsidRPr="006A725B">
              <w:rPr>
                <w:rFonts w:ascii="Times New Roman" w:eastAsia="Times New Roman" w:hAnsi="Times New Roman" w:cs="Times New Roman"/>
                <w:sz w:val="24"/>
                <w:szCs w:val="24"/>
              </w:rPr>
              <w:t xml:space="preserve"> № </w:t>
            </w:r>
            <w:r w:rsidR="00C9134B">
              <w:rPr>
                <w:rFonts w:ascii="Times New Roman" w:eastAsia="Times New Roman" w:hAnsi="Times New Roman" w:cs="Times New Roman"/>
                <w:sz w:val="24"/>
                <w:szCs w:val="24"/>
              </w:rPr>
              <w:t>8</w:t>
            </w:r>
            <w:r w:rsidR="00C9134B" w:rsidRPr="006A725B">
              <w:rPr>
                <w:rFonts w:ascii="Times New Roman" w:eastAsia="Times New Roman" w:hAnsi="Times New Roman" w:cs="Times New Roman"/>
                <w:sz w:val="24"/>
                <w:szCs w:val="24"/>
              </w:rPr>
              <w:t xml:space="preserve">5н «О </w:t>
            </w:r>
            <w:r w:rsidR="00C9134B">
              <w:rPr>
                <w:rFonts w:ascii="Times New Roman" w:eastAsia="Times New Roman" w:hAnsi="Times New Roman" w:cs="Times New Roman"/>
                <w:sz w:val="24"/>
                <w:szCs w:val="24"/>
              </w:rPr>
              <w:t>порядке</w:t>
            </w:r>
            <w:r w:rsidR="00C9134B" w:rsidRPr="006A725B">
              <w:rPr>
                <w:rFonts w:ascii="Times New Roman" w:eastAsia="Times New Roman" w:hAnsi="Times New Roman" w:cs="Times New Roman"/>
                <w:sz w:val="24"/>
                <w:szCs w:val="24"/>
              </w:rPr>
              <w:t xml:space="preserve"> </w:t>
            </w:r>
            <w:r w:rsidR="00C9134B">
              <w:rPr>
                <w:rFonts w:ascii="Times New Roman" w:eastAsia="Times New Roman" w:hAnsi="Times New Roman" w:cs="Times New Roman"/>
                <w:sz w:val="24"/>
                <w:szCs w:val="24"/>
              </w:rPr>
              <w:t xml:space="preserve">формирования и </w:t>
            </w:r>
            <w:r w:rsidR="00C9134B" w:rsidRPr="006A725B">
              <w:rPr>
                <w:rFonts w:ascii="Times New Roman" w:eastAsia="Times New Roman" w:hAnsi="Times New Roman" w:cs="Times New Roman"/>
                <w:sz w:val="24"/>
                <w:szCs w:val="24"/>
              </w:rPr>
              <w:t xml:space="preserve">применения </w:t>
            </w:r>
            <w:r w:rsidR="00C9134B">
              <w:rPr>
                <w:rFonts w:ascii="Times New Roman" w:eastAsia="Times New Roman" w:hAnsi="Times New Roman" w:cs="Times New Roman"/>
                <w:sz w:val="24"/>
                <w:szCs w:val="24"/>
              </w:rPr>
              <w:t xml:space="preserve">кодов </w:t>
            </w:r>
            <w:r w:rsidR="00C9134B" w:rsidRPr="006A725B">
              <w:rPr>
                <w:rFonts w:ascii="Times New Roman" w:eastAsia="Times New Roman" w:hAnsi="Times New Roman" w:cs="Times New Roman"/>
                <w:sz w:val="24"/>
                <w:szCs w:val="24"/>
              </w:rPr>
              <w:t>бюджетной классификации в Р</w:t>
            </w:r>
            <w:r w:rsidR="00C9134B">
              <w:rPr>
                <w:rFonts w:ascii="Times New Roman" w:eastAsia="Times New Roman" w:hAnsi="Times New Roman" w:cs="Times New Roman"/>
                <w:sz w:val="24"/>
                <w:szCs w:val="24"/>
              </w:rPr>
              <w:t xml:space="preserve">оссийской </w:t>
            </w:r>
            <w:r w:rsidR="00C9134B" w:rsidRPr="006A725B">
              <w:rPr>
                <w:rFonts w:ascii="Times New Roman" w:eastAsia="Times New Roman" w:hAnsi="Times New Roman" w:cs="Times New Roman"/>
                <w:sz w:val="24"/>
                <w:szCs w:val="24"/>
              </w:rPr>
              <w:t>Ф</w:t>
            </w:r>
            <w:r w:rsidR="00C9134B">
              <w:rPr>
                <w:rFonts w:ascii="Times New Roman" w:eastAsia="Times New Roman" w:hAnsi="Times New Roman" w:cs="Times New Roman"/>
                <w:sz w:val="24"/>
                <w:szCs w:val="24"/>
              </w:rPr>
              <w:t>едерации, их структуре и принципах назначения</w:t>
            </w:r>
            <w:r w:rsidR="00C9134B" w:rsidRPr="006A725B">
              <w:rPr>
                <w:rFonts w:ascii="Times New Roman" w:eastAsia="Times New Roman" w:hAnsi="Times New Roman" w:cs="Times New Roman"/>
                <w:sz w:val="24"/>
                <w:szCs w:val="24"/>
              </w:rPr>
              <w:t>»</w:t>
            </w:r>
            <w:r w:rsidR="006A725B" w:rsidRPr="006A725B">
              <w:rPr>
                <w:rFonts w:ascii="Times New Roman" w:eastAsia="Times New Roman" w:hAnsi="Times New Roman" w:cs="Times New Roman"/>
                <w:sz w:val="24"/>
                <w:szCs w:val="24"/>
              </w:rPr>
              <w:t>.</w:t>
            </w:r>
            <w:proofErr w:type="gramEnd"/>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Бюджетный учет ведется автоматизированным способом с применением программного продукта «</w:t>
            </w:r>
            <w:r w:rsidR="008A07F4">
              <w:rPr>
                <w:rFonts w:ascii="Times New Roman" w:eastAsia="Times New Roman" w:hAnsi="Times New Roman" w:cs="Times New Roman"/>
                <w:sz w:val="24"/>
                <w:szCs w:val="24"/>
              </w:rPr>
              <w:t>1С</w:t>
            </w:r>
            <w:r w:rsidR="00594E49">
              <w:rPr>
                <w:rFonts w:ascii="Times New Roman" w:eastAsia="Times New Roman" w:hAnsi="Times New Roman" w:cs="Times New Roman"/>
                <w:sz w:val="24"/>
                <w:szCs w:val="24"/>
              </w:rPr>
              <w:t xml:space="preserve">: </w:t>
            </w:r>
            <w:r w:rsidR="00610313">
              <w:rPr>
                <w:rFonts w:ascii="Times New Roman" w:eastAsia="Times New Roman" w:hAnsi="Times New Roman" w:cs="Times New Roman"/>
                <w:sz w:val="24"/>
                <w:szCs w:val="24"/>
              </w:rPr>
              <w:t>Предприятие</w:t>
            </w:r>
            <w:r w:rsidRPr="006A725B">
              <w:rPr>
                <w:rFonts w:ascii="Times New Roman" w:eastAsia="Times New Roman" w:hAnsi="Times New Roman" w:cs="Times New Roman"/>
                <w:sz w:val="24"/>
                <w:szCs w:val="24"/>
              </w:rPr>
              <w:t xml:space="preserve"> </w:t>
            </w:r>
            <w:r w:rsidR="008A07F4">
              <w:rPr>
                <w:rFonts w:ascii="Times New Roman" w:eastAsia="Times New Roman" w:hAnsi="Times New Roman" w:cs="Times New Roman"/>
                <w:sz w:val="24"/>
                <w:szCs w:val="24"/>
              </w:rPr>
              <w:t>8</w:t>
            </w:r>
            <w:r w:rsidR="00610313">
              <w:rPr>
                <w:rFonts w:ascii="Times New Roman" w:eastAsia="Times New Roman" w:hAnsi="Times New Roman" w:cs="Times New Roman"/>
                <w:sz w:val="24"/>
                <w:szCs w:val="24"/>
              </w:rPr>
              <w:t>.3</w:t>
            </w:r>
            <w:r w:rsidRPr="006A725B">
              <w:rPr>
                <w:rFonts w:ascii="Times New Roman" w:eastAsia="Times New Roman" w:hAnsi="Times New Roman" w:cs="Times New Roman"/>
                <w:sz w:val="24"/>
                <w:szCs w:val="24"/>
              </w:rPr>
              <w:t>».</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2. Формы первичных документов и способы ведения бюджетного учета</w:t>
            </w:r>
          </w:p>
          <w:p w:rsidR="006A725B" w:rsidRPr="006A725B" w:rsidRDefault="003F586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Каждый факт хозяйственной деятельности подлежит оформлению первичным учетным документом.</w:t>
            </w:r>
          </w:p>
          <w:p w:rsidR="006A725B" w:rsidRPr="006A725B" w:rsidRDefault="003F586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Первичный учетный документ должен быть составлен при совершении факта хозяйственной деятельности, а если это не представляется возможным – непосредственно после его окончания.</w:t>
            </w:r>
          </w:p>
          <w:p w:rsidR="006A725B" w:rsidRPr="006A725B" w:rsidRDefault="003F586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Первичный учетный документ составляется на бумажном носителе и (или) в виде электронного документа, подписанного электронной подписью.</w:t>
            </w:r>
          </w:p>
          <w:p w:rsidR="006A725B" w:rsidRPr="006A725B" w:rsidRDefault="003F586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725B" w:rsidRPr="006A725B">
              <w:rPr>
                <w:rFonts w:ascii="Times New Roman" w:eastAsia="Times New Roman" w:hAnsi="Times New Roman" w:cs="Times New Roman"/>
                <w:sz w:val="24"/>
                <w:szCs w:val="24"/>
              </w:rPr>
              <w:t>Первичные учетные документы принимаются к учету, если они составлены по унифицированным формам, утвержденным Госкомстатом России и предусмотрены Приказом Минфина России от</w:t>
            </w:r>
            <w:r>
              <w:rPr>
                <w:rFonts w:ascii="Times New Roman" w:eastAsia="Times New Roman" w:hAnsi="Times New Roman" w:cs="Times New Roman"/>
                <w:sz w:val="24"/>
                <w:szCs w:val="24"/>
              </w:rPr>
              <w:t xml:space="preserve"> 30.03.2015 №52</w:t>
            </w:r>
            <w:r w:rsidRPr="006A725B">
              <w:rPr>
                <w:rFonts w:ascii="Times New Roman" w:eastAsia="Times New Roman" w:hAnsi="Times New Roman" w:cs="Times New Roman"/>
                <w:sz w:val="24"/>
                <w:szCs w:val="24"/>
              </w:rPr>
              <w:t>н «Об утверждении форм первичных</w:t>
            </w:r>
            <w:r>
              <w:rPr>
                <w:rFonts w:ascii="Times New Roman" w:eastAsia="Times New Roman" w:hAnsi="Times New Roman" w:cs="Times New Roman"/>
                <w:sz w:val="24"/>
                <w:szCs w:val="24"/>
              </w:rPr>
              <w:t xml:space="preserve"> учетных</w:t>
            </w:r>
            <w:r w:rsidRPr="006A725B">
              <w:rPr>
                <w:rFonts w:ascii="Times New Roman" w:eastAsia="Times New Roman" w:hAnsi="Times New Roman" w:cs="Times New Roman"/>
                <w:sz w:val="24"/>
                <w:szCs w:val="24"/>
              </w:rPr>
              <w:t xml:space="preserve"> документов и регистров бухгалтерского учета</w:t>
            </w:r>
            <w:r>
              <w:rPr>
                <w:rFonts w:ascii="Times New Roman" w:eastAsia="Times New Roman" w:hAnsi="Times New Roman" w:cs="Times New Roman"/>
                <w:sz w:val="24"/>
                <w:szCs w:val="24"/>
              </w:rPr>
              <w:t>, применяемых органами</w:t>
            </w:r>
            <w:r w:rsidRPr="006A725B">
              <w:rPr>
                <w:rFonts w:ascii="Times New Roman" w:eastAsia="Times New Roman" w:hAnsi="Times New Roman" w:cs="Times New Roman"/>
                <w:sz w:val="24"/>
                <w:szCs w:val="24"/>
              </w:rPr>
              <w:t xml:space="preserve"> государственной власти (государственны</w:t>
            </w:r>
            <w:r>
              <w:rPr>
                <w:rFonts w:ascii="Times New Roman" w:eastAsia="Times New Roman" w:hAnsi="Times New Roman" w:cs="Times New Roman"/>
                <w:sz w:val="24"/>
                <w:szCs w:val="24"/>
              </w:rPr>
              <w:t>ми</w:t>
            </w:r>
            <w:r w:rsidRPr="006A725B">
              <w:rPr>
                <w:rFonts w:ascii="Times New Roman" w:eastAsia="Times New Roman" w:hAnsi="Times New Roman" w:cs="Times New Roman"/>
                <w:sz w:val="24"/>
                <w:szCs w:val="24"/>
              </w:rPr>
              <w:t xml:space="preserve"> орган</w:t>
            </w:r>
            <w:r>
              <w:rPr>
                <w:rFonts w:ascii="Times New Roman" w:eastAsia="Times New Roman" w:hAnsi="Times New Roman" w:cs="Times New Roman"/>
                <w:sz w:val="24"/>
                <w:szCs w:val="24"/>
              </w:rPr>
              <w:t>ами</w:t>
            </w:r>
            <w:r w:rsidRPr="006A725B">
              <w:rPr>
                <w:rFonts w:ascii="Times New Roman" w:eastAsia="Times New Roman" w:hAnsi="Times New Roman" w:cs="Times New Roman"/>
                <w:sz w:val="24"/>
                <w:szCs w:val="24"/>
              </w:rPr>
              <w:t>), орган</w:t>
            </w:r>
            <w:r>
              <w:rPr>
                <w:rFonts w:ascii="Times New Roman" w:eastAsia="Times New Roman" w:hAnsi="Times New Roman" w:cs="Times New Roman"/>
                <w:sz w:val="24"/>
                <w:szCs w:val="24"/>
              </w:rPr>
              <w:t>ами</w:t>
            </w:r>
            <w:r w:rsidRPr="006A725B">
              <w:rPr>
                <w:rFonts w:ascii="Times New Roman" w:eastAsia="Times New Roman" w:hAnsi="Times New Roman" w:cs="Times New Roman"/>
                <w:sz w:val="24"/>
                <w:szCs w:val="24"/>
              </w:rPr>
              <w:t xml:space="preserve"> местного самоуправления, </w:t>
            </w:r>
            <w:r>
              <w:rPr>
                <w:rFonts w:ascii="Times New Roman" w:eastAsia="Times New Roman" w:hAnsi="Times New Roman" w:cs="Times New Roman"/>
                <w:sz w:val="24"/>
                <w:szCs w:val="24"/>
              </w:rPr>
              <w:t>органами</w:t>
            </w:r>
            <w:r w:rsidRPr="006A725B">
              <w:rPr>
                <w:rFonts w:ascii="Times New Roman" w:eastAsia="Times New Roman" w:hAnsi="Times New Roman" w:cs="Times New Roman"/>
                <w:sz w:val="24"/>
                <w:szCs w:val="24"/>
              </w:rPr>
              <w:t xml:space="preserve"> управления государственными внебюджетными </w:t>
            </w:r>
            <w:r>
              <w:rPr>
                <w:rFonts w:ascii="Times New Roman" w:eastAsia="Times New Roman" w:hAnsi="Times New Roman" w:cs="Times New Roman"/>
                <w:sz w:val="24"/>
                <w:szCs w:val="24"/>
              </w:rPr>
              <w:t xml:space="preserve">фондами, </w:t>
            </w:r>
            <w:r w:rsidRPr="006A725B">
              <w:rPr>
                <w:rFonts w:ascii="Times New Roman" w:eastAsia="Times New Roman" w:hAnsi="Times New Roman" w:cs="Times New Roman"/>
                <w:sz w:val="24"/>
                <w:szCs w:val="24"/>
              </w:rPr>
              <w:t>государственны</w:t>
            </w:r>
            <w:r>
              <w:rPr>
                <w:rFonts w:ascii="Times New Roman" w:eastAsia="Times New Roman" w:hAnsi="Times New Roman" w:cs="Times New Roman"/>
                <w:sz w:val="24"/>
                <w:szCs w:val="24"/>
              </w:rPr>
              <w:t>ми (муниципальными) учреждениями</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методических</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6A725B">
              <w:rPr>
                <w:rFonts w:ascii="Times New Roman" w:eastAsia="Times New Roman" w:hAnsi="Times New Roman" w:cs="Times New Roman"/>
                <w:sz w:val="24"/>
                <w:szCs w:val="24"/>
              </w:rPr>
              <w:t>казаний по их применению»</w:t>
            </w:r>
            <w:r w:rsidR="006A725B" w:rsidRPr="006A725B">
              <w:rPr>
                <w:rFonts w:ascii="Times New Roman" w:eastAsia="Times New Roman" w:hAnsi="Times New Roman" w:cs="Times New Roman"/>
                <w:sz w:val="24"/>
                <w:szCs w:val="24"/>
              </w:rPr>
              <w:t>.</w:t>
            </w:r>
            <w:proofErr w:type="gramEnd"/>
            <w:r w:rsidR="006A725B" w:rsidRPr="006A725B">
              <w:rPr>
                <w:rFonts w:ascii="Times New Roman" w:eastAsia="Times New Roman" w:hAnsi="Times New Roman" w:cs="Times New Roman"/>
                <w:sz w:val="24"/>
                <w:szCs w:val="24"/>
              </w:rPr>
              <w:t xml:space="preserve"> Первичные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Все операции бюджетного учета в а</w:t>
            </w:r>
            <w:r w:rsidR="00946EC3">
              <w:rPr>
                <w:rFonts w:ascii="Times New Roman" w:eastAsia="Times New Roman" w:hAnsi="Times New Roman" w:cs="Times New Roman"/>
                <w:sz w:val="24"/>
                <w:szCs w:val="24"/>
              </w:rPr>
              <w:t>дминистрации сельсовета</w:t>
            </w:r>
            <w:r w:rsidR="006A725B" w:rsidRPr="006A725B">
              <w:rPr>
                <w:rFonts w:ascii="Times New Roman" w:eastAsia="Times New Roman" w:hAnsi="Times New Roman" w:cs="Times New Roman"/>
                <w:sz w:val="24"/>
                <w:szCs w:val="24"/>
              </w:rPr>
              <w:t xml:space="preserve"> оформляются первичными документами, приведенными в Приложении № 1 к настоящему Положению.</w:t>
            </w:r>
          </w:p>
          <w:p w:rsidR="006A725B" w:rsidRPr="006A725B" w:rsidRDefault="00946EC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Требования главного </w:t>
            </w:r>
            <w:r w:rsidR="008626AA">
              <w:rPr>
                <w:rFonts w:ascii="Times New Roman" w:eastAsia="Times New Roman" w:hAnsi="Times New Roman" w:cs="Times New Roman"/>
                <w:sz w:val="24"/>
                <w:szCs w:val="24"/>
              </w:rPr>
              <w:t xml:space="preserve">бухгалтера </w:t>
            </w:r>
            <w:r w:rsidR="006A725B" w:rsidRPr="006A725B">
              <w:rPr>
                <w:rFonts w:ascii="Times New Roman" w:eastAsia="Times New Roman" w:hAnsi="Times New Roman" w:cs="Times New Roman"/>
                <w:sz w:val="24"/>
                <w:szCs w:val="24"/>
              </w:rPr>
              <w:t>по документальному оформлению фактов хозяйственной деятельности и предоставлению необходимых документов обязательны для всех работников.</w:t>
            </w:r>
          </w:p>
          <w:p w:rsidR="006A725B" w:rsidRPr="006A725B" w:rsidRDefault="00946EC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Документы, которыми оформляются операции с денежными средствами (по лицевому счету, открытому в отделении Федерального казначейства, по кассе), а также документы по договорам (сделкам), устанавливающие и (</w:t>
            </w:r>
            <w:proofErr w:type="gramStart"/>
            <w:r w:rsidR="006A725B" w:rsidRPr="006A725B">
              <w:rPr>
                <w:rFonts w:ascii="Times New Roman" w:eastAsia="Times New Roman" w:hAnsi="Times New Roman" w:cs="Times New Roman"/>
                <w:sz w:val="24"/>
                <w:szCs w:val="24"/>
              </w:rPr>
              <w:t xml:space="preserve">или) </w:t>
            </w:r>
            <w:proofErr w:type="gramEnd"/>
            <w:r w:rsidR="006A725B" w:rsidRPr="006A725B">
              <w:rPr>
                <w:rFonts w:ascii="Times New Roman" w:eastAsia="Times New Roman" w:hAnsi="Times New Roman" w:cs="Times New Roman"/>
                <w:sz w:val="24"/>
                <w:szCs w:val="24"/>
              </w:rPr>
              <w:t xml:space="preserve">изменяющие финансовые обязательства администрации </w:t>
            </w:r>
            <w:r w:rsidR="00F04836">
              <w:rPr>
                <w:rFonts w:ascii="Times New Roman" w:eastAsia="Times New Roman" w:hAnsi="Times New Roman" w:cs="Times New Roman"/>
                <w:sz w:val="24"/>
                <w:szCs w:val="24"/>
              </w:rPr>
              <w:t>сельсовета</w:t>
            </w:r>
            <w:r w:rsidR="006A725B" w:rsidRPr="006A725B">
              <w:rPr>
                <w:rFonts w:ascii="Times New Roman" w:eastAsia="Times New Roman" w:hAnsi="Times New Roman" w:cs="Times New Roman"/>
                <w:sz w:val="24"/>
                <w:szCs w:val="24"/>
              </w:rPr>
              <w:t xml:space="preserve">, подписываются Главой  </w:t>
            </w:r>
            <w:r w:rsidR="00F04836">
              <w:rPr>
                <w:rFonts w:ascii="Times New Roman" w:eastAsia="Times New Roman" w:hAnsi="Times New Roman" w:cs="Times New Roman"/>
                <w:sz w:val="24"/>
                <w:szCs w:val="24"/>
              </w:rPr>
              <w:t>сельсовета</w:t>
            </w:r>
            <w:r w:rsidR="006A725B" w:rsidRPr="006A725B">
              <w:rPr>
                <w:rFonts w:ascii="Times New Roman" w:eastAsia="Times New Roman" w:hAnsi="Times New Roman" w:cs="Times New Roman"/>
                <w:sz w:val="24"/>
                <w:szCs w:val="24"/>
              </w:rPr>
              <w:t>, в его отсутствие, уполномоченными на то лицами, определенными распоряжением и исполняющим</w:t>
            </w:r>
            <w:r w:rsidR="00594E49">
              <w:rPr>
                <w:rFonts w:ascii="Times New Roman" w:eastAsia="Times New Roman" w:hAnsi="Times New Roman" w:cs="Times New Roman"/>
                <w:sz w:val="24"/>
                <w:szCs w:val="24"/>
              </w:rPr>
              <w:t>и</w:t>
            </w:r>
            <w:r w:rsidR="006A725B" w:rsidRPr="006A725B">
              <w:rPr>
                <w:rFonts w:ascii="Times New Roman" w:eastAsia="Times New Roman" w:hAnsi="Times New Roman" w:cs="Times New Roman"/>
                <w:sz w:val="24"/>
                <w:szCs w:val="24"/>
              </w:rPr>
              <w:t xml:space="preserve"> обязанности главы </w:t>
            </w:r>
            <w:r w:rsidR="00F04836">
              <w:rPr>
                <w:rFonts w:ascii="Times New Roman" w:eastAsia="Times New Roman" w:hAnsi="Times New Roman" w:cs="Times New Roman"/>
                <w:sz w:val="24"/>
                <w:szCs w:val="24"/>
              </w:rPr>
              <w:t>сельсовета</w:t>
            </w:r>
            <w:r w:rsidR="006A725B" w:rsidRPr="006A725B">
              <w:rPr>
                <w:rFonts w:ascii="Times New Roman" w:eastAsia="Times New Roman" w:hAnsi="Times New Roman" w:cs="Times New Roman"/>
                <w:sz w:val="24"/>
                <w:szCs w:val="24"/>
              </w:rPr>
              <w:t>.</w:t>
            </w:r>
          </w:p>
          <w:p w:rsidR="006A725B" w:rsidRPr="006A725B" w:rsidRDefault="00594E4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Без подписи главы </w:t>
            </w:r>
            <w:r w:rsidR="006A725B" w:rsidRPr="006A725B">
              <w:rPr>
                <w:rFonts w:ascii="Times New Roman" w:eastAsia="Times New Roman" w:hAnsi="Times New Roman" w:cs="Times New Roman"/>
                <w:sz w:val="24"/>
                <w:szCs w:val="24"/>
              </w:rPr>
              <w:t>сельс</w:t>
            </w:r>
            <w:r w:rsidR="00F04836">
              <w:rPr>
                <w:rFonts w:ascii="Times New Roman" w:eastAsia="Times New Roman" w:hAnsi="Times New Roman" w:cs="Times New Roman"/>
                <w:sz w:val="24"/>
                <w:szCs w:val="24"/>
              </w:rPr>
              <w:t>овета</w:t>
            </w:r>
            <w:r w:rsidR="006A725B" w:rsidRPr="006A725B">
              <w:rPr>
                <w:rFonts w:ascii="Times New Roman" w:eastAsia="Times New Roman" w:hAnsi="Times New Roman" w:cs="Times New Roman"/>
                <w:sz w:val="24"/>
                <w:szCs w:val="24"/>
              </w:rPr>
              <w:t xml:space="preserve"> денежные и расчетные документы, финансовые обязательства считаются недействительными и не принимаются к исполнению.</w:t>
            </w:r>
          </w:p>
          <w:p w:rsidR="00E62769" w:rsidRPr="006A725B" w:rsidRDefault="00594E4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Лица, составившие и подписавшие первичные документы, несут ответственность за своевременно</w:t>
            </w:r>
            <w:r>
              <w:rPr>
                <w:rFonts w:ascii="Times New Roman" w:eastAsia="Times New Roman" w:hAnsi="Times New Roman" w:cs="Times New Roman"/>
                <w:sz w:val="24"/>
                <w:szCs w:val="24"/>
              </w:rPr>
              <w:t>е</w:t>
            </w:r>
            <w:r w:rsidR="006A725B" w:rsidRPr="006A725B">
              <w:rPr>
                <w:rFonts w:ascii="Times New Roman" w:eastAsia="Times New Roman" w:hAnsi="Times New Roman" w:cs="Times New Roman"/>
                <w:sz w:val="24"/>
                <w:szCs w:val="24"/>
              </w:rPr>
              <w:t xml:space="preserve"> и качественное оформление этих документов, а также за достоверн</w:t>
            </w:r>
            <w:r w:rsidR="00E62769">
              <w:rPr>
                <w:rFonts w:ascii="Times New Roman" w:eastAsia="Times New Roman" w:hAnsi="Times New Roman" w:cs="Times New Roman"/>
                <w:sz w:val="24"/>
                <w:szCs w:val="24"/>
              </w:rPr>
              <w:t>ость содержащихся в них данных.</w:t>
            </w:r>
          </w:p>
          <w:p w:rsidR="00E62769" w:rsidRPr="00E62769" w:rsidRDefault="006A725B" w:rsidP="006A725B">
            <w:pPr>
              <w:spacing w:after="63" w:line="240" w:lineRule="auto"/>
              <w:jc w:val="both"/>
              <w:rPr>
                <w:rFonts w:ascii="Times New Roman" w:eastAsia="Times New Roman" w:hAnsi="Times New Roman" w:cs="Times New Roman"/>
                <w:b/>
                <w:bCs/>
                <w:sz w:val="24"/>
                <w:szCs w:val="24"/>
              </w:rPr>
            </w:pPr>
            <w:r w:rsidRPr="006A725B">
              <w:rPr>
                <w:rFonts w:ascii="Times New Roman" w:eastAsia="Times New Roman" w:hAnsi="Times New Roman" w:cs="Times New Roman"/>
                <w:b/>
                <w:bCs/>
                <w:sz w:val="24"/>
                <w:szCs w:val="24"/>
              </w:rPr>
              <w:t>3. Правила документооборота и технология обработки учетной</w:t>
            </w:r>
            <w:r w:rsidR="00594E49">
              <w:rPr>
                <w:rFonts w:ascii="Times New Roman" w:eastAsia="Times New Roman" w:hAnsi="Times New Roman" w:cs="Times New Roman"/>
                <w:sz w:val="24"/>
                <w:szCs w:val="24"/>
              </w:rPr>
              <w:t xml:space="preserve"> </w:t>
            </w:r>
            <w:r w:rsidRPr="006A725B">
              <w:rPr>
                <w:rFonts w:ascii="Times New Roman" w:eastAsia="Times New Roman" w:hAnsi="Times New Roman" w:cs="Times New Roman"/>
                <w:b/>
                <w:bCs/>
                <w:sz w:val="24"/>
                <w:szCs w:val="24"/>
              </w:rPr>
              <w:t>информации</w:t>
            </w:r>
          </w:p>
          <w:p w:rsidR="006A725B" w:rsidRPr="006A725B" w:rsidRDefault="00594E4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 администрации сельсо</w:t>
            </w:r>
            <w:r>
              <w:rPr>
                <w:rFonts w:ascii="Times New Roman" w:eastAsia="Times New Roman" w:hAnsi="Times New Roman" w:cs="Times New Roman"/>
                <w:sz w:val="24"/>
                <w:szCs w:val="24"/>
              </w:rPr>
              <w:t>вета</w:t>
            </w:r>
            <w:r w:rsidR="006A725B" w:rsidRPr="006A725B">
              <w:rPr>
                <w:rFonts w:ascii="Times New Roman" w:eastAsia="Times New Roman" w:hAnsi="Times New Roman" w:cs="Times New Roman"/>
                <w:sz w:val="24"/>
                <w:szCs w:val="24"/>
              </w:rPr>
              <w:t xml:space="preserve"> применяется автоматизированный способ ведения бюджетного учета. </w:t>
            </w:r>
            <w:proofErr w:type="gramStart"/>
            <w:r w:rsidR="006A725B" w:rsidRPr="006A725B">
              <w:rPr>
                <w:rFonts w:ascii="Times New Roman" w:eastAsia="Times New Roman" w:hAnsi="Times New Roman" w:cs="Times New Roman"/>
                <w:sz w:val="24"/>
                <w:szCs w:val="24"/>
              </w:rPr>
              <w:t xml:space="preserve">Автоматизация бюджетного учета основывается на едином </w:t>
            </w:r>
            <w:r w:rsidR="006A725B" w:rsidRPr="006A725B">
              <w:rPr>
                <w:rFonts w:ascii="Times New Roman" w:eastAsia="Times New Roman" w:hAnsi="Times New Roman" w:cs="Times New Roman"/>
                <w:sz w:val="24"/>
                <w:szCs w:val="24"/>
              </w:rPr>
              <w:lastRenderedPageBreak/>
              <w:t>взаимосвязанном технологическом процессе обработки документации по всем разделам учета с составлением баланса в соответствии с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w:t>
            </w:r>
            <w:r>
              <w:rPr>
                <w:rFonts w:ascii="Times New Roman" w:eastAsia="Times New Roman" w:hAnsi="Times New Roman" w:cs="Times New Roman"/>
                <w:sz w:val="24"/>
                <w:szCs w:val="24"/>
              </w:rPr>
              <w:t>й и Инструкции по его применению</w:t>
            </w:r>
            <w:r w:rsidR="006A725B" w:rsidRPr="006A725B">
              <w:rPr>
                <w:rFonts w:ascii="Times New Roman" w:eastAsia="Times New Roman" w:hAnsi="Times New Roman" w:cs="Times New Roman"/>
                <w:sz w:val="24"/>
                <w:szCs w:val="24"/>
              </w:rPr>
              <w:t>», Приказом</w:t>
            </w:r>
            <w:proofErr w:type="gramEnd"/>
            <w:r w:rsidR="006A725B" w:rsidRPr="006A725B">
              <w:rPr>
                <w:rFonts w:ascii="Times New Roman" w:eastAsia="Times New Roman" w:hAnsi="Times New Roman" w:cs="Times New Roman"/>
                <w:sz w:val="24"/>
                <w:szCs w:val="24"/>
              </w:rPr>
              <w:t>  Минфина России от 06.12.2010 № 162н «Об утверждении Плана счетов по бюджетному учету и Инструкции по его применению», Приказом Минфина России от 16.12.2010 № 174н «Об утверждении Плана счетов бухгалтерского учета бюджетных учреждений и Инструкции по его применению».</w:t>
            </w:r>
          </w:p>
          <w:p w:rsidR="00594E49" w:rsidRDefault="00594E4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Обработка учетной информации осуществляется с применением систем автоматизации бюджетного учета: по учету поступлений и выбытий средств лицевого счета администрации  сельсо</w:t>
            </w:r>
            <w:r>
              <w:rPr>
                <w:rFonts w:ascii="Times New Roman" w:eastAsia="Times New Roman" w:hAnsi="Times New Roman" w:cs="Times New Roman"/>
                <w:sz w:val="24"/>
                <w:szCs w:val="24"/>
              </w:rPr>
              <w:t>вета</w:t>
            </w:r>
            <w:r w:rsidR="006A725B" w:rsidRPr="006A725B">
              <w:rPr>
                <w:rFonts w:ascii="Times New Roman" w:eastAsia="Times New Roman" w:hAnsi="Times New Roman" w:cs="Times New Roman"/>
                <w:sz w:val="24"/>
                <w:szCs w:val="24"/>
              </w:rPr>
              <w:t xml:space="preserve"> – «СУФД-ПОРТАЛ», по учету </w:t>
            </w:r>
            <w:proofErr w:type="gramStart"/>
            <w:r w:rsidR="006A725B" w:rsidRPr="006A725B">
              <w:rPr>
                <w:rFonts w:ascii="Times New Roman" w:eastAsia="Times New Roman" w:hAnsi="Times New Roman" w:cs="Times New Roman"/>
                <w:sz w:val="24"/>
                <w:szCs w:val="24"/>
              </w:rPr>
              <w:t>исполнения сметы расходов администрации  сельсо</w:t>
            </w:r>
            <w:r w:rsidR="0060701F">
              <w:rPr>
                <w:rFonts w:ascii="Times New Roman" w:eastAsia="Times New Roman" w:hAnsi="Times New Roman" w:cs="Times New Roman"/>
                <w:sz w:val="24"/>
                <w:szCs w:val="24"/>
              </w:rPr>
              <w:t>вета</w:t>
            </w:r>
            <w:proofErr w:type="gramEnd"/>
            <w:r w:rsidR="006A725B" w:rsidRPr="006A725B">
              <w:rPr>
                <w:rFonts w:ascii="Times New Roman" w:eastAsia="Times New Roman" w:hAnsi="Times New Roman" w:cs="Times New Roman"/>
                <w:sz w:val="24"/>
                <w:szCs w:val="24"/>
              </w:rPr>
              <w:t xml:space="preserve"> используется программа «</w:t>
            </w:r>
            <w:r w:rsidR="0060701F">
              <w:rPr>
                <w:rFonts w:ascii="Times New Roman" w:eastAsia="Times New Roman" w:hAnsi="Times New Roman" w:cs="Times New Roman"/>
                <w:sz w:val="24"/>
                <w:szCs w:val="24"/>
              </w:rPr>
              <w:t>1С</w:t>
            </w:r>
            <w:r>
              <w:rPr>
                <w:rFonts w:ascii="Times New Roman" w:eastAsia="Times New Roman" w:hAnsi="Times New Roman" w:cs="Times New Roman"/>
                <w:sz w:val="24"/>
                <w:szCs w:val="24"/>
              </w:rPr>
              <w:t>:</w:t>
            </w:r>
            <w:r w:rsidR="006A725B"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Бухгалтерия государственного учреждения</w:t>
            </w:r>
            <w:r w:rsidR="006A725B" w:rsidRPr="006A725B">
              <w:rPr>
                <w:rFonts w:ascii="Times New Roman" w:eastAsia="Times New Roman" w:hAnsi="Times New Roman" w:cs="Times New Roman"/>
                <w:sz w:val="24"/>
                <w:szCs w:val="24"/>
              </w:rPr>
              <w:t xml:space="preserve"> </w:t>
            </w:r>
            <w:r w:rsidR="0060701F">
              <w:rPr>
                <w:rFonts w:ascii="Times New Roman" w:eastAsia="Times New Roman" w:hAnsi="Times New Roman" w:cs="Times New Roman"/>
                <w:sz w:val="24"/>
                <w:szCs w:val="24"/>
              </w:rPr>
              <w:t>8</w:t>
            </w:r>
            <w:r w:rsidR="00610313">
              <w:rPr>
                <w:rFonts w:ascii="Times New Roman" w:eastAsia="Times New Roman" w:hAnsi="Times New Roman" w:cs="Times New Roman"/>
                <w:sz w:val="24"/>
                <w:szCs w:val="24"/>
              </w:rPr>
              <w:t>», по</w:t>
            </w:r>
            <w:r w:rsidR="006A725B" w:rsidRPr="006A725B">
              <w:rPr>
                <w:rFonts w:ascii="Times New Roman" w:eastAsia="Times New Roman" w:hAnsi="Times New Roman" w:cs="Times New Roman"/>
                <w:sz w:val="24"/>
                <w:szCs w:val="24"/>
              </w:rPr>
              <w:t xml:space="preserve"> </w:t>
            </w:r>
            <w:r w:rsidR="00610313">
              <w:rPr>
                <w:rFonts w:ascii="Times New Roman" w:eastAsia="Times New Roman" w:hAnsi="Times New Roman" w:cs="Times New Roman"/>
                <w:sz w:val="24"/>
                <w:szCs w:val="24"/>
              </w:rPr>
              <w:t>начислению</w:t>
            </w:r>
            <w:r w:rsidR="006A725B" w:rsidRPr="006A725B">
              <w:rPr>
                <w:rFonts w:ascii="Times New Roman" w:eastAsia="Times New Roman" w:hAnsi="Times New Roman" w:cs="Times New Roman"/>
                <w:sz w:val="24"/>
                <w:szCs w:val="24"/>
              </w:rPr>
              <w:t xml:space="preserve"> и учет</w:t>
            </w:r>
            <w:r w:rsidR="00610313">
              <w:rPr>
                <w:rFonts w:ascii="Times New Roman" w:eastAsia="Times New Roman" w:hAnsi="Times New Roman" w:cs="Times New Roman"/>
                <w:sz w:val="24"/>
                <w:szCs w:val="24"/>
              </w:rPr>
              <w:t>у</w:t>
            </w:r>
            <w:r w:rsidR="006A725B" w:rsidRPr="006A725B">
              <w:rPr>
                <w:rFonts w:ascii="Times New Roman" w:eastAsia="Times New Roman" w:hAnsi="Times New Roman" w:cs="Times New Roman"/>
                <w:sz w:val="24"/>
                <w:szCs w:val="24"/>
              </w:rPr>
              <w:t xml:space="preserve"> расч</w:t>
            </w:r>
            <w:r w:rsidR="00610313">
              <w:rPr>
                <w:rFonts w:ascii="Times New Roman" w:eastAsia="Times New Roman" w:hAnsi="Times New Roman" w:cs="Times New Roman"/>
                <w:sz w:val="24"/>
                <w:szCs w:val="24"/>
              </w:rPr>
              <w:t>етов по заработной плате используется</w:t>
            </w:r>
            <w:r w:rsidR="006A725B" w:rsidRPr="006A725B">
              <w:rPr>
                <w:rFonts w:ascii="Times New Roman" w:eastAsia="Times New Roman" w:hAnsi="Times New Roman" w:cs="Times New Roman"/>
                <w:sz w:val="24"/>
                <w:szCs w:val="24"/>
              </w:rPr>
              <w:t xml:space="preserve"> </w:t>
            </w:r>
            <w:r w:rsidR="00610313">
              <w:rPr>
                <w:rFonts w:ascii="Times New Roman" w:eastAsia="Times New Roman" w:hAnsi="Times New Roman" w:cs="Times New Roman"/>
                <w:sz w:val="24"/>
                <w:szCs w:val="24"/>
              </w:rPr>
              <w:t>программа</w:t>
            </w:r>
            <w:r>
              <w:rPr>
                <w:rFonts w:ascii="Times New Roman" w:eastAsia="Times New Roman" w:hAnsi="Times New Roman" w:cs="Times New Roman"/>
                <w:sz w:val="24"/>
                <w:szCs w:val="24"/>
              </w:rPr>
              <w:t xml:space="preserve"> «1С: Зарплата и кадры бюджетного учреждения».</w:t>
            </w:r>
          </w:p>
          <w:p w:rsidR="006A725B" w:rsidRPr="006A725B" w:rsidRDefault="00594E4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 администрации</w:t>
            </w:r>
            <w:r w:rsidR="00610313">
              <w:rPr>
                <w:rFonts w:ascii="Times New Roman" w:eastAsia="Times New Roman" w:hAnsi="Times New Roman" w:cs="Times New Roman"/>
                <w:sz w:val="24"/>
                <w:szCs w:val="24"/>
              </w:rPr>
              <w:t xml:space="preserve"> сельсовета</w:t>
            </w:r>
            <w:r w:rsidR="006A725B" w:rsidRPr="006A725B">
              <w:rPr>
                <w:rFonts w:ascii="Times New Roman" w:eastAsia="Times New Roman" w:hAnsi="Times New Roman" w:cs="Times New Roman"/>
                <w:sz w:val="24"/>
                <w:szCs w:val="24"/>
              </w:rPr>
              <w:t xml:space="preserve"> для учета движения бюджетных сре</w:t>
            </w:r>
            <w:proofErr w:type="gramStart"/>
            <w:r w:rsidR="006A725B" w:rsidRPr="006A725B">
              <w:rPr>
                <w:rFonts w:ascii="Times New Roman" w:eastAsia="Times New Roman" w:hAnsi="Times New Roman" w:cs="Times New Roman"/>
                <w:sz w:val="24"/>
                <w:szCs w:val="24"/>
              </w:rPr>
              <w:t>дств пр</w:t>
            </w:r>
            <w:proofErr w:type="gramEnd"/>
            <w:r w:rsidR="006A725B" w:rsidRPr="006A725B">
              <w:rPr>
                <w:rFonts w:ascii="Times New Roman" w:eastAsia="Times New Roman" w:hAnsi="Times New Roman" w:cs="Times New Roman"/>
                <w:sz w:val="24"/>
                <w:szCs w:val="24"/>
              </w:rPr>
              <w:t>именяется журнально-ордерная форма учета. Данные проверенных и принятых к учету первичных документов систематизируются по датам в хронологическом порядке и отражаются накопительным способом в следующих регистрах бюджетного учета: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журнал операций по счету «Касса» -1</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журнал операций с безналичными денежными средствами – 2</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журнал операций расчетов с подотчетными лицами – 3</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журнал операций расчетов с поставщиками и подрядчиками – 4</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журнал операций расчетов с дебиторами по доходам - 5</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журнал операций расчетов по оплате труда – 6</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журнал операций по выбытию и перемещению нефинансовых активов –7</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журнал операций по прочим операциям – 8</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Главная книга.</w:t>
            </w:r>
          </w:p>
          <w:p w:rsidR="00635AA6" w:rsidRDefault="0061031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Журналы операций переносятся на бумажные носители ежемесячно до 10 числа месяца, следующего за </w:t>
            </w:r>
            <w:proofErr w:type="gramStart"/>
            <w:r w:rsidR="006A725B" w:rsidRPr="006A725B">
              <w:rPr>
                <w:rFonts w:ascii="Times New Roman" w:eastAsia="Times New Roman" w:hAnsi="Times New Roman" w:cs="Times New Roman"/>
                <w:sz w:val="24"/>
                <w:szCs w:val="24"/>
              </w:rPr>
              <w:t>отчетным</w:t>
            </w:r>
            <w:proofErr w:type="gramEnd"/>
            <w:r w:rsidR="006A725B" w:rsidRPr="006A725B">
              <w:rPr>
                <w:rFonts w:ascii="Times New Roman" w:eastAsia="Times New Roman" w:hAnsi="Times New Roman" w:cs="Times New Roman"/>
                <w:sz w:val="24"/>
                <w:szCs w:val="24"/>
              </w:rPr>
              <w:t>, главная книга переносится на бумажные носители ежемесячно до 15 числа месяца, следующего за отчетным. После переноса остатков в учете и закрытия периода, сшивается и нумеруется в установленном порядке по окончании отчетного года.</w:t>
            </w:r>
          </w:p>
          <w:p w:rsidR="006A725B" w:rsidRPr="006A725B" w:rsidRDefault="00635AA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Допускается ведение и хранение журналов операций и главной книги в электронном виде с использованием программного обеспечения «1С: Бухгалтерия государственного учреждения 8».</w:t>
            </w:r>
          </w:p>
          <w:p w:rsidR="006A725B" w:rsidRPr="006A725B" w:rsidRDefault="0061031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Главный </w:t>
            </w:r>
            <w:r w:rsidR="0060701F">
              <w:rPr>
                <w:rFonts w:ascii="Times New Roman" w:eastAsia="Times New Roman" w:hAnsi="Times New Roman" w:cs="Times New Roman"/>
                <w:sz w:val="24"/>
                <w:szCs w:val="24"/>
              </w:rPr>
              <w:t>бухгалтер</w:t>
            </w:r>
            <w:r w:rsidR="006A725B" w:rsidRPr="006A725B">
              <w:rPr>
                <w:rFonts w:ascii="Times New Roman" w:eastAsia="Times New Roman" w:hAnsi="Times New Roman" w:cs="Times New Roman"/>
                <w:sz w:val="24"/>
                <w:szCs w:val="24"/>
              </w:rPr>
              <w:t>  обязан соблюдать основополагающие принципы учета: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систему двойной записи;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применение бюджетной классификации;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проведение записей с нарастающим итогом с 01 января по 31 декабря.</w:t>
            </w:r>
          </w:p>
          <w:p w:rsidR="006A725B" w:rsidRPr="006A725B" w:rsidRDefault="0061031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Для обеспечения сохранности и бережного отношения к муниципальному имуществу, другим материальным ценностям и предотвращения нанесения материального ущерба определить перечень материально-ответственных лиц:</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w:t>
            </w:r>
            <w:r w:rsidR="00610313">
              <w:rPr>
                <w:rFonts w:ascii="Times New Roman" w:eastAsia="Times New Roman" w:hAnsi="Times New Roman" w:cs="Times New Roman"/>
                <w:sz w:val="24"/>
                <w:szCs w:val="24"/>
              </w:rPr>
              <w:t xml:space="preserve"> </w:t>
            </w:r>
            <w:r w:rsidR="0060701F">
              <w:rPr>
                <w:rFonts w:ascii="Times New Roman" w:eastAsia="Times New Roman" w:hAnsi="Times New Roman" w:cs="Times New Roman"/>
                <w:sz w:val="24"/>
                <w:szCs w:val="24"/>
              </w:rPr>
              <w:t>Г</w:t>
            </w:r>
            <w:r w:rsidRPr="006A725B">
              <w:rPr>
                <w:rFonts w:ascii="Times New Roman" w:eastAsia="Times New Roman" w:hAnsi="Times New Roman" w:cs="Times New Roman"/>
                <w:sz w:val="24"/>
                <w:szCs w:val="24"/>
              </w:rPr>
              <w:t xml:space="preserve">лава </w:t>
            </w:r>
            <w:r w:rsidR="00610313">
              <w:rPr>
                <w:rFonts w:ascii="Times New Roman" w:eastAsia="Times New Roman" w:hAnsi="Times New Roman" w:cs="Times New Roman"/>
                <w:sz w:val="24"/>
                <w:szCs w:val="24"/>
              </w:rPr>
              <w:t>сельсовета</w:t>
            </w:r>
            <w:r w:rsidRPr="006A725B">
              <w:rPr>
                <w:rFonts w:ascii="Times New Roman" w:eastAsia="Times New Roman" w:hAnsi="Times New Roman" w:cs="Times New Roman"/>
                <w:sz w:val="24"/>
                <w:szCs w:val="24"/>
              </w:rPr>
              <w:t>;</w:t>
            </w:r>
          </w:p>
          <w:p w:rsidR="0060701F" w:rsidRPr="006A725B" w:rsidRDefault="00FF03AB"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0701F">
              <w:rPr>
                <w:rFonts w:ascii="Times New Roman" w:eastAsia="Times New Roman" w:hAnsi="Times New Roman" w:cs="Times New Roman"/>
                <w:sz w:val="24"/>
                <w:szCs w:val="24"/>
              </w:rPr>
              <w:t xml:space="preserve">. Директор </w:t>
            </w:r>
            <w:r w:rsidR="00D038D5">
              <w:rPr>
                <w:rFonts w:ascii="Times New Roman" w:eastAsia="Times New Roman" w:hAnsi="Times New Roman" w:cs="Times New Roman"/>
                <w:sz w:val="24"/>
                <w:szCs w:val="24"/>
              </w:rPr>
              <w:t>МБУ «</w:t>
            </w:r>
            <w:r w:rsidR="00E90FC0">
              <w:rPr>
                <w:rFonts w:ascii="Times New Roman" w:eastAsia="Times New Roman" w:hAnsi="Times New Roman" w:cs="Times New Roman"/>
                <w:sz w:val="24"/>
                <w:szCs w:val="24"/>
              </w:rPr>
              <w:t>СКМЖ</w:t>
            </w:r>
            <w:r w:rsidR="00610313">
              <w:rPr>
                <w:rFonts w:ascii="Times New Roman" w:eastAsia="Times New Roman" w:hAnsi="Times New Roman" w:cs="Times New Roman"/>
                <w:sz w:val="24"/>
                <w:szCs w:val="24"/>
              </w:rPr>
              <w:t xml:space="preserve"> «Э</w:t>
            </w:r>
            <w:r w:rsidR="00E90FC0">
              <w:rPr>
                <w:rFonts w:ascii="Times New Roman" w:eastAsia="Times New Roman" w:hAnsi="Times New Roman" w:cs="Times New Roman"/>
                <w:sz w:val="24"/>
                <w:szCs w:val="24"/>
              </w:rPr>
              <w:t>ЛИТА</w:t>
            </w:r>
            <w:r w:rsidR="0060701F">
              <w:rPr>
                <w:rFonts w:ascii="Times New Roman" w:eastAsia="Times New Roman" w:hAnsi="Times New Roman" w:cs="Times New Roman"/>
                <w:sz w:val="24"/>
                <w:szCs w:val="24"/>
              </w:rPr>
              <w:t>»</w:t>
            </w:r>
            <w:r w:rsidR="00610313">
              <w:rPr>
                <w:rFonts w:ascii="Times New Roman" w:eastAsia="Times New Roman" w:hAnsi="Times New Roman" w:cs="Times New Roman"/>
                <w:sz w:val="24"/>
                <w:szCs w:val="24"/>
              </w:rPr>
              <w:t>.</w:t>
            </w:r>
          </w:p>
          <w:p w:rsidR="006A725B" w:rsidRPr="006A725B" w:rsidRDefault="0061031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725B" w:rsidRPr="006A725B">
              <w:rPr>
                <w:rFonts w:ascii="Times New Roman" w:eastAsia="Times New Roman" w:hAnsi="Times New Roman" w:cs="Times New Roman"/>
                <w:sz w:val="24"/>
                <w:szCs w:val="24"/>
              </w:rPr>
              <w:t>Доверенности на получение товарно-материальных ценностей выдаются на срок не более 10 дней, в случаях, предусмотренных договором, на 30 дней</w:t>
            </w:r>
            <w:r>
              <w:rPr>
                <w:rFonts w:ascii="Times New Roman" w:eastAsia="Times New Roman" w:hAnsi="Times New Roman" w:cs="Times New Roman"/>
                <w:sz w:val="24"/>
                <w:szCs w:val="24"/>
              </w:rPr>
              <w:t xml:space="preserve"> за подписью главы сельсовета и главного бухгалтера</w:t>
            </w:r>
            <w:r w:rsidR="006A725B" w:rsidRPr="006A725B">
              <w:rPr>
                <w:rFonts w:ascii="Times New Roman" w:eastAsia="Times New Roman" w:hAnsi="Times New Roman" w:cs="Times New Roman"/>
                <w:sz w:val="24"/>
                <w:szCs w:val="24"/>
              </w:rPr>
              <w:t>.</w:t>
            </w:r>
          </w:p>
          <w:p w:rsidR="006A725B" w:rsidRPr="006A725B" w:rsidRDefault="0061031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Лицо, которому выдана доверенность, обязано не позднее следующего дня после получения ценностей, </w:t>
            </w:r>
            <w:proofErr w:type="gramStart"/>
            <w:r w:rsidR="006A725B" w:rsidRPr="006A725B">
              <w:rPr>
                <w:rFonts w:ascii="Times New Roman" w:eastAsia="Times New Roman" w:hAnsi="Times New Roman" w:cs="Times New Roman"/>
                <w:sz w:val="24"/>
                <w:szCs w:val="24"/>
              </w:rPr>
              <w:t xml:space="preserve">предоставить главному </w:t>
            </w:r>
            <w:r w:rsidR="0060701F">
              <w:rPr>
                <w:rFonts w:ascii="Times New Roman" w:eastAsia="Times New Roman" w:hAnsi="Times New Roman" w:cs="Times New Roman"/>
                <w:sz w:val="24"/>
                <w:szCs w:val="24"/>
              </w:rPr>
              <w:t>бухгалтеру</w:t>
            </w:r>
            <w:r w:rsidR="006A725B" w:rsidRPr="006A725B">
              <w:rPr>
                <w:rFonts w:ascii="Times New Roman" w:eastAsia="Times New Roman" w:hAnsi="Times New Roman" w:cs="Times New Roman"/>
                <w:sz w:val="24"/>
                <w:szCs w:val="24"/>
              </w:rPr>
              <w:t xml:space="preserve"> документы</w:t>
            </w:r>
            <w:proofErr w:type="gramEnd"/>
            <w:r w:rsidR="006A725B" w:rsidRPr="006A725B">
              <w:rPr>
                <w:rFonts w:ascii="Times New Roman" w:eastAsia="Times New Roman" w:hAnsi="Times New Roman" w:cs="Times New Roman"/>
                <w:sz w:val="24"/>
                <w:szCs w:val="24"/>
              </w:rPr>
              <w:t xml:space="preserve"> о выполнении поручений. Неиспользованные доверенности должны быть возвращены на следующий день после истечения срока действия доверенности.</w:t>
            </w:r>
          </w:p>
          <w:p w:rsidR="006A725B" w:rsidRPr="006A725B" w:rsidRDefault="00E90FC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Денежные средства на хозяйственные нужды выдаются под отчет на срок не более 10 дней при условии полного отчета конкретного лица по ранее выданному ему авансу и при условии ознакомления подотчетных лиц с порядком выдачи денежных средств под отчет и оформления отчетов по их использованию (Приложение № 3 к настоящему Положению)</w:t>
            </w:r>
            <w:r>
              <w:rPr>
                <w:rFonts w:ascii="Times New Roman" w:eastAsia="Times New Roman" w:hAnsi="Times New Roman" w:cs="Times New Roman"/>
                <w:sz w:val="24"/>
                <w:szCs w:val="24"/>
              </w:rPr>
              <w:t>.</w:t>
            </w:r>
          </w:p>
          <w:p w:rsidR="006A725B" w:rsidRPr="006A725B" w:rsidRDefault="00E90FC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Основанием для выдачи наличных денег под отчет на хозяйственно-операционные расходы является письменное заявление подотчетного лица.</w:t>
            </w:r>
          </w:p>
          <w:p w:rsidR="006A725B" w:rsidRPr="006A725B" w:rsidRDefault="00E90FC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Выдача наличных денег под отчет на расходы, связанные со служебными командировками, производится в пределах сумм, причитающихся командированным лицам на эти цели.</w:t>
            </w:r>
          </w:p>
          <w:p w:rsidR="006A725B" w:rsidRPr="006A725B" w:rsidRDefault="00E90FC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Лица, получившие наличные деньги</w:t>
            </w:r>
            <w:r>
              <w:rPr>
                <w:rFonts w:ascii="Times New Roman" w:eastAsia="Times New Roman" w:hAnsi="Times New Roman" w:cs="Times New Roman"/>
                <w:sz w:val="24"/>
                <w:szCs w:val="24"/>
              </w:rPr>
              <w:t xml:space="preserve"> под  отчет, обязаны не позднее трех</w:t>
            </w:r>
            <w:r w:rsidR="006A725B" w:rsidRPr="006A725B">
              <w:rPr>
                <w:rFonts w:ascii="Times New Roman" w:eastAsia="Times New Roman" w:hAnsi="Times New Roman" w:cs="Times New Roman"/>
                <w:sz w:val="24"/>
                <w:szCs w:val="24"/>
              </w:rPr>
              <w:t xml:space="preserve"> рабочих дней со дня возвращения из командировки, предъявить в бухгалтерию отчет об израсходованных суммах и произвести окончательный расчет по ним.</w:t>
            </w:r>
          </w:p>
          <w:p w:rsidR="006A725B" w:rsidRPr="006A725B" w:rsidRDefault="00E90FC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Утвердить перечень лиц, которым выдаются денежные средства в подотчет на хозяйственные нужды:</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 - спец</w:t>
            </w:r>
            <w:r w:rsidR="00E90FC0">
              <w:rPr>
                <w:rFonts w:ascii="Times New Roman" w:eastAsia="Times New Roman" w:hAnsi="Times New Roman" w:cs="Times New Roman"/>
                <w:sz w:val="24"/>
                <w:szCs w:val="24"/>
              </w:rPr>
              <w:t>иалист 1 категории</w:t>
            </w:r>
            <w:r w:rsidRPr="006A725B">
              <w:rPr>
                <w:rFonts w:ascii="Times New Roman" w:eastAsia="Times New Roman" w:hAnsi="Times New Roman" w:cs="Times New Roman"/>
                <w:sz w:val="24"/>
                <w:szCs w:val="24"/>
              </w:rPr>
              <w:t>;</w:t>
            </w:r>
          </w:p>
          <w:p w:rsidR="006A725B" w:rsidRPr="006A725B" w:rsidRDefault="006070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A725B" w:rsidRPr="006A725B">
              <w:rPr>
                <w:rFonts w:ascii="Times New Roman" w:eastAsia="Times New Roman" w:hAnsi="Times New Roman" w:cs="Times New Roman"/>
                <w:sz w:val="24"/>
                <w:szCs w:val="24"/>
              </w:rPr>
              <w:t xml:space="preserve">. </w:t>
            </w:r>
            <w:r w:rsidR="00E90FC0">
              <w:rPr>
                <w:rFonts w:ascii="Times New Roman" w:eastAsia="Times New Roman" w:hAnsi="Times New Roman" w:cs="Times New Roman"/>
                <w:sz w:val="24"/>
                <w:szCs w:val="24"/>
              </w:rPr>
              <w:t>–</w:t>
            </w:r>
            <w:r w:rsidR="006A725B" w:rsidRPr="006A725B">
              <w:rPr>
                <w:rFonts w:ascii="Times New Roman" w:eastAsia="Times New Roman" w:hAnsi="Times New Roman" w:cs="Times New Roman"/>
                <w:sz w:val="24"/>
                <w:szCs w:val="24"/>
              </w:rPr>
              <w:t xml:space="preserve"> </w:t>
            </w:r>
            <w:r w:rsidR="00E90FC0">
              <w:rPr>
                <w:rFonts w:ascii="Times New Roman" w:eastAsia="Times New Roman" w:hAnsi="Times New Roman" w:cs="Times New Roman"/>
                <w:sz w:val="24"/>
                <w:szCs w:val="24"/>
              </w:rPr>
              <w:t xml:space="preserve">заместитель </w:t>
            </w:r>
            <w:r w:rsidR="006A725B" w:rsidRPr="006A725B">
              <w:rPr>
                <w:rFonts w:ascii="Times New Roman" w:eastAsia="Times New Roman" w:hAnsi="Times New Roman" w:cs="Times New Roman"/>
                <w:sz w:val="24"/>
                <w:szCs w:val="24"/>
              </w:rPr>
              <w:t>глав</w:t>
            </w:r>
            <w:r w:rsidR="00E90FC0">
              <w:rPr>
                <w:rFonts w:ascii="Times New Roman" w:eastAsia="Times New Roman" w:hAnsi="Times New Roman" w:cs="Times New Roman"/>
                <w:sz w:val="24"/>
                <w:szCs w:val="24"/>
              </w:rPr>
              <w:t>ы</w:t>
            </w:r>
            <w:r w:rsidR="006A725B" w:rsidRPr="006A725B">
              <w:rPr>
                <w:rFonts w:ascii="Times New Roman" w:eastAsia="Times New Roman" w:hAnsi="Times New Roman" w:cs="Times New Roman"/>
                <w:sz w:val="24"/>
                <w:szCs w:val="24"/>
              </w:rPr>
              <w:t xml:space="preserve"> </w:t>
            </w:r>
            <w:r w:rsidR="00E90FC0">
              <w:rPr>
                <w:rFonts w:ascii="Times New Roman" w:eastAsia="Times New Roman" w:hAnsi="Times New Roman" w:cs="Times New Roman"/>
                <w:sz w:val="24"/>
                <w:szCs w:val="24"/>
              </w:rPr>
              <w:t>сельсовета</w:t>
            </w:r>
            <w:r w:rsidR="006A725B" w:rsidRPr="006A725B">
              <w:rPr>
                <w:rFonts w:ascii="Times New Roman" w:eastAsia="Times New Roman" w:hAnsi="Times New Roman" w:cs="Times New Roman"/>
                <w:sz w:val="24"/>
                <w:szCs w:val="24"/>
              </w:rPr>
              <w:t>;</w:t>
            </w:r>
          </w:p>
          <w:p w:rsidR="006A725B" w:rsidRDefault="00E90FC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A725B" w:rsidRPr="006A725B">
              <w:rPr>
                <w:rFonts w:ascii="Times New Roman" w:eastAsia="Times New Roman" w:hAnsi="Times New Roman" w:cs="Times New Roman"/>
                <w:sz w:val="24"/>
                <w:szCs w:val="24"/>
              </w:rPr>
              <w:t>.</w:t>
            </w:r>
            <w:r w:rsidR="0060701F">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w:t>
            </w:r>
            <w:r w:rsidR="006070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ведущий специалист</w:t>
            </w:r>
            <w:r w:rsidR="002A5E6B">
              <w:rPr>
                <w:rFonts w:ascii="Times New Roman" w:eastAsia="Times New Roman" w:hAnsi="Times New Roman" w:cs="Times New Roman"/>
                <w:sz w:val="24"/>
                <w:szCs w:val="24"/>
              </w:rPr>
              <w:t>;</w:t>
            </w:r>
          </w:p>
          <w:p w:rsidR="00E90FC0" w:rsidRDefault="002A5E6B"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водитель.</w:t>
            </w:r>
          </w:p>
          <w:p w:rsidR="00C45278" w:rsidRPr="006A725B" w:rsidRDefault="00C45278"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4. Проведение инвентаризации имущества и</w:t>
            </w:r>
            <w:r w:rsidR="00E90FC0">
              <w:rPr>
                <w:rFonts w:ascii="Times New Roman" w:eastAsia="Times New Roman" w:hAnsi="Times New Roman" w:cs="Times New Roman"/>
                <w:sz w:val="24"/>
                <w:szCs w:val="24"/>
              </w:rPr>
              <w:t xml:space="preserve"> </w:t>
            </w:r>
            <w:r w:rsidRPr="006A725B">
              <w:rPr>
                <w:rFonts w:ascii="Times New Roman" w:eastAsia="Times New Roman" w:hAnsi="Times New Roman" w:cs="Times New Roman"/>
                <w:b/>
                <w:bCs/>
                <w:sz w:val="24"/>
                <w:szCs w:val="24"/>
              </w:rPr>
              <w:t>финансовых обязательств и осуществление внутрихозяйственного контроля</w:t>
            </w:r>
          </w:p>
          <w:p w:rsidR="006A725B" w:rsidRPr="006A725B" w:rsidRDefault="00E90FC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 целях обеспечения достоверности данных бюджетного учета и отчетности инвентаризация имущества и финансовых обязатель</w:t>
            </w:r>
            <w:proofErr w:type="gramStart"/>
            <w:r w:rsidR="006A725B" w:rsidRPr="006A725B">
              <w:rPr>
                <w:rFonts w:ascii="Times New Roman" w:eastAsia="Times New Roman" w:hAnsi="Times New Roman" w:cs="Times New Roman"/>
                <w:sz w:val="24"/>
                <w:szCs w:val="24"/>
              </w:rPr>
              <w:t>ств пр</w:t>
            </w:r>
            <w:proofErr w:type="gramEnd"/>
            <w:r w:rsidR="006A725B" w:rsidRPr="006A725B">
              <w:rPr>
                <w:rFonts w:ascii="Times New Roman" w:eastAsia="Times New Roman" w:hAnsi="Times New Roman" w:cs="Times New Roman"/>
                <w:sz w:val="24"/>
                <w:szCs w:val="24"/>
              </w:rPr>
              <w:t>оводится 1 раз в год до 31 декабря. Инвентаризацию проводит комиссия, в соответствии с Порядком проведения инвентаризации (Приложение 4,</w:t>
            </w: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5 к настоящему Положению). В целях определения целесообразности расходов </w:t>
            </w:r>
            <w:r>
              <w:rPr>
                <w:rFonts w:ascii="Times New Roman" w:eastAsia="Times New Roman" w:hAnsi="Times New Roman" w:cs="Times New Roman"/>
                <w:sz w:val="24"/>
                <w:szCs w:val="24"/>
              </w:rPr>
              <w:t>ведущи</w:t>
            </w:r>
            <w:r w:rsidR="006A725B" w:rsidRPr="006A725B">
              <w:rPr>
                <w:rFonts w:ascii="Times New Roman" w:eastAsia="Times New Roman" w:hAnsi="Times New Roman" w:cs="Times New Roman"/>
                <w:sz w:val="24"/>
                <w:szCs w:val="24"/>
              </w:rPr>
              <w:t xml:space="preserve">м специалистом осуществляется внутрихозяйственный </w:t>
            </w:r>
            <w:proofErr w:type="gramStart"/>
            <w:r w:rsidR="006A725B" w:rsidRPr="006A725B">
              <w:rPr>
                <w:rFonts w:ascii="Times New Roman" w:eastAsia="Times New Roman" w:hAnsi="Times New Roman" w:cs="Times New Roman"/>
                <w:sz w:val="24"/>
                <w:szCs w:val="24"/>
              </w:rPr>
              <w:t>контроль за</w:t>
            </w:r>
            <w:proofErr w:type="gramEnd"/>
            <w:r w:rsidR="006A725B" w:rsidRPr="006A725B">
              <w:rPr>
                <w:rFonts w:ascii="Times New Roman" w:eastAsia="Times New Roman" w:hAnsi="Times New Roman" w:cs="Times New Roman"/>
                <w:sz w:val="24"/>
                <w:szCs w:val="24"/>
              </w:rPr>
              <w:t xml:space="preserve"> расходованием средств (в соответствии с Приложением № 6 к настоящему Положению).</w:t>
            </w:r>
          </w:p>
          <w:p w:rsidR="006A725B" w:rsidRPr="006A725B" w:rsidRDefault="00E90FC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Утвердить постоянно действующую комиссию по проведению инвентаризации и списанию с баланса имущества, пришедшего в негодность и похищенного,</w:t>
            </w: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а также фактически израсходованных материальных запасов, наличных денежных сре</w:t>
            </w:r>
            <w:proofErr w:type="gramStart"/>
            <w:r w:rsidR="006A725B" w:rsidRPr="006A725B">
              <w:rPr>
                <w:rFonts w:ascii="Times New Roman" w:eastAsia="Times New Roman" w:hAnsi="Times New Roman" w:cs="Times New Roman"/>
                <w:sz w:val="24"/>
                <w:szCs w:val="24"/>
              </w:rPr>
              <w:t>дств в к</w:t>
            </w:r>
            <w:proofErr w:type="gramEnd"/>
            <w:r w:rsidR="006A725B" w:rsidRPr="006A725B">
              <w:rPr>
                <w:rFonts w:ascii="Times New Roman" w:eastAsia="Times New Roman" w:hAnsi="Times New Roman" w:cs="Times New Roman"/>
                <w:sz w:val="24"/>
                <w:szCs w:val="24"/>
              </w:rPr>
              <w:t>ассе в составе:</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Председатель:</w:t>
            </w:r>
            <w:r w:rsidR="00E90FC0">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 xml:space="preserve">– </w:t>
            </w:r>
            <w:r w:rsidR="00E90FC0">
              <w:rPr>
                <w:rFonts w:ascii="Times New Roman" w:eastAsia="Times New Roman" w:hAnsi="Times New Roman" w:cs="Times New Roman"/>
                <w:sz w:val="24"/>
                <w:szCs w:val="24"/>
              </w:rPr>
              <w:t>ведущий специалист</w:t>
            </w:r>
            <w:r w:rsidRPr="006A725B">
              <w:rPr>
                <w:rFonts w:ascii="Times New Roman" w:eastAsia="Times New Roman" w:hAnsi="Times New Roman" w:cs="Times New Roman"/>
                <w:sz w:val="24"/>
                <w:szCs w:val="24"/>
              </w:rPr>
              <w:t>;</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Члены комиссии:</w:t>
            </w:r>
          </w:p>
          <w:p w:rsid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спец</w:t>
            </w:r>
            <w:r w:rsidR="00CA1A1F">
              <w:rPr>
                <w:rFonts w:ascii="Times New Roman" w:eastAsia="Times New Roman" w:hAnsi="Times New Roman" w:cs="Times New Roman"/>
                <w:sz w:val="24"/>
                <w:szCs w:val="24"/>
              </w:rPr>
              <w:t>иалист 1 категории</w:t>
            </w:r>
            <w:r w:rsidRPr="006A725B">
              <w:rPr>
                <w:rFonts w:ascii="Times New Roman" w:eastAsia="Times New Roman" w:hAnsi="Times New Roman" w:cs="Times New Roman"/>
                <w:sz w:val="24"/>
                <w:szCs w:val="24"/>
              </w:rPr>
              <w:t>;</w:t>
            </w:r>
          </w:p>
          <w:p w:rsidR="00D038D5" w:rsidRDefault="00D038D5"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специалист 2 категории;</w:t>
            </w:r>
          </w:p>
          <w:p w:rsidR="00CA1A1F"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бухгалтер.</w:t>
            </w:r>
          </w:p>
          <w:p w:rsidR="002A5E6B" w:rsidRPr="002A5E6B" w:rsidRDefault="002A5E6B" w:rsidP="006A725B">
            <w:pPr>
              <w:spacing w:after="63" w:line="240" w:lineRule="auto"/>
              <w:jc w:val="both"/>
              <w:rPr>
                <w:rFonts w:ascii="Times New Roman" w:eastAsia="Times New Roman" w:hAnsi="Times New Roman" w:cs="Times New Roman"/>
                <w:sz w:val="16"/>
                <w:szCs w:val="16"/>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5. Бухгалтерская отчетность</w:t>
            </w:r>
          </w:p>
          <w:p w:rsidR="00C45278" w:rsidRPr="006A725B"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725B" w:rsidRPr="006A725B">
              <w:rPr>
                <w:rFonts w:ascii="Times New Roman" w:eastAsia="Times New Roman" w:hAnsi="Times New Roman" w:cs="Times New Roman"/>
                <w:sz w:val="24"/>
                <w:szCs w:val="24"/>
              </w:rPr>
              <w:t>Порядок и срок сдачи бюджетной отчетности осуществляются в соответствии с приказом Минфина России о</w:t>
            </w:r>
            <w:r w:rsidR="0042107B">
              <w:rPr>
                <w:rFonts w:ascii="Times New Roman" w:eastAsia="Times New Roman" w:hAnsi="Times New Roman" w:cs="Times New Roman"/>
                <w:sz w:val="24"/>
                <w:szCs w:val="24"/>
              </w:rPr>
              <w:t>т 28</w:t>
            </w:r>
            <w:r w:rsidR="006A725B" w:rsidRPr="006A725B">
              <w:rPr>
                <w:rFonts w:ascii="Times New Roman" w:eastAsia="Times New Roman" w:hAnsi="Times New Roman" w:cs="Times New Roman"/>
                <w:sz w:val="24"/>
                <w:szCs w:val="24"/>
              </w:rPr>
              <w:t>.12.2010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Бюджетная отчетность (за исключением сводной) составляется на основе Главной книги. До составления бюджетной отчетности производится сверка оборотов и остатков по аналитическим регистрам с оборотами и остатками по счетам бюджетного учета.</w:t>
            </w:r>
          </w:p>
          <w:p w:rsidR="006A725B" w:rsidRPr="006A725B"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Показатели годовой бюджетной отчетности должны быть подтверждены данными инвентаризации имущества и финансовых обязательств.</w:t>
            </w:r>
          </w:p>
          <w:p w:rsidR="006A725B"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Ответственность за составление и своевременное представление бюджетной отчетности возлагается на главного </w:t>
            </w:r>
            <w:r>
              <w:rPr>
                <w:rFonts w:ascii="Times New Roman" w:eastAsia="Times New Roman" w:hAnsi="Times New Roman" w:cs="Times New Roman"/>
                <w:sz w:val="24"/>
                <w:szCs w:val="24"/>
              </w:rPr>
              <w:t>бухгалтера</w:t>
            </w:r>
            <w:r w:rsidR="006A725B" w:rsidRPr="006A725B">
              <w:rPr>
                <w:rFonts w:ascii="Times New Roman" w:eastAsia="Times New Roman" w:hAnsi="Times New Roman" w:cs="Times New Roman"/>
                <w:sz w:val="24"/>
                <w:szCs w:val="24"/>
              </w:rPr>
              <w:t xml:space="preserve"> администрации сельсо</w:t>
            </w:r>
            <w:r>
              <w:rPr>
                <w:rFonts w:ascii="Times New Roman" w:eastAsia="Times New Roman" w:hAnsi="Times New Roman" w:cs="Times New Roman"/>
                <w:sz w:val="24"/>
                <w:szCs w:val="24"/>
              </w:rPr>
              <w:t>вета</w:t>
            </w:r>
            <w:r w:rsidR="006A725B" w:rsidRPr="006A725B">
              <w:rPr>
                <w:rFonts w:ascii="Times New Roman" w:eastAsia="Times New Roman" w:hAnsi="Times New Roman" w:cs="Times New Roman"/>
                <w:sz w:val="24"/>
                <w:szCs w:val="24"/>
              </w:rPr>
              <w:t>.</w:t>
            </w:r>
          </w:p>
          <w:p w:rsidR="00CA1A1F" w:rsidRPr="006A725B" w:rsidRDefault="00CA1A1F"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6. Номенклатура дел по финансово-хозяйственной деятельности и сдача их в архив</w:t>
            </w:r>
          </w:p>
          <w:p w:rsidR="006A725B" w:rsidRPr="006A725B"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Все документы, имеющие отношение к финансово-хозяйственной деятельности, формируются в дела с учетом сроков хранения документов согласно номенклатуре дел.</w:t>
            </w:r>
          </w:p>
          <w:p w:rsidR="006A725B" w:rsidRPr="006A725B"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Ответственность за организацию хранения дел несет специалист</w:t>
            </w:r>
            <w:r>
              <w:rPr>
                <w:rFonts w:ascii="Times New Roman" w:eastAsia="Times New Roman" w:hAnsi="Times New Roman" w:cs="Times New Roman"/>
                <w:sz w:val="24"/>
                <w:szCs w:val="24"/>
              </w:rPr>
              <w:t xml:space="preserve"> 2 категории</w:t>
            </w:r>
            <w:r w:rsidR="006A725B" w:rsidRPr="006A725B">
              <w:rPr>
                <w:rFonts w:ascii="Times New Roman" w:eastAsia="Times New Roman" w:hAnsi="Times New Roman" w:cs="Times New Roman"/>
                <w:sz w:val="24"/>
                <w:szCs w:val="24"/>
              </w:rPr>
              <w:t xml:space="preserve"> администрации  сельсо</w:t>
            </w:r>
            <w:r>
              <w:rPr>
                <w:rFonts w:ascii="Times New Roman" w:eastAsia="Times New Roman" w:hAnsi="Times New Roman" w:cs="Times New Roman"/>
                <w:sz w:val="24"/>
                <w:szCs w:val="24"/>
              </w:rPr>
              <w:t>вета</w:t>
            </w:r>
            <w:r w:rsidR="006A725B" w:rsidRPr="006A725B">
              <w:rPr>
                <w:rFonts w:ascii="Times New Roman" w:eastAsia="Times New Roman" w:hAnsi="Times New Roman" w:cs="Times New Roman"/>
                <w:sz w:val="24"/>
                <w:szCs w:val="24"/>
              </w:rPr>
              <w:t>. Для списания и уничтожения документов с истекшим сроком хранения согласно номенклатуре дел, а также бланков строгой отчетности утвердить экспертную комиссию в составе:</w:t>
            </w:r>
          </w:p>
          <w:p w:rsidR="006A725B"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председатель: - ведущий</w:t>
            </w:r>
            <w:r w:rsidR="006A725B" w:rsidRPr="006A725B">
              <w:rPr>
                <w:rFonts w:ascii="Times New Roman" w:eastAsia="Times New Roman" w:hAnsi="Times New Roman" w:cs="Times New Roman"/>
                <w:sz w:val="24"/>
                <w:szCs w:val="24"/>
              </w:rPr>
              <w:t xml:space="preserve"> специалист;</w:t>
            </w:r>
          </w:p>
          <w:p w:rsidR="00253909" w:rsidRDefault="0025390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бухгалтер;</w:t>
            </w:r>
          </w:p>
          <w:p w:rsidR="00CA1A1F" w:rsidRPr="006A725B"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специалист 1 категории;</w:t>
            </w:r>
          </w:p>
          <w:p w:rsid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специалист </w:t>
            </w:r>
            <w:r w:rsidR="00CA1A1F">
              <w:rPr>
                <w:rFonts w:ascii="Times New Roman" w:eastAsia="Times New Roman" w:hAnsi="Times New Roman" w:cs="Times New Roman"/>
                <w:sz w:val="24"/>
                <w:szCs w:val="24"/>
              </w:rPr>
              <w:t>2 категории.</w:t>
            </w:r>
          </w:p>
          <w:p w:rsidR="00CA1A1F" w:rsidRPr="006A725B" w:rsidRDefault="00CA1A1F"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7. План счетов бюджетного учета</w:t>
            </w:r>
          </w:p>
          <w:p w:rsidR="00E62769" w:rsidRPr="006A725B"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725B" w:rsidRPr="006A725B">
              <w:rPr>
                <w:rFonts w:ascii="Times New Roman" w:eastAsia="Times New Roman" w:hAnsi="Times New Roman" w:cs="Times New Roman"/>
                <w:sz w:val="24"/>
                <w:szCs w:val="24"/>
              </w:rPr>
              <w:t>В бюджетном учете применяется рабочий план счетов, содержащий синтетический и аналитический учет согласно  Приказа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w:t>
            </w:r>
            <w:r>
              <w:rPr>
                <w:rFonts w:ascii="Times New Roman" w:eastAsia="Times New Roman" w:hAnsi="Times New Roman" w:cs="Times New Roman"/>
                <w:sz w:val="24"/>
                <w:szCs w:val="24"/>
              </w:rPr>
              <w:t>й и Инструкции по его применению</w:t>
            </w:r>
            <w:r w:rsidR="006A725B" w:rsidRPr="006A725B">
              <w:rPr>
                <w:rFonts w:ascii="Times New Roman" w:eastAsia="Times New Roman" w:hAnsi="Times New Roman" w:cs="Times New Roman"/>
                <w:sz w:val="24"/>
                <w:szCs w:val="24"/>
              </w:rPr>
              <w:t>», Приказа  Минфина России от 06.12.2010 №162н «Об утверждении Плана</w:t>
            </w:r>
            <w:proofErr w:type="gramEnd"/>
            <w:r w:rsidR="006A725B" w:rsidRPr="006A725B">
              <w:rPr>
                <w:rFonts w:ascii="Times New Roman" w:eastAsia="Times New Roman" w:hAnsi="Times New Roman" w:cs="Times New Roman"/>
                <w:sz w:val="24"/>
                <w:szCs w:val="24"/>
              </w:rPr>
              <w:t xml:space="preserve"> счетов по бюджетному учету и Инструкции по его применению», Приказа Минфина России от 16.12.2010 № 174н «Об утверждении Плана счетов бухгалтерского учета бюджетных учреждений и Инструкции по его применению».</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8. Учет нефинансовых активов</w:t>
            </w:r>
          </w:p>
          <w:p w:rsidR="006A725B" w:rsidRPr="006A725B"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 соответствии с Инструкцией по бюджетному учету нефинансовые активы детализируются по следующим группам: основные средства; производственные активы; нематериальные активы и материальные запасы.</w:t>
            </w:r>
          </w:p>
          <w:p w:rsidR="006A725B" w:rsidRPr="006A725B" w:rsidRDefault="00CA1A1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Списание на затраты стоимости нефинансовых активов, используемых в течение более 12 месяцев, производится в следующем порядке:</w:t>
            </w:r>
          </w:p>
          <w:p w:rsidR="006A725B" w:rsidRPr="006A725B" w:rsidRDefault="0042107B"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10 </w:t>
            </w:r>
            <w:r w:rsidR="006A725B" w:rsidRPr="006A725B">
              <w:rPr>
                <w:rFonts w:ascii="Times New Roman" w:eastAsia="Times New Roman" w:hAnsi="Times New Roman" w:cs="Times New Roman"/>
                <w:sz w:val="24"/>
                <w:szCs w:val="24"/>
              </w:rPr>
              <w:t>000 рублей включительно на основные с</w:t>
            </w:r>
            <w:r w:rsidR="00CA1A1F">
              <w:rPr>
                <w:rFonts w:ascii="Times New Roman" w:eastAsia="Times New Roman" w:hAnsi="Times New Roman" w:cs="Times New Roman"/>
                <w:sz w:val="24"/>
                <w:szCs w:val="24"/>
              </w:rPr>
              <w:t xml:space="preserve">редства амортизация не </w:t>
            </w:r>
            <w:r w:rsidR="006A725B" w:rsidRPr="006A725B">
              <w:rPr>
                <w:rFonts w:ascii="Times New Roman" w:eastAsia="Times New Roman" w:hAnsi="Times New Roman" w:cs="Times New Roman"/>
                <w:sz w:val="24"/>
                <w:szCs w:val="24"/>
              </w:rPr>
              <w:t>начисляется;</w:t>
            </w:r>
          </w:p>
          <w:p w:rsidR="006A725B" w:rsidRPr="006A725B" w:rsidRDefault="00281834"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 10</w:t>
            </w:r>
            <w:r w:rsidR="006A725B" w:rsidRPr="006A725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000 рублей</w:t>
            </w:r>
            <w:r>
              <w:rPr>
                <w:rFonts w:ascii="Times New Roman" w:eastAsia="Times New Roman" w:hAnsi="Times New Roman" w:cs="Times New Roman"/>
                <w:sz w:val="24"/>
                <w:szCs w:val="24"/>
              </w:rPr>
              <w:t xml:space="preserve"> включительно</w:t>
            </w:r>
            <w:r w:rsidR="006A725B" w:rsidRPr="006A725B">
              <w:rPr>
                <w:rFonts w:ascii="Times New Roman" w:eastAsia="Times New Roman" w:hAnsi="Times New Roman" w:cs="Times New Roman"/>
                <w:sz w:val="24"/>
                <w:szCs w:val="24"/>
              </w:rPr>
              <w:t xml:space="preserve"> на</w:t>
            </w:r>
            <w:r w:rsidR="00CA1A1F">
              <w:rPr>
                <w:rFonts w:ascii="Times New Roman" w:eastAsia="Times New Roman" w:hAnsi="Times New Roman" w:cs="Times New Roman"/>
                <w:sz w:val="24"/>
                <w:szCs w:val="24"/>
              </w:rPr>
              <w:t xml:space="preserve"> основные средства при выдаче в </w:t>
            </w:r>
            <w:r w:rsidR="006A725B" w:rsidRPr="006A725B">
              <w:rPr>
                <w:rFonts w:ascii="Times New Roman" w:eastAsia="Times New Roman" w:hAnsi="Times New Roman" w:cs="Times New Roman"/>
                <w:sz w:val="24"/>
                <w:szCs w:val="24"/>
              </w:rPr>
              <w:t>эксплуатацию начисляется амортизация в размере 100%;</w:t>
            </w:r>
          </w:p>
          <w:p w:rsidR="006A725B" w:rsidRPr="006A725B" w:rsidRDefault="00281834"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свыше 10</w:t>
            </w:r>
            <w:r w:rsidR="006A725B" w:rsidRPr="006A725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000 рублей на основные средства при принятии к бюджетному учету амортизация рассчитывается в соответствии с рассчитанными в установленном порядке нормами.</w:t>
            </w:r>
          </w:p>
          <w:p w:rsidR="006A725B" w:rsidRPr="006A725B"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725B" w:rsidRPr="006A725B">
              <w:rPr>
                <w:rFonts w:ascii="Times New Roman" w:eastAsia="Times New Roman" w:hAnsi="Times New Roman" w:cs="Times New Roman"/>
                <w:sz w:val="24"/>
                <w:szCs w:val="24"/>
              </w:rPr>
              <w:t>Переоценка нефинансовых активов проводится на основании постановления Правительства Российской Федерации по состоянию на начало отчетного года путем пересчета их первоначальной стоимости или текущей (восстановительной) стоимости, если данные объекты переоценивались ранее, и сумм амортизации, начисленной за все время использования объектов.</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9. Учет основных средств</w:t>
            </w:r>
          </w:p>
          <w:p w:rsidR="006A725B" w:rsidRPr="006A725B"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Сроки полезного использования объектов основных (либо основных    групп объектов основных средств) определяются на основании Классификации основных средств, включаемых в амортизационные группы (далее – Классификация основных средств),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rsidR="001477DF"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Основные средства принимаются к учету по их первоначальной стоимости (сумме фактических вложений в приобретение, сооружение и изготовление объектов основных средств), с учетом сумм налога на добавленную стоимость, предъявленн</w:t>
            </w:r>
            <w:r>
              <w:rPr>
                <w:rFonts w:ascii="Times New Roman" w:eastAsia="Times New Roman" w:hAnsi="Times New Roman" w:cs="Times New Roman"/>
                <w:sz w:val="24"/>
                <w:szCs w:val="24"/>
              </w:rPr>
              <w:t>ых поставщиками и подрядчиками.</w:t>
            </w:r>
          </w:p>
          <w:p w:rsidR="001477DF"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Единицей бюджетного учета </w:t>
            </w:r>
            <w:r w:rsidR="006A725B" w:rsidRPr="006A725B">
              <w:rPr>
                <w:rFonts w:ascii="Times New Roman" w:eastAsia="Times New Roman" w:hAnsi="Times New Roman" w:cs="Times New Roman"/>
                <w:sz w:val="24"/>
                <w:szCs w:val="24"/>
              </w:rPr>
              <w:t>основных средств является инвентарный объект. Каждому объекту</w:t>
            </w:r>
            <w:r w:rsidR="00C502AE">
              <w:rPr>
                <w:rFonts w:ascii="Times New Roman" w:eastAsia="Times New Roman" w:hAnsi="Times New Roman" w:cs="Times New Roman"/>
                <w:sz w:val="24"/>
                <w:szCs w:val="24"/>
              </w:rPr>
              <w:t xml:space="preserve">, кроме объектов стоимостью до 10 </w:t>
            </w:r>
            <w:r w:rsidR="006A725B" w:rsidRPr="006A725B">
              <w:rPr>
                <w:rFonts w:ascii="Times New Roman" w:eastAsia="Times New Roman" w:hAnsi="Times New Roman" w:cs="Times New Roman"/>
                <w:sz w:val="24"/>
                <w:szCs w:val="24"/>
              </w:rPr>
              <w:t>000 рублей включительно, присваивается уникальный инвентарный порядковый номер, который сохраняется за объектом на весь период его нахождения в администрации сельсо</w:t>
            </w:r>
            <w:r>
              <w:rPr>
                <w:rFonts w:ascii="Times New Roman" w:eastAsia="Times New Roman" w:hAnsi="Times New Roman" w:cs="Times New Roman"/>
                <w:sz w:val="24"/>
                <w:szCs w:val="24"/>
              </w:rPr>
              <w:t>вета.</w:t>
            </w:r>
          </w:p>
          <w:p w:rsidR="006A725B" w:rsidRPr="006A725B"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Амортизация объектов основных средств (основных групп основных средств) производится линейным способом начисления амортизационных начислений исходя из первоначальной (восстановительной) стоимости и нормы амортизации, исчисленной исходя из срока полезного использования этого объекта. В течение отчетного года амортизация начисляется ежемесячно в размере 1/12 годовой суммы. В течение срока полезного использования объекта основных средств начисление амортизации не приостанавливается.</w:t>
            </w:r>
          </w:p>
          <w:p w:rsidR="006A725B"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Списание основных средств в администрации сельсо</w:t>
            </w:r>
            <w:r>
              <w:rPr>
                <w:rFonts w:ascii="Times New Roman" w:eastAsia="Times New Roman" w:hAnsi="Times New Roman" w:cs="Times New Roman"/>
                <w:sz w:val="24"/>
                <w:szCs w:val="24"/>
              </w:rPr>
              <w:t>вета</w:t>
            </w:r>
            <w:r w:rsidR="006A725B" w:rsidRPr="006A725B">
              <w:rPr>
                <w:rFonts w:ascii="Times New Roman" w:eastAsia="Times New Roman" w:hAnsi="Times New Roman" w:cs="Times New Roman"/>
                <w:sz w:val="24"/>
                <w:szCs w:val="24"/>
              </w:rPr>
              <w:t xml:space="preserve"> производится в порядке, предусмотренном Инструкцией по бюджетному учету.</w:t>
            </w:r>
          </w:p>
          <w:p w:rsidR="001477DF" w:rsidRPr="006A725B" w:rsidRDefault="001477DF"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10. Учет материальных запасов</w:t>
            </w:r>
          </w:p>
          <w:p w:rsidR="006A725B" w:rsidRPr="006A725B"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К материальным запасам относятся: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предметы со сроком полезного исп</w:t>
            </w:r>
            <w:r w:rsidR="001477DF">
              <w:rPr>
                <w:rFonts w:ascii="Times New Roman" w:eastAsia="Times New Roman" w:hAnsi="Times New Roman" w:cs="Times New Roman"/>
                <w:sz w:val="24"/>
                <w:szCs w:val="24"/>
              </w:rPr>
              <w:t xml:space="preserve">ользования не более 12 месяцев, </w:t>
            </w:r>
            <w:r w:rsidRPr="006A725B">
              <w:rPr>
                <w:rFonts w:ascii="Times New Roman" w:eastAsia="Times New Roman" w:hAnsi="Times New Roman" w:cs="Times New Roman"/>
                <w:sz w:val="24"/>
                <w:szCs w:val="24"/>
              </w:rPr>
              <w:t>независимо от их стоимости;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предметы со сроком полезного </w:t>
            </w:r>
            <w:r w:rsidR="001477DF">
              <w:rPr>
                <w:rFonts w:ascii="Times New Roman" w:eastAsia="Times New Roman" w:hAnsi="Times New Roman" w:cs="Times New Roman"/>
                <w:sz w:val="24"/>
                <w:szCs w:val="24"/>
              </w:rPr>
              <w:t xml:space="preserve">использования 12 месяцев, но не </w:t>
            </w:r>
            <w:r w:rsidRPr="006A725B">
              <w:rPr>
                <w:rFonts w:ascii="Times New Roman" w:eastAsia="Times New Roman" w:hAnsi="Times New Roman" w:cs="Times New Roman"/>
                <w:sz w:val="24"/>
                <w:szCs w:val="24"/>
              </w:rPr>
              <w:t>относящиеся к основным средствам в соответствии с классификацией ОКОФ.</w:t>
            </w:r>
          </w:p>
          <w:p w:rsidR="006A725B" w:rsidRPr="006A725B"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Материальные запасы принимаются к бюджетному учету по фактической стоимости.</w:t>
            </w:r>
          </w:p>
          <w:p w:rsidR="006A725B"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Списание (отпуск) материальных запасов производится по средней  стоимости  единицы.</w:t>
            </w:r>
          </w:p>
          <w:p w:rsidR="001477DF" w:rsidRPr="006A725B" w:rsidRDefault="001477DF"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11. Исчисление налогов и сборов</w:t>
            </w:r>
          </w:p>
          <w:p w:rsidR="006A725B" w:rsidRPr="006A725B"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Исчисление налогов и сборов в администрации сельсо</w:t>
            </w:r>
            <w:r>
              <w:rPr>
                <w:rFonts w:ascii="Times New Roman" w:eastAsia="Times New Roman" w:hAnsi="Times New Roman" w:cs="Times New Roman"/>
                <w:sz w:val="24"/>
                <w:szCs w:val="24"/>
              </w:rPr>
              <w:t>вета</w:t>
            </w:r>
            <w:r w:rsidR="006A725B" w:rsidRPr="006A725B">
              <w:rPr>
                <w:rFonts w:ascii="Times New Roman" w:eastAsia="Times New Roman" w:hAnsi="Times New Roman" w:cs="Times New Roman"/>
                <w:sz w:val="24"/>
                <w:szCs w:val="24"/>
              </w:rPr>
              <w:t xml:space="preserve"> осуществляется </w:t>
            </w:r>
            <w:r>
              <w:rPr>
                <w:rFonts w:ascii="Times New Roman" w:eastAsia="Times New Roman" w:hAnsi="Times New Roman" w:cs="Times New Roman"/>
                <w:sz w:val="24"/>
                <w:szCs w:val="24"/>
              </w:rPr>
              <w:t>бухгалтером</w:t>
            </w:r>
            <w:r w:rsidR="006A725B" w:rsidRPr="006A725B">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сельсовета</w:t>
            </w:r>
            <w:r w:rsidR="006A725B" w:rsidRPr="006A725B">
              <w:rPr>
                <w:rFonts w:ascii="Times New Roman" w:eastAsia="Times New Roman" w:hAnsi="Times New Roman" w:cs="Times New Roman"/>
                <w:sz w:val="24"/>
                <w:szCs w:val="24"/>
              </w:rPr>
              <w:t>.</w:t>
            </w:r>
          </w:p>
          <w:p w:rsidR="006A725B" w:rsidRPr="006A725B" w:rsidRDefault="001477D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Администрация сельсо</w:t>
            </w:r>
            <w:r>
              <w:rPr>
                <w:rFonts w:ascii="Times New Roman" w:eastAsia="Times New Roman" w:hAnsi="Times New Roman" w:cs="Times New Roman"/>
                <w:sz w:val="24"/>
                <w:szCs w:val="24"/>
              </w:rPr>
              <w:t>вета</w:t>
            </w:r>
            <w:r w:rsidR="006A725B" w:rsidRPr="006A725B">
              <w:rPr>
                <w:rFonts w:ascii="Times New Roman" w:eastAsia="Times New Roman" w:hAnsi="Times New Roman" w:cs="Times New Roman"/>
                <w:sz w:val="24"/>
                <w:szCs w:val="24"/>
              </w:rPr>
              <w:t xml:space="preserve"> ведет учет выплат и иных вознаграждений физическим лицам, а также сумм взносов на обязательное пенсионное страхование, обязательное медицинское страхование, сумм взносов в Фонд социального страхования по каждому физическому лицу, в пользу которого осуществлялись выплаты</w:t>
            </w:r>
            <w:r>
              <w:rPr>
                <w:rFonts w:ascii="Times New Roman" w:eastAsia="Times New Roman" w:hAnsi="Times New Roman" w:cs="Times New Roman"/>
                <w:sz w:val="24"/>
                <w:szCs w:val="24"/>
              </w:rPr>
              <w:t xml:space="preserve"> с использованием </w:t>
            </w:r>
            <w:r>
              <w:rPr>
                <w:rFonts w:ascii="Times New Roman" w:eastAsia="Times New Roman" w:hAnsi="Times New Roman" w:cs="Times New Roman"/>
                <w:sz w:val="24"/>
                <w:szCs w:val="24"/>
              </w:rPr>
              <w:lastRenderedPageBreak/>
              <w:t>программы «1С: Зарплата и кадры бюджетного учета»</w:t>
            </w:r>
            <w:r w:rsidR="006A725B" w:rsidRPr="006A725B">
              <w:rPr>
                <w:rFonts w:ascii="Times New Roman" w:eastAsia="Times New Roman" w:hAnsi="Times New Roman" w:cs="Times New Roman"/>
                <w:sz w:val="24"/>
                <w:szCs w:val="24"/>
              </w:rPr>
              <w:t>. По окончании налогового периода данные регистры налогового учета переносятся на бумажные носители. Отправка отчетности в ИФНС осуществляется с использованием</w:t>
            </w:r>
            <w:r w:rsidR="004D2B4F">
              <w:rPr>
                <w:rFonts w:ascii="Times New Roman" w:eastAsia="Times New Roman" w:hAnsi="Times New Roman" w:cs="Times New Roman"/>
                <w:sz w:val="24"/>
                <w:szCs w:val="24"/>
              </w:rPr>
              <w:t xml:space="preserve"> системы электронного документооборота</w:t>
            </w:r>
            <w:r w:rsidR="006A725B" w:rsidRPr="006A725B">
              <w:rPr>
                <w:rFonts w:ascii="Times New Roman" w:eastAsia="Times New Roman" w:hAnsi="Times New Roman" w:cs="Times New Roman"/>
                <w:sz w:val="24"/>
                <w:szCs w:val="24"/>
              </w:rPr>
              <w:t xml:space="preserve"> </w:t>
            </w:r>
            <w:r w:rsidR="006F0E71">
              <w:rPr>
                <w:rFonts w:ascii="Times New Roman" w:eastAsia="Times New Roman" w:hAnsi="Times New Roman" w:cs="Times New Roman"/>
                <w:sz w:val="24"/>
                <w:szCs w:val="24"/>
              </w:rPr>
              <w:t>«</w:t>
            </w:r>
            <w:r w:rsidR="004D2B4F">
              <w:rPr>
                <w:rFonts w:ascii="Times New Roman" w:eastAsia="Times New Roman" w:hAnsi="Times New Roman" w:cs="Times New Roman"/>
                <w:sz w:val="24"/>
                <w:szCs w:val="24"/>
              </w:rPr>
              <w:t>Контур-Экстерн</w:t>
            </w:r>
            <w:r w:rsidR="006A725B" w:rsidRPr="006A725B">
              <w:rPr>
                <w:rFonts w:ascii="Times New Roman" w:eastAsia="Times New Roman" w:hAnsi="Times New Roman" w:cs="Times New Roman"/>
                <w:sz w:val="24"/>
                <w:szCs w:val="24"/>
              </w:rPr>
              <w:t>».</w:t>
            </w:r>
          </w:p>
          <w:p w:rsidR="00DC0F85" w:rsidRPr="006A725B" w:rsidRDefault="004D2B4F" w:rsidP="00DC0F85">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Администрация </w:t>
            </w:r>
            <w:r w:rsidR="00D038D5">
              <w:rPr>
                <w:rFonts w:ascii="Times New Roman" w:eastAsia="Times New Roman" w:hAnsi="Times New Roman" w:cs="Times New Roman"/>
                <w:sz w:val="24"/>
                <w:szCs w:val="24"/>
              </w:rPr>
              <w:t xml:space="preserve">сельсовета </w:t>
            </w:r>
            <w:r w:rsidR="006A725B" w:rsidRPr="006A725B">
              <w:rPr>
                <w:rFonts w:ascii="Times New Roman" w:eastAsia="Times New Roman" w:hAnsi="Times New Roman" w:cs="Times New Roman"/>
                <w:sz w:val="24"/>
                <w:szCs w:val="24"/>
              </w:rPr>
              <w:t xml:space="preserve">не является плательщиком НДС, но формирует нулевой отчет с использованием </w:t>
            </w:r>
            <w:r w:rsidR="00DC0F85">
              <w:rPr>
                <w:rFonts w:ascii="Times New Roman" w:eastAsia="Times New Roman" w:hAnsi="Times New Roman" w:cs="Times New Roman"/>
                <w:sz w:val="24"/>
                <w:szCs w:val="24"/>
              </w:rPr>
              <w:t>системы электронного документооборота</w:t>
            </w:r>
            <w:r w:rsidR="00DC0F85" w:rsidRPr="006A725B">
              <w:rPr>
                <w:rFonts w:ascii="Times New Roman" w:eastAsia="Times New Roman" w:hAnsi="Times New Roman" w:cs="Times New Roman"/>
                <w:sz w:val="24"/>
                <w:szCs w:val="24"/>
              </w:rPr>
              <w:t xml:space="preserve"> </w:t>
            </w:r>
            <w:r w:rsidR="00DC0F85">
              <w:rPr>
                <w:rFonts w:ascii="Times New Roman" w:eastAsia="Times New Roman" w:hAnsi="Times New Roman" w:cs="Times New Roman"/>
                <w:sz w:val="24"/>
                <w:szCs w:val="24"/>
              </w:rPr>
              <w:t>«Контур-Экстерн</w:t>
            </w:r>
            <w:r w:rsidR="00DC0F85" w:rsidRPr="006A725B">
              <w:rPr>
                <w:rFonts w:ascii="Times New Roman" w:eastAsia="Times New Roman" w:hAnsi="Times New Roman" w:cs="Times New Roman"/>
                <w:sz w:val="24"/>
                <w:szCs w:val="24"/>
              </w:rPr>
              <w:t>».</w:t>
            </w:r>
          </w:p>
          <w:p w:rsidR="006A725B" w:rsidRPr="006A725B" w:rsidRDefault="00DC0F85"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Администрация сельс</w:t>
            </w:r>
            <w:r w:rsidR="00D038D5">
              <w:rPr>
                <w:rFonts w:ascii="Times New Roman" w:eastAsia="Times New Roman" w:hAnsi="Times New Roman" w:cs="Times New Roman"/>
                <w:sz w:val="24"/>
                <w:szCs w:val="24"/>
              </w:rPr>
              <w:t>овета</w:t>
            </w:r>
            <w:r w:rsidR="006A725B" w:rsidRPr="006A725B">
              <w:rPr>
                <w:rFonts w:ascii="Times New Roman" w:eastAsia="Times New Roman" w:hAnsi="Times New Roman" w:cs="Times New Roman"/>
                <w:sz w:val="24"/>
                <w:szCs w:val="24"/>
              </w:rPr>
              <w:t xml:space="preserve"> является плательщиком налога на имущество. Объектом налогообложения признается движимое и недвижимое имущество, учитываемое на балансе в качестве объекта основных средств. Налоговая база определятся как среднегодовая стоимость имущества, признаваемого объектом налогообложения. По имуществу, находящемуся на балансе администрации ведутся регистры учета, формирующиеся с использованием</w:t>
            </w:r>
            <w:r>
              <w:rPr>
                <w:rFonts w:ascii="Times New Roman" w:eastAsia="Times New Roman" w:hAnsi="Times New Roman" w:cs="Times New Roman"/>
                <w:sz w:val="24"/>
                <w:szCs w:val="24"/>
              </w:rPr>
              <w:t xml:space="preserve"> программы </w:t>
            </w:r>
            <w:r w:rsidRPr="006A725B">
              <w:rPr>
                <w:rFonts w:ascii="Times New Roman" w:eastAsia="Times New Roman" w:hAnsi="Times New Roman" w:cs="Times New Roman"/>
                <w:sz w:val="24"/>
                <w:szCs w:val="24"/>
              </w:rPr>
              <w:t>«</w:t>
            </w:r>
            <w:r>
              <w:rPr>
                <w:rFonts w:ascii="Times New Roman" w:eastAsia="Times New Roman" w:hAnsi="Times New Roman" w:cs="Times New Roman"/>
                <w:sz w:val="24"/>
                <w:szCs w:val="24"/>
              </w:rPr>
              <w:t>1С:</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Бухгалтерия государственного учреждения</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006A725B" w:rsidRPr="006A725B">
              <w:rPr>
                <w:rFonts w:ascii="Times New Roman" w:eastAsia="Times New Roman" w:hAnsi="Times New Roman" w:cs="Times New Roman"/>
                <w:sz w:val="24"/>
                <w:szCs w:val="24"/>
              </w:rPr>
              <w:t>.</w:t>
            </w:r>
          </w:p>
          <w:p w:rsidR="006A725B" w:rsidRPr="006A725B" w:rsidRDefault="00DC0F85"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Администрация </w:t>
            </w:r>
            <w:r w:rsidR="00D038D5">
              <w:rPr>
                <w:rFonts w:ascii="Times New Roman" w:eastAsia="Times New Roman" w:hAnsi="Times New Roman" w:cs="Times New Roman"/>
                <w:sz w:val="24"/>
                <w:szCs w:val="24"/>
              </w:rPr>
              <w:t>сельсовета</w:t>
            </w:r>
            <w:r w:rsidR="006A725B" w:rsidRPr="006A725B">
              <w:rPr>
                <w:rFonts w:ascii="Times New Roman" w:eastAsia="Times New Roman" w:hAnsi="Times New Roman" w:cs="Times New Roman"/>
                <w:sz w:val="24"/>
                <w:szCs w:val="24"/>
              </w:rPr>
              <w:t xml:space="preserve"> является плательщиком земельного налога в соответствии с действующим законодательством РФ. Администрация сельс</w:t>
            </w:r>
            <w:r w:rsidR="00D038D5">
              <w:rPr>
                <w:rFonts w:ascii="Times New Roman" w:eastAsia="Times New Roman" w:hAnsi="Times New Roman" w:cs="Times New Roman"/>
                <w:sz w:val="24"/>
                <w:szCs w:val="24"/>
              </w:rPr>
              <w:t>овета</w:t>
            </w:r>
            <w:r w:rsidR="006A725B" w:rsidRPr="006A725B">
              <w:rPr>
                <w:rFonts w:ascii="Times New Roman" w:eastAsia="Times New Roman" w:hAnsi="Times New Roman" w:cs="Times New Roman"/>
                <w:sz w:val="24"/>
                <w:szCs w:val="24"/>
              </w:rPr>
              <w:t xml:space="preserve"> является плательщиком налога на прибыль. Налоговый учет ведется по простой форме. Основание: ст. 313 НК РФ.</w:t>
            </w:r>
          </w:p>
          <w:p w:rsid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DC0F85" w:rsidRDefault="00DC0F85" w:rsidP="006A725B">
            <w:pPr>
              <w:spacing w:after="63" w:line="240" w:lineRule="auto"/>
              <w:jc w:val="both"/>
              <w:rPr>
                <w:rFonts w:ascii="Times New Roman" w:eastAsia="Times New Roman" w:hAnsi="Times New Roman" w:cs="Times New Roman"/>
                <w:sz w:val="24"/>
                <w:szCs w:val="24"/>
              </w:rPr>
            </w:pPr>
          </w:p>
          <w:p w:rsidR="00E62769" w:rsidRDefault="00E62769" w:rsidP="006A725B">
            <w:pPr>
              <w:spacing w:after="63" w:line="240" w:lineRule="auto"/>
              <w:jc w:val="both"/>
              <w:rPr>
                <w:rFonts w:ascii="Times New Roman" w:eastAsia="Times New Roman" w:hAnsi="Times New Roman" w:cs="Times New Roman"/>
                <w:sz w:val="24"/>
                <w:szCs w:val="24"/>
              </w:rPr>
            </w:pPr>
          </w:p>
          <w:p w:rsidR="00635AA6" w:rsidRDefault="00635AA6" w:rsidP="006A725B">
            <w:pPr>
              <w:spacing w:after="63" w:line="240" w:lineRule="auto"/>
              <w:jc w:val="both"/>
              <w:rPr>
                <w:rFonts w:ascii="Times New Roman" w:eastAsia="Times New Roman" w:hAnsi="Times New Roman" w:cs="Times New Roman"/>
                <w:sz w:val="24"/>
                <w:szCs w:val="24"/>
              </w:rPr>
            </w:pPr>
          </w:p>
          <w:p w:rsidR="00DC0F85" w:rsidRPr="006A725B" w:rsidRDefault="00DC0F85" w:rsidP="006A725B">
            <w:pPr>
              <w:spacing w:after="63" w:line="240" w:lineRule="auto"/>
              <w:jc w:val="both"/>
              <w:rPr>
                <w:rFonts w:ascii="Times New Roman" w:eastAsia="Times New Roman" w:hAnsi="Times New Roman" w:cs="Times New Roman"/>
                <w:sz w:val="24"/>
                <w:szCs w:val="24"/>
              </w:rPr>
            </w:pPr>
          </w:p>
          <w:p w:rsidR="006A725B" w:rsidRPr="006A725B" w:rsidRDefault="006A725B" w:rsidP="00D038D5">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lastRenderedPageBreak/>
              <w:t>Приложение № 1</w:t>
            </w:r>
          </w:p>
          <w:p w:rsidR="006A725B" w:rsidRDefault="006A725B" w:rsidP="00D038D5">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к  </w:t>
            </w:r>
            <w:r w:rsidR="001A1140">
              <w:rPr>
                <w:rFonts w:ascii="Times New Roman" w:eastAsia="Times New Roman" w:hAnsi="Times New Roman" w:cs="Times New Roman"/>
                <w:sz w:val="24"/>
                <w:szCs w:val="24"/>
              </w:rPr>
              <w:t>Положению об учетной политике</w:t>
            </w:r>
            <w:r w:rsidR="0025770E">
              <w:rPr>
                <w:rFonts w:ascii="Times New Roman" w:eastAsia="Times New Roman" w:hAnsi="Times New Roman" w:cs="Times New Roman"/>
                <w:sz w:val="24"/>
                <w:szCs w:val="24"/>
              </w:rPr>
              <w:t xml:space="preserve"> администрации</w:t>
            </w:r>
            <w:r w:rsidRPr="006A725B">
              <w:rPr>
                <w:rFonts w:ascii="Times New Roman" w:eastAsia="Times New Roman" w:hAnsi="Times New Roman" w:cs="Times New Roman"/>
                <w:sz w:val="24"/>
                <w:szCs w:val="24"/>
              </w:rPr>
              <w:t xml:space="preserve"> </w:t>
            </w:r>
            <w:proofErr w:type="spellStart"/>
            <w:r w:rsidR="001A1140">
              <w:rPr>
                <w:rFonts w:ascii="Times New Roman" w:eastAsia="Times New Roman" w:hAnsi="Times New Roman" w:cs="Times New Roman"/>
                <w:sz w:val="24"/>
                <w:szCs w:val="24"/>
              </w:rPr>
              <w:t>Элит</w:t>
            </w:r>
            <w:r w:rsidR="00D038D5">
              <w:rPr>
                <w:rFonts w:ascii="Times New Roman" w:eastAsia="Times New Roman" w:hAnsi="Times New Roman" w:cs="Times New Roman"/>
                <w:sz w:val="24"/>
                <w:szCs w:val="24"/>
              </w:rPr>
              <w:t>овского</w:t>
            </w:r>
            <w:proofErr w:type="spellEnd"/>
            <w:r w:rsidR="001A1140">
              <w:rPr>
                <w:rFonts w:ascii="Times New Roman" w:eastAsia="Times New Roman" w:hAnsi="Times New Roman" w:cs="Times New Roman"/>
                <w:sz w:val="24"/>
                <w:szCs w:val="24"/>
              </w:rPr>
              <w:t xml:space="preserve"> сельсовета,</w:t>
            </w:r>
          </w:p>
          <w:p w:rsidR="00D038D5" w:rsidRDefault="001A1140" w:rsidP="00D038D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распоряжением администрации </w:t>
            </w:r>
            <w:proofErr w:type="spellStart"/>
            <w:r>
              <w:rPr>
                <w:rFonts w:ascii="Times New Roman" w:eastAsia="Times New Roman" w:hAnsi="Times New Roman" w:cs="Times New Roman"/>
                <w:sz w:val="24"/>
                <w:szCs w:val="24"/>
              </w:rPr>
              <w:t>Элитовского</w:t>
            </w:r>
            <w:proofErr w:type="spellEnd"/>
          </w:p>
          <w:p w:rsidR="006A725B" w:rsidRPr="006A725B" w:rsidRDefault="001A1140" w:rsidP="001A11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r w:rsidR="006A725B" w:rsidRPr="006A725B">
              <w:rPr>
                <w:rFonts w:ascii="Times New Roman" w:eastAsia="Times New Roman" w:hAnsi="Times New Roman" w:cs="Times New Roman"/>
                <w:sz w:val="24"/>
                <w:szCs w:val="24"/>
              </w:rPr>
              <w:t xml:space="preserve">от </w:t>
            </w:r>
            <w:r w:rsidR="00C502AE">
              <w:rPr>
                <w:rFonts w:ascii="Times New Roman" w:eastAsia="Times New Roman" w:hAnsi="Times New Roman" w:cs="Times New Roman"/>
                <w:sz w:val="24"/>
                <w:szCs w:val="24"/>
              </w:rPr>
              <w:t>13.0</w:t>
            </w:r>
            <w:r w:rsidR="00EE6F0A">
              <w:rPr>
                <w:rFonts w:ascii="Times New Roman" w:eastAsia="Times New Roman" w:hAnsi="Times New Roman" w:cs="Times New Roman"/>
                <w:sz w:val="24"/>
                <w:szCs w:val="24"/>
              </w:rPr>
              <w:t>1.</w:t>
            </w:r>
            <w:r w:rsidR="00C502AE">
              <w:rPr>
                <w:rFonts w:ascii="Times New Roman" w:eastAsia="Times New Roman" w:hAnsi="Times New Roman" w:cs="Times New Roman"/>
                <w:sz w:val="24"/>
                <w:szCs w:val="24"/>
              </w:rPr>
              <w:t>2020</w:t>
            </w:r>
            <w:r w:rsidR="006A725B"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E6F0A">
              <w:rPr>
                <w:rFonts w:ascii="Times New Roman" w:eastAsia="Times New Roman" w:hAnsi="Times New Roman" w:cs="Times New Roman"/>
                <w:sz w:val="24"/>
                <w:szCs w:val="24"/>
              </w:rPr>
              <w:t>1</w:t>
            </w:r>
            <w:r w:rsidR="00C502AE">
              <w:rPr>
                <w:rFonts w:ascii="Times New Roman" w:eastAsia="Times New Roman" w:hAnsi="Times New Roman" w:cs="Times New Roman"/>
                <w:sz w:val="24"/>
                <w:szCs w:val="24"/>
              </w:rPr>
              <w:t>/1</w:t>
            </w:r>
            <w:r w:rsidR="00EE6F0A">
              <w:rPr>
                <w:rFonts w:ascii="Times New Roman" w:eastAsia="Times New Roman" w:hAnsi="Times New Roman" w:cs="Times New Roman"/>
                <w:sz w:val="24"/>
                <w:szCs w:val="24"/>
              </w:rPr>
              <w:t>-р</w:t>
            </w:r>
          </w:p>
          <w:p w:rsidR="006A725B" w:rsidRPr="006A725B" w:rsidRDefault="001A1140" w:rsidP="001A1140">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A725B" w:rsidRPr="006A725B" w:rsidRDefault="001A114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w:t>
            </w:r>
            <w:r w:rsidR="006A725B" w:rsidRPr="006A725B">
              <w:rPr>
                <w:rFonts w:ascii="Times New Roman" w:eastAsia="Times New Roman" w:hAnsi="Times New Roman" w:cs="Times New Roman"/>
                <w:sz w:val="24"/>
                <w:szCs w:val="24"/>
              </w:rPr>
              <w:t xml:space="preserve">унифицированных форм первичных </w:t>
            </w:r>
            <w:r>
              <w:rPr>
                <w:rFonts w:ascii="Times New Roman" w:eastAsia="Times New Roman" w:hAnsi="Times New Roman" w:cs="Times New Roman"/>
                <w:sz w:val="24"/>
                <w:szCs w:val="24"/>
              </w:rPr>
              <w:t xml:space="preserve">учетных документов, применяемых </w:t>
            </w:r>
            <w:r w:rsidR="006A725B" w:rsidRPr="006A725B">
              <w:rPr>
                <w:rFonts w:ascii="Times New Roman" w:eastAsia="Times New Roman" w:hAnsi="Times New Roman" w:cs="Times New Roman"/>
                <w:sz w:val="24"/>
                <w:szCs w:val="24"/>
              </w:rPr>
              <w:t xml:space="preserve">администрацией </w:t>
            </w:r>
            <w:proofErr w:type="spellStart"/>
            <w:r>
              <w:rPr>
                <w:rFonts w:ascii="Times New Roman" w:eastAsia="Times New Roman" w:hAnsi="Times New Roman" w:cs="Times New Roman"/>
                <w:sz w:val="24"/>
                <w:szCs w:val="24"/>
              </w:rPr>
              <w:t>Элит</w:t>
            </w:r>
            <w:r w:rsidR="00B21E6C">
              <w:rPr>
                <w:rFonts w:ascii="Times New Roman" w:eastAsia="Times New Roman" w:hAnsi="Times New Roman" w:cs="Times New Roman"/>
                <w:sz w:val="24"/>
                <w:szCs w:val="24"/>
              </w:rPr>
              <w:t>овского</w:t>
            </w:r>
            <w:proofErr w:type="spellEnd"/>
            <w:r w:rsidR="00B21E6C">
              <w:rPr>
                <w:rFonts w:ascii="Times New Roman" w:eastAsia="Times New Roman" w:hAnsi="Times New Roman" w:cs="Times New Roman"/>
                <w:sz w:val="24"/>
                <w:szCs w:val="24"/>
              </w:rPr>
              <w:t xml:space="preserve"> сельсовета </w:t>
            </w:r>
            <w:proofErr w:type="spellStart"/>
            <w:r w:rsidR="00B21E6C">
              <w:rPr>
                <w:rFonts w:ascii="Times New Roman" w:eastAsia="Times New Roman" w:hAnsi="Times New Roman" w:cs="Times New Roman"/>
                <w:sz w:val="24"/>
                <w:szCs w:val="24"/>
              </w:rPr>
              <w:t>Емельяновского</w:t>
            </w:r>
            <w:proofErr w:type="spellEnd"/>
            <w:r w:rsidR="00B21E6C">
              <w:rPr>
                <w:rFonts w:ascii="Times New Roman" w:eastAsia="Times New Roman" w:hAnsi="Times New Roman" w:cs="Times New Roman"/>
                <w:sz w:val="24"/>
                <w:szCs w:val="24"/>
              </w:rPr>
              <w:t xml:space="preserve"> района Красноярского края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045"/>
              <w:gridCol w:w="2120"/>
              <w:gridCol w:w="5717"/>
              <w:gridCol w:w="60"/>
              <w:gridCol w:w="60"/>
            </w:tblGrid>
            <w:tr w:rsidR="006A725B" w:rsidRPr="005F3057" w:rsidTr="00321541">
              <w:trPr>
                <w:tblCellSpacing w:w="0" w:type="dxa"/>
              </w:trPr>
              <w:tc>
                <w:tcPr>
                  <w:tcW w:w="1045" w:type="dxa"/>
                  <w:hideMark/>
                </w:tcPr>
                <w:p w:rsidR="006A725B" w:rsidRPr="005F3057" w:rsidRDefault="006A725B" w:rsidP="006A725B">
                  <w:pPr>
                    <w:spacing w:after="63" w:line="240" w:lineRule="auto"/>
                    <w:jc w:val="both"/>
                    <w:rPr>
                      <w:rFonts w:ascii="Times New Roman" w:eastAsia="Times New Roman" w:hAnsi="Times New Roman" w:cs="Times New Roman"/>
                      <w:b/>
                      <w:sz w:val="24"/>
                      <w:szCs w:val="24"/>
                    </w:rPr>
                  </w:pPr>
                  <w:r w:rsidRPr="005F3057">
                    <w:rPr>
                      <w:rFonts w:ascii="Times New Roman" w:eastAsia="Times New Roman" w:hAnsi="Times New Roman" w:cs="Times New Roman"/>
                      <w:b/>
                      <w:sz w:val="24"/>
                      <w:szCs w:val="24"/>
                    </w:rPr>
                    <w:t>№</w:t>
                  </w:r>
                  <w:proofErr w:type="gramStart"/>
                  <w:r w:rsidRPr="005F3057">
                    <w:rPr>
                      <w:rFonts w:ascii="Times New Roman" w:eastAsia="Times New Roman" w:hAnsi="Times New Roman" w:cs="Times New Roman"/>
                      <w:b/>
                      <w:sz w:val="24"/>
                      <w:szCs w:val="24"/>
                    </w:rPr>
                    <w:t>п</w:t>
                  </w:r>
                  <w:proofErr w:type="gramEnd"/>
                  <w:r w:rsidRPr="005F3057">
                    <w:rPr>
                      <w:rFonts w:ascii="Times New Roman" w:eastAsia="Times New Roman" w:hAnsi="Times New Roman" w:cs="Times New Roman"/>
                      <w:b/>
                      <w:sz w:val="24"/>
                      <w:szCs w:val="24"/>
                    </w:rPr>
                    <w:t>/п</w:t>
                  </w:r>
                </w:p>
              </w:tc>
              <w:tc>
                <w:tcPr>
                  <w:tcW w:w="2120" w:type="dxa"/>
                  <w:hideMark/>
                </w:tcPr>
                <w:p w:rsidR="006A725B" w:rsidRPr="005F3057" w:rsidRDefault="006A725B" w:rsidP="006A725B">
                  <w:pPr>
                    <w:spacing w:after="63" w:line="240" w:lineRule="auto"/>
                    <w:jc w:val="both"/>
                    <w:rPr>
                      <w:rFonts w:ascii="Times New Roman" w:eastAsia="Times New Roman" w:hAnsi="Times New Roman" w:cs="Times New Roman"/>
                      <w:b/>
                      <w:sz w:val="24"/>
                      <w:szCs w:val="24"/>
                    </w:rPr>
                  </w:pPr>
                  <w:r w:rsidRPr="005F3057">
                    <w:rPr>
                      <w:rFonts w:ascii="Times New Roman" w:eastAsia="Times New Roman" w:hAnsi="Times New Roman" w:cs="Times New Roman"/>
                      <w:b/>
                      <w:sz w:val="24"/>
                      <w:szCs w:val="24"/>
                    </w:rPr>
                    <w:t>Код формы</w:t>
                  </w:r>
                </w:p>
              </w:tc>
              <w:tc>
                <w:tcPr>
                  <w:tcW w:w="5837" w:type="dxa"/>
                  <w:gridSpan w:val="3"/>
                  <w:hideMark/>
                </w:tcPr>
                <w:p w:rsidR="006A725B" w:rsidRPr="005F3057" w:rsidRDefault="006A725B" w:rsidP="006A725B">
                  <w:pPr>
                    <w:spacing w:after="63" w:line="240" w:lineRule="auto"/>
                    <w:jc w:val="both"/>
                    <w:rPr>
                      <w:rFonts w:ascii="Times New Roman" w:eastAsia="Times New Roman" w:hAnsi="Times New Roman" w:cs="Times New Roman"/>
                      <w:b/>
                      <w:sz w:val="24"/>
                      <w:szCs w:val="24"/>
                    </w:rPr>
                  </w:pPr>
                  <w:r w:rsidRPr="005F3057">
                    <w:rPr>
                      <w:rFonts w:ascii="Times New Roman" w:eastAsia="Times New Roman" w:hAnsi="Times New Roman" w:cs="Times New Roman"/>
                      <w:b/>
                      <w:sz w:val="24"/>
                      <w:szCs w:val="24"/>
                    </w:rPr>
                    <w:t>Наименование формы документа</w:t>
                  </w:r>
                </w:p>
              </w:tc>
            </w:tr>
            <w:tr w:rsidR="006A725B" w:rsidRPr="005F3057" w:rsidTr="00321541">
              <w:trPr>
                <w:tblCellSpacing w:w="0" w:type="dxa"/>
              </w:trPr>
              <w:tc>
                <w:tcPr>
                  <w:tcW w:w="1045"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1</w:t>
                  </w:r>
                </w:p>
              </w:tc>
              <w:tc>
                <w:tcPr>
                  <w:tcW w:w="2120"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0310001</w:t>
                  </w:r>
                </w:p>
              </w:tc>
              <w:tc>
                <w:tcPr>
                  <w:tcW w:w="5837" w:type="dxa"/>
                  <w:gridSpan w:val="3"/>
                  <w:hideMark/>
                </w:tcPr>
                <w:p w:rsidR="006A725B" w:rsidRPr="005F3057" w:rsidRDefault="006A725B"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Приходный кассовый ордер</w:t>
                  </w:r>
                </w:p>
              </w:tc>
            </w:tr>
            <w:tr w:rsidR="006A725B" w:rsidRPr="005F3057" w:rsidTr="00321541">
              <w:trPr>
                <w:tblCellSpacing w:w="0" w:type="dxa"/>
              </w:trPr>
              <w:tc>
                <w:tcPr>
                  <w:tcW w:w="1045"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2</w:t>
                  </w:r>
                </w:p>
              </w:tc>
              <w:tc>
                <w:tcPr>
                  <w:tcW w:w="2120"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0310002</w:t>
                  </w:r>
                </w:p>
              </w:tc>
              <w:tc>
                <w:tcPr>
                  <w:tcW w:w="5837" w:type="dxa"/>
                  <w:gridSpan w:val="3"/>
                  <w:hideMark/>
                </w:tcPr>
                <w:p w:rsidR="006A725B" w:rsidRPr="005F3057" w:rsidRDefault="006A725B"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Расходный кассовый ордер</w:t>
                  </w:r>
                </w:p>
              </w:tc>
            </w:tr>
            <w:tr w:rsidR="006A725B" w:rsidRPr="005F3057" w:rsidTr="00321541">
              <w:trPr>
                <w:tblCellSpacing w:w="0" w:type="dxa"/>
              </w:trPr>
              <w:tc>
                <w:tcPr>
                  <w:tcW w:w="1045"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3</w:t>
                  </w:r>
                </w:p>
              </w:tc>
              <w:tc>
                <w:tcPr>
                  <w:tcW w:w="2120"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0310003</w:t>
                  </w:r>
                </w:p>
              </w:tc>
              <w:tc>
                <w:tcPr>
                  <w:tcW w:w="5837" w:type="dxa"/>
                  <w:gridSpan w:val="3"/>
                  <w:hideMark/>
                </w:tcPr>
                <w:p w:rsidR="006A725B" w:rsidRPr="005F3057" w:rsidRDefault="006A725B"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Журнал регистрации приходных и расходных кассовых ордеров</w:t>
                  </w:r>
                </w:p>
              </w:tc>
            </w:tr>
            <w:tr w:rsidR="005E147A" w:rsidRPr="005F3057" w:rsidTr="00321541">
              <w:trPr>
                <w:tblCellSpacing w:w="0" w:type="dxa"/>
              </w:trPr>
              <w:tc>
                <w:tcPr>
                  <w:tcW w:w="1045" w:type="dxa"/>
                </w:tcPr>
                <w:p w:rsidR="005E147A" w:rsidRPr="005F3057" w:rsidRDefault="005F1FBC" w:rsidP="0048439C">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0" w:type="dxa"/>
                </w:tcPr>
                <w:p w:rsidR="005E147A" w:rsidRPr="005F3057" w:rsidRDefault="005E147A" w:rsidP="0048439C">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0504514</w:t>
                  </w:r>
                </w:p>
              </w:tc>
              <w:tc>
                <w:tcPr>
                  <w:tcW w:w="5837" w:type="dxa"/>
                  <w:gridSpan w:val="3"/>
                </w:tcPr>
                <w:p w:rsidR="005E147A" w:rsidRPr="005F3057" w:rsidRDefault="005E147A" w:rsidP="0048439C">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Кассовая книга</w:t>
                  </w:r>
                </w:p>
              </w:tc>
            </w:tr>
            <w:tr w:rsidR="005E147A" w:rsidRPr="005F3057" w:rsidTr="00321541">
              <w:trPr>
                <w:tblCellSpacing w:w="0" w:type="dxa"/>
              </w:trPr>
              <w:tc>
                <w:tcPr>
                  <w:tcW w:w="1045" w:type="dxa"/>
                </w:tcPr>
                <w:p w:rsidR="005E147A" w:rsidRPr="005F3057" w:rsidRDefault="005F1FBC" w:rsidP="0048439C">
                  <w:pPr>
                    <w:tabs>
                      <w:tab w:val="left" w:pos="651"/>
                    </w:tabs>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E147A">
                    <w:rPr>
                      <w:rFonts w:ascii="Times New Roman" w:eastAsia="Times New Roman" w:hAnsi="Times New Roman" w:cs="Times New Roman"/>
                      <w:sz w:val="24"/>
                      <w:szCs w:val="24"/>
                    </w:rPr>
                    <w:tab/>
                  </w:r>
                </w:p>
              </w:tc>
              <w:tc>
                <w:tcPr>
                  <w:tcW w:w="2120" w:type="dxa"/>
                </w:tcPr>
                <w:p w:rsidR="005E147A" w:rsidRPr="005F3057" w:rsidRDefault="005E147A" w:rsidP="0048439C">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0504505</w:t>
                  </w:r>
                </w:p>
              </w:tc>
              <w:tc>
                <w:tcPr>
                  <w:tcW w:w="5837" w:type="dxa"/>
                  <w:gridSpan w:val="3"/>
                </w:tcPr>
                <w:p w:rsidR="005E147A" w:rsidRPr="005F3057" w:rsidRDefault="005E147A" w:rsidP="0048439C">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Авансовый отчет</w:t>
                  </w:r>
                </w:p>
              </w:tc>
            </w:tr>
            <w:tr w:rsidR="005E147A" w:rsidRPr="005F3057" w:rsidTr="00321541">
              <w:trPr>
                <w:tblCellSpacing w:w="0" w:type="dxa"/>
              </w:trPr>
              <w:tc>
                <w:tcPr>
                  <w:tcW w:w="1045" w:type="dxa"/>
                  <w:hideMark/>
                </w:tcPr>
                <w:p w:rsidR="005E147A"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5F1FBC"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0504045</w:t>
                  </w:r>
                </w:p>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0504210</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Книга учета бланков строгой отчетности</w:t>
                  </w:r>
                </w:p>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Ведомость выдачи материальных ценностей на нужды учреждения</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0504230</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Акт о списании материальных запасов</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0504402</w:t>
                  </w:r>
                </w:p>
              </w:tc>
              <w:tc>
                <w:tcPr>
                  <w:tcW w:w="5837" w:type="dxa"/>
                  <w:gridSpan w:val="3"/>
                  <w:hideMark/>
                </w:tcPr>
                <w:p w:rsidR="005E147A" w:rsidRPr="005F3057" w:rsidRDefault="005E147A" w:rsidP="00FB0772">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Расчетная ведомость</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0504403</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Платежная ведомость</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0504417</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Карточка-справка</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0504421</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Табель учета использования рабочего времени</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0504425</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Записка-расчет об исчислении среднего заработка при предоставлении отпуска, увольнении и других случаях</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0504816</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Акт о списании бланков строгой отчетности</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0504835</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Акт о результатах инвентаризации</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0402001</w:t>
                  </w:r>
                </w:p>
              </w:tc>
              <w:tc>
                <w:tcPr>
                  <w:tcW w:w="5717"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Объявление на взнос наличными</w:t>
                  </w:r>
                </w:p>
              </w:tc>
              <w:tc>
                <w:tcPr>
                  <w:tcW w:w="6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 </w:t>
                  </w:r>
                </w:p>
              </w:tc>
              <w:tc>
                <w:tcPr>
                  <w:tcW w:w="60" w:type="dxa"/>
                  <w:vAlign w:val="center"/>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 </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5E147A" w:rsidRPr="005F3057" w:rsidRDefault="005F1FBC"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03</w:t>
                  </w:r>
                  <w:r>
                    <w:rPr>
                      <w:rFonts w:ascii="Times New Roman" w:eastAsia="Times New Roman" w:hAnsi="Times New Roman" w:cs="Times New Roman"/>
                      <w:sz w:val="24"/>
                      <w:szCs w:val="24"/>
                    </w:rPr>
                    <w:t>4</w:t>
                  </w:r>
                  <w:r w:rsidRPr="005F3057">
                    <w:rPr>
                      <w:rFonts w:ascii="Times New Roman" w:eastAsia="Times New Roman" w:hAnsi="Times New Roman" w:cs="Times New Roman"/>
                      <w:sz w:val="24"/>
                      <w:szCs w:val="24"/>
                    </w:rPr>
                    <w:t>5001</w:t>
                  </w:r>
                </w:p>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0504101</w:t>
                  </w:r>
                </w:p>
              </w:tc>
              <w:tc>
                <w:tcPr>
                  <w:tcW w:w="5717"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Путевой лист легкового автомобиля</w:t>
                  </w:r>
                </w:p>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Акт о приеме-передаче объектов нефинансовых активов</w:t>
                  </w:r>
                </w:p>
              </w:tc>
              <w:tc>
                <w:tcPr>
                  <w:tcW w:w="6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 </w:t>
                  </w:r>
                </w:p>
              </w:tc>
              <w:tc>
                <w:tcPr>
                  <w:tcW w:w="60" w:type="dxa"/>
                  <w:vAlign w:val="center"/>
                  <w:hideMark/>
                </w:tcPr>
                <w:p w:rsidR="005E147A" w:rsidRPr="005F3057" w:rsidRDefault="005E147A" w:rsidP="006A725B">
                  <w:pPr>
                    <w:spacing w:after="63" w:line="240" w:lineRule="auto"/>
                    <w:jc w:val="both"/>
                    <w:rPr>
                      <w:rFonts w:ascii="Times New Roman" w:eastAsia="Times New Roman" w:hAnsi="Times New Roman" w:cs="Times New Roman"/>
                      <w:sz w:val="24"/>
                      <w:szCs w:val="24"/>
                    </w:rPr>
                  </w:pPr>
                  <w:r w:rsidRPr="005F3057">
                    <w:rPr>
                      <w:rFonts w:ascii="Times New Roman" w:eastAsia="Times New Roman" w:hAnsi="Times New Roman" w:cs="Times New Roman"/>
                      <w:sz w:val="24"/>
                      <w:szCs w:val="24"/>
                    </w:rPr>
                    <w:t> </w:t>
                  </w:r>
                </w:p>
              </w:tc>
            </w:tr>
            <w:tr w:rsidR="00851C23" w:rsidRPr="006A725B" w:rsidTr="00B75CF6">
              <w:trPr>
                <w:tblCellSpacing w:w="0" w:type="dxa"/>
              </w:trPr>
              <w:tc>
                <w:tcPr>
                  <w:tcW w:w="1045" w:type="dxa"/>
                </w:tcPr>
                <w:p w:rsidR="00B75CF6" w:rsidRDefault="00B75CF6" w:rsidP="00B75CF6">
                  <w:pPr>
                    <w:spacing w:after="6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B75CF6" w:rsidRPr="00B75CF6" w:rsidRDefault="00B75CF6" w:rsidP="00B75CF6">
                  <w:pPr>
                    <w:spacing w:after="63" w:line="240" w:lineRule="auto"/>
                    <w:rPr>
                      <w:rFonts w:ascii="Times New Roman" w:eastAsia="Times New Roman" w:hAnsi="Times New Roman" w:cs="Times New Roman"/>
                      <w:sz w:val="12"/>
                      <w:szCs w:val="12"/>
                    </w:rPr>
                  </w:pPr>
                </w:p>
                <w:p w:rsidR="00B75CF6" w:rsidRDefault="00B75CF6" w:rsidP="00B75CF6">
                  <w:pPr>
                    <w:spacing w:after="6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B75CF6" w:rsidRPr="00B75CF6" w:rsidRDefault="00B75CF6" w:rsidP="00B75CF6">
                  <w:pPr>
                    <w:spacing w:after="63" w:line="240" w:lineRule="auto"/>
                    <w:rPr>
                      <w:rFonts w:ascii="Times New Roman" w:eastAsia="Times New Roman" w:hAnsi="Times New Roman" w:cs="Times New Roman"/>
                      <w:sz w:val="12"/>
                      <w:szCs w:val="12"/>
                    </w:rPr>
                  </w:pPr>
                </w:p>
                <w:p w:rsidR="00B75CF6" w:rsidRPr="005F3057" w:rsidRDefault="00B75CF6" w:rsidP="00B75CF6">
                  <w:pPr>
                    <w:spacing w:after="6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20" w:type="dxa"/>
                </w:tcPr>
                <w:p w:rsidR="00B75CF6" w:rsidRPr="005F3057" w:rsidRDefault="00B75CF6" w:rsidP="00B75CF6">
                  <w:pPr>
                    <w:pStyle w:val="a7"/>
                    <w:rPr>
                      <w:rFonts w:ascii="Times New Roman" w:hAnsi="Times New Roman" w:cs="Times New Roman"/>
                      <w:sz w:val="24"/>
                      <w:szCs w:val="24"/>
                    </w:rPr>
                  </w:pPr>
                  <w:r w:rsidRPr="005F3057">
                    <w:rPr>
                      <w:rFonts w:ascii="Times New Roman" w:hAnsi="Times New Roman" w:cs="Times New Roman"/>
                      <w:sz w:val="24"/>
                      <w:szCs w:val="24"/>
                    </w:rPr>
                    <w:t>0504102</w:t>
                  </w:r>
                </w:p>
                <w:p w:rsidR="00851C23" w:rsidRDefault="00851C23" w:rsidP="0048540B">
                  <w:pPr>
                    <w:pStyle w:val="a7"/>
                    <w:rPr>
                      <w:rFonts w:ascii="Times New Roman" w:hAnsi="Times New Roman" w:cs="Times New Roman"/>
                      <w:sz w:val="24"/>
                      <w:szCs w:val="24"/>
                    </w:rPr>
                  </w:pPr>
                </w:p>
                <w:p w:rsidR="00B75CF6" w:rsidRPr="005F3057" w:rsidRDefault="00B75CF6" w:rsidP="00B75CF6">
                  <w:pPr>
                    <w:pStyle w:val="a7"/>
                    <w:rPr>
                      <w:rFonts w:ascii="Times New Roman" w:hAnsi="Times New Roman" w:cs="Times New Roman"/>
                      <w:sz w:val="24"/>
                      <w:szCs w:val="24"/>
                    </w:rPr>
                  </w:pPr>
                  <w:r w:rsidRPr="005F3057">
                    <w:rPr>
                      <w:rFonts w:ascii="Times New Roman" w:hAnsi="Times New Roman" w:cs="Times New Roman"/>
                      <w:sz w:val="24"/>
                      <w:szCs w:val="24"/>
                    </w:rPr>
                    <w:t>0504104</w:t>
                  </w:r>
                </w:p>
                <w:p w:rsidR="00B75CF6" w:rsidRDefault="00B75CF6" w:rsidP="0048540B">
                  <w:pPr>
                    <w:pStyle w:val="a7"/>
                    <w:rPr>
                      <w:rFonts w:ascii="Times New Roman" w:hAnsi="Times New Roman" w:cs="Times New Roman"/>
                      <w:sz w:val="24"/>
                      <w:szCs w:val="24"/>
                    </w:rPr>
                  </w:pPr>
                </w:p>
                <w:p w:rsidR="00B75CF6" w:rsidRPr="005F3057" w:rsidRDefault="00B75CF6" w:rsidP="0048540B">
                  <w:pPr>
                    <w:pStyle w:val="a7"/>
                    <w:rPr>
                      <w:rFonts w:ascii="Times New Roman" w:hAnsi="Times New Roman" w:cs="Times New Roman"/>
                      <w:sz w:val="24"/>
                      <w:szCs w:val="24"/>
                    </w:rPr>
                  </w:pPr>
                  <w:r>
                    <w:rPr>
                      <w:rFonts w:ascii="Times New Roman" w:hAnsi="Times New Roman" w:cs="Times New Roman"/>
                      <w:sz w:val="24"/>
                      <w:szCs w:val="24"/>
                    </w:rPr>
                    <w:t>0504105</w:t>
                  </w:r>
                </w:p>
              </w:tc>
              <w:tc>
                <w:tcPr>
                  <w:tcW w:w="5717" w:type="dxa"/>
                </w:tcPr>
                <w:p w:rsidR="00B75CF6" w:rsidRPr="005F3057" w:rsidRDefault="00B75CF6" w:rsidP="00B75CF6">
                  <w:pPr>
                    <w:pStyle w:val="a7"/>
                    <w:rPr>
                      <w:rFonts w:ascii="Times New Roman" w:hAnsi="Times New Roman" w:cs="Times New Roman"/>
                      <w:sz w:val="24"/>
                      <w:szCs w:val="24"/>
                    </w:rPr>
                  </w:pPr>
                  <w:r w:rsidRPr="005F3057">
                    <w:rPr>
                      <w:rFonts w:ascii="Times New Roman" w:hAnsi="Times New Roman" w:cs="Times New Roman"/>
                      <w:sz w:val="24"/>
                      <w:szCs w:val="24"/>
                    </w:rPr>
                    <w:t>Накладная на внутреннее перемещение объектов нефинансовых активов</w:t>
                  </w:r>
                </w:p>
                <w:p w:rsidR="00B75CF6" w:rsidRPr="005F3057" w:rsidRDefault="00B75CF6" w:rsidP="00B75CF6">
                  <w:pPr>
                    <w:pStyle w:val="a7"/>
                    <w:rPr>
                      <w:rFonts w:ascii="Times New Roman" w:hAnsi="Times New Roman" w:cs="Times New Roman"/>
                      <w:sz w:val="24"/>
                      <w:szCs w:val="24"/>
                    </w:rPr>
                  </w:pPr>
                  <w:r w:rsidRPr="005F3057">
                    <w:rPr>
                      <w:rFonts w:ascii="Times New Roman" w:hAnsi="Times New Roman" w:cs="Times New Roman"/>
                      <w:sz w:val="24"/>
                      <w:szCs w:val="24"/>
                    </w:rPr>
                    <w:t>Акт о списании объектов нефинансовых активов (кроме транспортных средств)</w:t>
                  </w:r>
                </w:p>
                <w:p w:rsidR="00851C23" w:rsidRPr="005F3057" w:rsidRDefault="00B75CF6" w:rsidP="0048540B">
                  <w:pPr>
                    <w:pStyle w:val="a7"/>
                    <w:rPr>
                      <w:rFonts w:ascii="Times New Roman" w:hAnsi="Times New Roman" w:cs="Times New Roman"/>
                      <w:sz w:val="24"/>
                      <w:szCs w:val="24"/>
                    </w:rPr>
                  </w:pPr>
                  <w:r w:rsidRPr="005F3057">
                    <w:rPr>
                      <w:rFonts w:ascii="Times New Roman" w:hAnsi="Times New Roman" w:cs="Times New Roman"/>
                      <w:sz w:val="24"/>
                      <w:szCs w:val="24"/>
                    </w:rPr>
                    <w:t>Акт о списании транспортного средства</w:t>
                  </w:r>
                </w:p>
              </w:tc>
              <w:tc>
                <w:tcPr>
                  <w:tcW w:w="60" w:type="dxa"/>
                </w:tcPr>
                <w:p w:rsidR="00851C23" w:rsidRPr="006A725B" w:rsidRDefault="00851C23" w:rsidP="006A725B">
                  <w:pPr>
                    <w:spacing w:after="63" w:line="240" w:lineRule="auto"/>
                    <w:jc w:val="both"/>
                    <w:rPr>
                      <w:rFonts w:ascii="Times New Roman" w:eastAsia="Times New Roman" w:hAnsi="Times New Roman" w:cs="Times New Roman"/>
                      <w:sz w:val="24"/>
                      <w:szCs w:val="24"/>
                    </w:rPr>
                  </w:pPr>
                </w:p>
              </w:tc>
              <w:tc>
                <w:tcPr>
                  <w:tcW w:w="60" w:type="dxa"/>
                  <w:vAlign w:val="center"/>
                </w:tcPr>
                <w:p w:rsidR="00851C23" w:rsidRPr="006A725B" w:rsidRDefault="00851C23" w:rsidP="006A725B">
                  <w:pPr>
                    <w:spacing w:after="63" w:line="240" w:lineRule="auto"/>
                    <w:jc w:val="both"/>
                    <w:rPr>
                      <w:rFonts w:ascii="Times New Roman" w:eastAsia="Times New Roman" w:hAnsi="Times New Roman" w:cs="Times New Roman"/>
                      <w:sz w:val="24"/>
                      <w:szCs w:val="24"/>
                    </w:rPr>
                  </w:pPr>
                </w:p>
              </w:tc>
            </w:tr>
            <w:tr w:rsidR="00851C23" w:rsidRPr="006A725B" w:rsidTr="00321541">
              <w:trPr>
                <w:tblCellSpacing w:w="0" w:type="dxa"/>
              </w:trPr>
              <w:tc>
                <w:tcPr>
                  <w:tcW w:w="1045" w:type="dxa"/>
                </w:tcPr>
                <w:p w:rsidR="00851C23" w:rsidRPr="005F3057" w:rsidRDefault="00B75CF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20" w:type="dxa"/>
                </w:tcPr>
                <w:p w:rsidR="00851C23" w:rsidRPr="005F3057" w:rsidRDefault="00B75CF6" w:rsidP="0048540B">
                  <w:pPr>
                    <w:pStyle w:val="a7"/>
                    <w:rPr>
                      <w:rFonts w:ascii="Times New Roman" w:hAnsi="Times New Roman" w:cs="Times New Roman"/>
                      <w:sz w:val="24"/>
                      <w:szCs w:val="24"/>
                    </w:rPr>
                  </w:pPr>
                  <w:r w:rsidRPr="005F3057">
                    <w:rPr>
                      <w:rFonts w:ascii="Times New Roman" w:hAnsi="Times New Roman" w:cs="Times New Roman"/>
                      <w:sz w:val="24"/>
                      <w:szCs w:val="24"/>
                    </w:rPr>
                    <w:t>0504833</w:t>
                  </w:r>
                </w:p>
              </w:tc>
              <w:tc>
                <w:tcPr>
                  <w:tcW w:w="5717" w:type="dxa"/>
                </w:tcPr>
                <w:p w:rsidR="00851C23" w:rsidRPr="005F3057" w:rsidRDefault="00B75CF6" w:rsidP="0048540B">
                  <w:pPr>
                    <w:pStyle w:val="a7"/>
                    <w:rPr>
                      <w:rFonts w:ascii="Times New Roman" w:hAnsi="Times New Roman" w:cs="Times New Roman"/>
                      <w:sz w:val="24"/>
                      <w:szCs w:val="24"/>
                    </w:rPr>
                  </w:pPr>
                  <w:r w:rsidRPr="005F3057">
                    <w:rPr>
                      <w:rFonts w:ascii="Times New Roman" w:hAnsi="Times New Roman" w:cs="Times New Roman"/>
                      <w:sz w:val="24"/>
                      <w:szCs w:val="24"/>
                    </w:rPr>
                    <w:t>Бухгалтерская справка</w:t>
                  </w:r>
                </w:p>
              </w:tc>
              <w:tc>
                <w:tcPr>
                  <w:tcW w:w="60" w:type="dxa"/>
                </w:tcPr>
                <w:p w:rsidR="00851C23" w:rsidRPr="006A725B" w:rsidRDefault="00851C23" w:rsidP="006A725B">
                  <w:pPr>
                    <w:spacing w:after="63" w:line="240" w:lineRule="auto"/>
                    <w:jc w:val="both"/>
                    <w:rPr>
                      <w:rFonts w:ascii="Times New Roman" w:eastAsia="Times New Roman" w:hAnsi="Times New Roman" w:cs="Times New Roman"/>
                      <w:sz w:val="24"/>
                      <w:szCs w:val="24"/>
                    </w:rPr>
                  </w:pPr>
                </w:p>
              </w:tc>
              <w:tc>
                <w:tcPr>
                  <w:tcW w:w="60" w:type="dxa"/>
                  <w:vAlign w:val="center"/>
                </w:tcPr>
                <w:p w:rsidR="00851C23" w:rsidRPr="006A725B" w:rsidRDefault="00851C23" w:rsidP="006A725B">
                  <w:pPr>
                    <w:spacing w:after="63" w:line="240" w:lineRule="auto"/>
                    <w:jc w:val="both"/>
                    <w:rPr>
                      <w:rFonts w:ascii="Times New Roman" w:eastAsia="Times New Roman" w:hAnsi="Times New Roman" w:cs="Times New Roman"/>
                      <w:sz w:val="24"/>
                      <w:szCs w:val="24"/>
                    </w:rPr>
                  </w:pPr>
                </w:p>
              </w:tc>
            </w:tr>
            <w:tr w:rsidR="00851C23" w:rsidRPr="006A725B" w:rsidTr="00321541">
              <w:trPr>
                <w:tblCellSpacing w:w="0" w:type="dxa"/>
              </w:trPr>
              <w:tc>
                <w:tcPr>
                  <w:tcW w:w="1045" w:type="dxa"/>
                </w:tcPr>
                <w:p w:rsidR="00851C23" w:rsidRPr="005F3057" w:rsidRDefault="00851C23" w:rsidP="006A725B">
                  <w:pPr>
                    <w:spacing w:after="63" w:line="240" w:lineRule="auto"/>
                    <w:jc w:val="both"/>
                    <w:rPr>
                      <w:rFonts w:ascii="Times New Roman" w:eastAsia="Times New Roman" w:hAnsi="Times New Roman" w:cs="Times New Roman"/>
                      <w:sz w:val="24"/>
                      <w:szCs w:val="24"/>
                    </w:rPr>
                  </w:pPr>
                </w:p>
              </w:tc>
              <w:tc>
                <w:tcPr>
                  <w:tcW w:w="2120" w:type="dxa"/>
                </w:tcPr>
                <w:p w:rsidR="00851C23" w:rsidRPr="005F3057" w:rsidRDefault="00851C23" w:rsidP="0048540B">
                  <w:pPr>
                    <w:pStyle w:val="a7"/>
                    <w:rPr>
                      <w:rFonts w:ascii="Times New Roman" w:hAnsi="Times New Roman" w:cs="Times New Roman"/>
                      <w:sz w:val="24"/>
                      <w:szCs w:val="24"/>
                    </w:rPr>
                  </w:pPr>
                </w:p>
              </w:tc>
              <w:tc>
                <w:tcPr>
                  <w:tcW w:w="5717" w:type="dxa"/>
                </w:tcPr>
                <w:p w:rsidR="00851C23" w:rsidRPr="005F3057" w:rsidRDefault="00851C23" w:rsidP="0048540B">
                  <w:pPr>
                    <w:pStyle w:val="a7"/>
                    <w:rPr>
                      <w:rFonts w:ascii="Times New Roman" w:hAnsi="Times New Roman" w:cs="Times New Roman"/>
                      <w:sz w:val="24"/>
                      <w:szCs w:val="24"/>
                    </w:rPr>
                  </w:pPr>
                </w:p>
              </w:tc>
              <w:tc>
                <w:tcPr>
                  <w:tcW w:w="60" w:type="dxa"/>
                </w:tcPr>
                <w:p w:rsidR="00851C23" w:rsidRPr="006A725B" w:rsidRDefault="00851C23" w:rsidP="006A725B">
                  <w:pPr>
                    <w:spacing w:after="63" w:line="240" w:lineRule="auto"/>
                    <w:jc w:val="both"/>
                    <w:rPr>
                      <w:rFonts w:ascii="Times New Roman" w:eastAsia="Times New Roman" w:hAnsi="Times New Roman" w:cs="Times New Roman"/>
                      <w:sz w:val="24"/>
                      <w:szCs w:val="24"/>
                    </w:rPr>
                  </w:pPr>
                </w:p>
              </w:tc>
              <w:tc>
                <w:tcPr>
                  <w:tcW w:w="60" w:type="dxa"/>
                  <w:vAlign w:val="center"/>
                </w:tcPr>
                <w:p w:rsidR="00851C23" w:rsidRPr="006A725B" w:rsidRDefault="00851C23" w:rsidP="006A725B">
                  <w:pPr>
                    <w:spacing w:after="63" w:line="240" w:lineRule="auto"/>
                    <w:jc w:val="both"/>
                    <w:rPr>
                      <w:rFonts w:ascii="Times New Roman" w:eastAsia="Times New Roman" w:hAnsi="Times New Roman" w:cs="Times New Roman"/>
                      <w:sz w:val="24"/>
                      <w:szCs w:val="24"/>
                    </w:rPr>
                  </w:pPr>
                </w:p>
              </w:tc>
            </w:tr>
            <w:tr w:rsidR="00851C23" w:rsidRPr="006A725B" w:rsidTr="00321541">
              <w:trPr>
                <w:tblCellSpacing w:w="0" w:type="dxa"/>
              </w:trPr>
              <w:tc>
                <w:tcPr>
                  <w:tcW w:w="1045" w:type="dxa"/>
                </w:tcPr>
                <w:p w:rsidR="00851C23" w:rsidRPr="005F3057" w:rsidRDefault="00851C23" w:rsidP="006A725B">
                  <w:pPr>
                    <w:spacing w:after="63" w:line="240" w:lineRule="auto"/>
                    <w:jc w:val="both"/>
                    <w:rPr>
                      <w:rFonts w:ascii="Times New Roman" w:eastAsia="Times New Roman" w:hAnsi="Times New Roman" w:cs="Times New Roman"/>
                      <w:sz w:val="24"/>
                      <w:szCs w:val="24"/>
                    </w:rPr>
                  </w:pPr>
                </w:p>
              </w:tc>
              <w:tc>
                <w:tcPr>
                  <w:tcW w:w="2120" w:type="dxa"/>
                </w:tcPr>
                <w:p w:rsidR="00851C23" w:rsidRPr="005F3057" w:rsidRDefault="00851C23" w:rsidP="0048540B">
                  <w:pPr>
                    <w:pStyle w:val="a7"/>
                    <w:rPr>
                      <w:rFonts w:ascii="Times New Roman" w:hAnsi="Times New Roman" w:cs="Times New Roman"/>
                      <w:sz w:val="24"/>
                      <w:szCs w:val="24"/>
                    </w:rPr>
                  </w:pPr>
                </w:p>
              </w:tc>
              <w:tc>
                <w:tcPr>
                  <w:tcW w:w="5717" w:type="dxa"/>
                </w:tcPr>
                <w:p w:rsidR="00851C23" w:rsidRPr="005F3057" w:rsidRDefault="00851C23" w:rsidP="0048540B">
                  <w:pPr>
                    <w:pStyle w:val="a7"/>
                    <w:rPr>
                      <w:rFonts w:ascii="Times New Roman" w:hAnsi="Times New Roman" w:cs="Times New Roman"/>
                      <w:sz w:val="24"/>
                      <w:szCs w:val="24"/>
                    </w:rPr>
                  </w:pPr>
                </w:p>
              </w:tc>
              <w:tc>
                <w:tcPr>
                  <w:tcW w:w="60" w:type="dxa"/>
                </w:tcPr>
                <w:p w:rsidR="00851C23" w:rsidRPr="006A725B" w:rsidRDefault="00851C23" w:rsidP="006A725B">
                  <w:pPr>
                    <w:spacing w:after="63" w:line="240" w:lineRule="auto"/>
                    <w:jc w:val="both"/>
                    <w:rPr>
                      <w:rFonts w:ascii="Times New Roman" w:eastAsia="Times New Roman" w:hAnsi="Times New Roman" w:cs="Times New Roman"/>
                      <w:sz w:val="24"/>
                      <w:szCs w:val="24"/>
                    </w:rPr>
                  </w:pPr>
                </w:p>
              </w:tc>
              <w:tc>
                <w:tcPr>
                  <w:tcW w:w="60" w:type="dxa"/>
                  <w:vAlign w:val="center"/>
                </w:tcPr>
                <w:p w:rsidR="00851C23" w:rsidRPr="006A725B" w:rsidRDefault="00851C23" w:rsidP="006A725B">
                  <w:pPr>
                    <w:spacing w:after="63" w:line="240" w:lineRule="auto"/>
                    <w:jc w:val="both"/>
                    <w:rPr>
                      <w:rFonts w:ascii="Times New Roman" w:eastAsia="Times New Roman" w:hAnsi="Times New Roman" w:cs="Times New Roman"/>
                      <w:sz w:val="24"/>
                      <w:szCs w:val="24"/>
                    </w:rPr>
                  </w:pPr>
                </w:p>
              </w:tc>
            </w:tr>
            <w:tr w:rsidR="005E147A" w:rsidRPr="006A725B" w:rsidTr="00B75CF6">
              <w:trPr>
                <w:tblCellSpacing w:w="0" w:type="dxa"/>
              </w:trPr>
              <w:tc>
                <w:tcPr>
                  <w:tcW w:w="1045" w:type="dxa"/>
                </w:tcPr>
                <w:p w:rsidR="00851C23" w:rsidRPr="005F3057" w:rsidRDefault="00851C23" w:rsidP="006A725B">
                  <w:pPr>
                    <w:spacing w:after="63" w:line="240" w:lineRule="auto"/>
                    <w:jc w:val="both"/>
                    <w:rPr>
                      <w:rFonts w:ascii="Times New Roman" w:eastAsia="Times New Roman" w:hAnsi="Times New Roman" w:cs="Times New Roman"/>
                      <w:sz w:val="24"/>
                      <w:szCs w:val="24"/>
                    </w:rPr>
                  </w:pPr>
                </w:p>
              </w:tc>
              <w:tc>
                <w:tcPr>
                  <w:tcW w:w="2120" w:type="dxa"/>
                </w:tcPr>
                <w:p w:rsidR="005E147A" w:rsidRPr="005F3057" w:rsidRDefault="005E147A" w:rsidP="0048540B">
                  <w:pPr>
                    <w:pStyle w:val="a7"/>
                    <w:rPr>
                      <w:rFonts w:ascii="Times New Roman" w:hAnsi="Times New Roman" w:cs="Times New Roman"/>
                      <w:sz w:val="24"/>
                      <w:szCs w:val="24"/>
                    </w:rPr>
                  </w:pPr>
                </w:p>
              </w:tc>
              <w:tc>
                <w:tcPr>
                  <w:tcW w:w="5717" w:type="dxa"/>
                </w:tcPr>
                <w:p w:rsidR="005E147A" w:rsidRPr="005F3057" w:rsidRDefault="005E147A" w:rsidP="0048540B">
                  <w:pPr>
                    <w:pStyle w:val="a7"/>
                    <w:rPr>
                      <w:rFonts w:ascii="Times New Roman" w:hAnsi="Times New Roman" w:cs="Times New Roman"/>
                      <w:sz w:val="24"/>
                      <w:szCs w:val="24"/>
                    </w:rPr>
                  </w:pPr>
                </w:p>
              </w:tc>
              <w:tc>
                <w:tcPr>
                  <w:tcW w:w="60" w:type="dxa"/>
                  <w:hideMark/>
                </w:tcPr>
                <w:p w:rsidR="005E147A" w:rsidRPr="006A725B" w:rsidRDefault="005E147A"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c>
                <w:tcPr>
                  <w:tcW w:w="60" w:type="dxa"/>
                  <w:vAlign w:val="center"/>
                  <w:hideMark/>
                </w:tcPr>
                <w:p w:rsidR="005E147A" w:rsidRPr="006A725B" w:rsidRDefault="005E147A"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r>
            <w:tr w:rsidR="005E147A" w:rsidRPr="006A725B" w:rsidTr="00321541">
              <w:trPr>
                <w:tblCellSpacing w:w="0" w:type="dxa"/>
              </w:trPr>
              <w:tc>
                <w:tcPr>
                  <w:tcW w:w="1045" w:type="dxa"/>
                </w:tcPr>
                <w:p w:rsidR="005E147A" w:rsidRPr="006A725B" w:rsidRDefault="005E147A" w:rsidP="006A725B">
                  <w:pPr>
                    <w:spacing w:after="63" w:line="240" w:lineRule="auto"/>
                    <w:jc w:val="both"/>
                    <w:rPr>
                      <w:rFonts w:ascii="Times New Roman" w:eastAsia="Times New Roman" w:hAnsi="Times New Roman" w:cs="Times New Roman"/>
                      <w:sz w:val="24"/>
                      <w:szCs w:val="24"/>
                    </w:rPr>
                  </w:pPr>
                </w:p>
              </w:tc>
              <w:tc>
                <w:tcPr>
                  <w:tcW w:w="2120" w:type="dxa"/>
                </w:tcPr>
                <w:p w:rsidR="005E147A" w:rsidRPr="0048540B" w:rsidRDefault="005E147A" w:rsidP="0048540B">
                  <w:pPr>
                    <w:pStyle w:val="a7"/>
                    <w:rPr>
                      <w:rFonts w:ascii="Times New Roman" w:hAnsi="Times New Roman" w:cs="Times New Roman"/>
                      <w:sz w:val="24"/>
                      <w:szCs w:val="24"/>
                    </w:rPr>
                  </w:pPr>
                </w:p>
              </w:tc>
              <w:tc>
                <w:tcPr>
                  <w:tcW w:w="5717" w:type="dxa"/>
                </w:tcPr>
                <w:p w:rsidR="005E147A" w:rsidRPr="0048540B" w:rsidRDefault="005E147A" w:rsidP="0048540B">
                  <w:pPr>
                    <w:pStyle w:val="a7"/>
                    <w:rPr>
                      <w:rFonts w:ascii="Times New Roman" w:hAnsi="Times New Roman" w:cs="Times New Roman"/>
                      <w:sz w:val="24"/>
                      <w:szCs w:val="24"/>
                    </w:rPr>
                  </w:pPr>
                </w:p>
              </w:tc>
              <w:tc>
                <w:tcPr>
                  <w:tcW w:w="60" w:type="dxa"/>
                </w:tcPr>
                <w:p w:rsidR="005E147A" w:rsidRPr="006A725B" w:rsidRDefault="005E147A" w:rsidP="006A725B">
                  <w:pPr>
                    <w:spacing w:after="63" w:line="240" w:lineRule="auto"/>
                    <w:jc w:val="both"/>
                    <w:rPr>
                      <w:rFonts w:ascii="Times New Roman" w:eastAsia="Times New Roman" w:hAnsi="Times New Roman" w:cs="Times New Roman"/>
                      <w:sz w:val="24"/>
                      <w:szCs w:val="24"/>
                    </w:rPr>
                  </w:pPr>
                </w:p>
              </w:tc>
              <w:tc>
                <w:tcPr>
                  <w:tcW w:w="60" w:type="dxa"/>
                  <w:vAlign w:val="center"/>
                </w:tcPr>
                <w:p w:rsidR="005E147A" w:rsidRPr="006A725B" w:rsidRDefault="005E147A" w:rsidP="006A725B">
                  <w:pPr>
                    <w:spacing w:after="63" w:line="240" w:lineRule="auto"/>
                    <w:jc w:val="both"/>
                    <w:rPr>
                      <w:rFonts w:ascii="Times New Roman" w:eastAsia="Times New Roman" w:hAnsi="Times New Roman" w:cs="Times New Roman"/>
                      <w:sz w:val="24"/>
                      <w:szCs w:val="24"/>
                    </w:rPr>
                  </w:pPr>
                </w:p>
              </w:tc>
            </w:tr>
          </w:tbl>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1A1140"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r w:rsidR="008A07F4">
              <w:rPr>
                <w:rFonts w:ascii="Times New Roman" w:eastAsia="Times New Roman" w:hAnsi="Times New Roman" w:cs="Times New Roman"/>
                <w:sz w:val="24"/>
                <w:szCs w:val="24"/>
              </w:rPr>
              <w:t>______________________________</w:t>
            </w:r>
          </w:p>
          <w:p w:rsidR="0025176E" w:rsidRDefault="0025176E" w:rsidP="00B21E6C">
            <w:pPr>
              <w:spacing w:after="0" w:line="240" w:lineRule="auto"/>
              <w:jc w:val="both"/>
              <w:rPr>
                <w:rFonts w:ascii="Times New Roman" w:eastAsia="Times New Roman" w:hAnsi="Times New Roman" w:cs="Times New Roman"/>
                <w:sz w:val="24"/>
                <w:szCs w:val="24"/>
              </w:rPr>
            </w:pPr>
          </w:p>
          <w:p w:rsidR="00E8074A" w:rsidRDefault="00E8074A" w:rsidP="00B21E6C">
            <w:pPr>
              <w:spacing w:after="0" w:line="240" w:lineRule="auto"/>
              <w:jc w:val="both"/>
              <w:rPr>
                <w:rFonts w:ascii="Times New Roman" w:eastAsia="Times New Roman" w:hAnsi="Times New Roman" w:cs="Times New Roman"/>
                <w:sz w:val="24"/>
                <w:szCs w:val="24"/>
              </w:rPr>
            </w:pPr>
          </w:p>
          <w:p w:rsidR="006A725B" w:rsidRDefault="006A725B" w:rsidP="00B21E6C">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lastRenderedPageBreak/>
              <w:t>Приложение № 2</w:t>
            </w:r>
          </w:p>
          <w:p w:rsidR="001A1140" w:rsidRDefault="001A1140" w:rsidP="001A1140">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Положению об учетной политике</w:t>
            </w:r>
            <w:r w:rsidR="0025770E">
              <w:rPr>
                <w:rFonts w:ascii="Times New Roman" w:eastAsia="Times New Roman" w:hAnsi="Times New Roman" w:cs="Times New Roman"/>
                <w:sz w:val="24"/>
                <w:szCs w:val="24"/>
              </w:rPr>
              <w:t xml:space="preserve"> администрации</w:t>
            </w:r>
            <w:r w:rsidRPr="006A725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Элитовского</w:t>
            </w:r>
            <w:proofErr w:type="spellEnd"/>
            <w:r>
              <w:rPr>
                <w:rFonts w:ascii="Times New Roman" w:eastAsia="Times New Roman" w:hAnsi="Times New Roman" w:cs="Times New Roman"/>
                <w:sz w:val="24"/>
                <w:szCs w:val="24"/>
              </w:rPr>
              <w:t xml:space="preserve"> сельсовета,</w:t>
            </w:r>
          </w:p>
          <w:p w:rsidR="001A1140" w:rsidRDefault="001A1140" w:rsidP="001A114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распоряжением администрации </w:t>
            </w:r>
            <w:proofErr w:type="spellStart"/>
            <w:r>
              <w:rPr>
                <w:rFonts w:ascii="Times New Roman" w:eastAsia="Times New Roman" w:hAnsi="Times New Roman" w:cs="Times New Roman"/>
                <w:sz w:val="24"/>
                <w:szCs w:val="24"/>
              </w:rPr>
              <w:t>Элитовского</w:t>
            </w:r>
            <w:proofErr w:type="spellEnd"/>
          </w:p>
          <w:p w:rsidR="001A1140" w:rsidRPr="006A725B" w:rsidRDefault="001A1140" w:rsidP="001A11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r w:rsidRPr="006A725B">
              <w:rPr>
                <w:rFonts w:ascii="Times New Roman" w:eastAsia="Times New Roman" w:hAnsi="Times New Roman" w:cs="Times New Roman"/>
                <w:sz w:val="24"/>
                <w:szCs w:val="24"/>
              </w:rPr>
              <w:t xml:space="preserve">от </w:t>
            </w:r>
            <w:r w:rsidR="00957F7D">
              <w:rPr>
                <w:rFonts w:ascii="Times New Roman" w:eastAsia="Times New Roman" w:hAnsi="Times New Roman" w:cs="Times New Roman"/>
                <w:sz w:val="24"/>
                <w:szCs w:val="24"/>
              </w:rPr>
              <w:t>13.0</w:t>
            </w:r>
            <w:r w:rsidR="00EE6F0A">
              <w:rPr>
                <w:rFonts w:ascii="Times New Roman" w:eastAsia="Times New Roman" w:hAnsi="Times New Roman" w:cs="Times New Roman"/>
                <w:sz w:val="24"/>
                <w:szCs w:val="24"/>
              </w:rPr>
              <w:t>1.</w:t>
            </w:r>
            <w:r w:rsidR="00957F7D">
              <w:rPr>
                <w:rFonts w:ascii="Times New Roman" w:eastAsia="Times New Roman" w:hAnsi="Times New Roman" w:cs="Times New Roman"/>
                <w:sz w:val="24"/>
                <w:szCs w:val="24"/>
              </w:rPr>
              <w:t>2020</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E6F0A">
              <w:rPr>
                <w:rFonts w:ascii="Times New Roman" w:eastAsia="Times New Roman" w:hAnsi="Times New Roman" w:cs="Times New Roman"/>
                <w:sz w:val="24"/>
                <w:szCs w:val="24"/>
              </w:rPr>
              <w:t>1</w:t>
            </w:r>
            <w:r w:rsidR="00957F7D">
              <w:rPr>
                <w:rFonts w:ascii="Times New Roman" w:eastAsia="Times New Roman" w:hAnsi="Times New Roman" w:cs="Times New Roman"/>
                <w:sz w:val="24"/>
                <w:szCs w:val="24"/>
              </w:rPr>
              <w:t>/1</w:t>
            </w:r>
            <w:r w:rsidR="00EE6F0A">
              <w:rPr>
                <w:rFonts w:ascii="Times New Roman" w:eastAsia="Times New Roman" w:hAnsi="Times New Roman" w:cs="Times New Roman"/>
                <w:sz w:val="24"/>
                <w:szCs w:val="24"/>
              </w:rPr>
              <w:t>-р</w:t>
            </w:r>
          </w:p>
          <w:p w:rsidR="006A725B" w:rsidRPr="006A725B" w:rsidRDefault="006A725B" w:rsidP="006A725B">
            <w:pPr>
              <w:spacing w:after="63" w:line="240" w:lineRule="auto"/>
              <w:jc w:val="both"/>
              <w:rPr>
                <w:rFonts w:ascii="Times New Roman" w:eastAsia="Times New Roman" w:hAnsi="Times New Roman" w:cs="Times New Roman"/>
                <w:sz w:val="24"/>
                <w:szCs w:val="24"/>
              </w:rPr>
            </w:pPr>
          </w:p>
          <w:p w:rsidR="006A725B" w:rsidRPr="006A725B" w:rsidRDefault="006A725B" w:rsidP="001A1140">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w:t>
            </w:r>
            <w:r w:rsidR="001A1140">
              <w:rPr>
                <w:rFonts w:ascii="Times New Roman" w:eastAsia="Times New Roman" w:hAnsi="Times New Roman" w:cs="Times New Roman"/>
                <w:sz w:val="24"/>
                <w:szCs w:val="24"/>
              </w:rPr>
              <w:t xml:space="preserve">еречень </w:t>
            </w:r>
            <w:r w:rsidRPr="006A725B">
              <w:rPr>
                <w:rFonts w:ascii="Times New Roman" w:eastAsia="Times New Roman" w:hAnsi="Times New Roman" w:cs="Times New Roman"/>
                <w:sz w:val="24"/>
                <w:szCs w:val="24"/>
              </w:rPr>
              <w:t>регистров бу</w:t>
            </w:r>
            <w:r w:rsidR="001A1140">
              <w:rPr>
                <w:rFonts w:ascii="Times New Roman" w:eastAsia="Times New Roman" w:hAnsi="Times New Roman" w:cs="Times New Roman"/>
                <w:sz w:val="24"/>
                <w:szCs w:val="24"/>
              </w:rPr>
              <w:t xml:space="preserve">хгалтерского учета, применяемых </w:t>
            </w:r>
            <w:r w:rsidRPr="006A725B">
              <w:rPr>
                <w:rFonts w:ascii="Times New Roman" w:eastAsia="Times New Roman" w:hAnsi="Times New Roman" w:cs="Times New Roman"/>
                <w:sz w:val="24"/>
                <w:szCs w:val="24"/>
              </w:rPr>
              <w:t xml:space="preserve">администрацией </w:t>
            </w:r>
            <w:proofErr w:type="spellStart"/>
            <w:r w:rsidR="001A1140">
              <w:rPr>
                <w:rFonts w:ascii="Times New Roman" w:eastAsia="Times New Roman" w:hAnsi="Times New Roman" w:cs="Times New Roman"/>
                <w:sz w:val="24"/>
                <w:szCs w:val="24"/>
              </w:rPr>
              <w:t>Элит</w:t>
            </w:r>
            <w:r w:rsidR="00B21E6C">
              <w:rPr>
                <w:rFonts w:ascii="Times New Roman" w:eastAsia="Times New Roman" w:hAnsi="Times New Roman" w:cs="Times New Roman"/>
                <w:sz w:val="24"/>
                <w:szCs w:val="24"/>
              </w:rPr>
              <w:t>овского</w:t>
            </w:r>
            <w:proofErr w:type="spellEnd"/>
            <w:r w:rsidR="00B21E6C">
              <w:rPr>
                <w:rFonts w:ascii="Times New Roman" w:eastAsia="Times New Roman" w:hAnsi="Times New Roman" w:cs="Times New Roman"/>
                <w:sz w:val="24"/>
                <w:szCs w:val="24"/>
              </w:rPr>
              <w:t xml:space="preserve"> сельсовета </w:t>
            </w:r>
            <w:proofErr w:type="spellStart"/>
            <w:r w:rsidR="00B21E6C">
              <w:rPr>
                <w:rFonts w:ascii="Times New Roman" w:eastAsia="Times New Roman" w:hAnsi="Times New Roman" w:cs="Times New Roman"/>
                <w:sz w:val="24"/>
                <w:szCs w:val="24"/>
              </w:rPr>
              <w:t>Емельяновского</w:t>
            </w:r>
            <w:proofErr w:type="spellEnd"/>
            <w:r w:rsidR="00B21E6C">
              <w:rPr>
                <w:rFonts w:ascii="Times New Roman" w:eastAsia="Times New Roman" w:hAnsi="Times New Roman" w:cs="Times New Roman"/>
                <w:sz w:val="24"/>
                <w:szCs w:val="24"/>
              </w:rPr>
              <w:t xml:space="preserve"> района Красноярского края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09"/>
              <w:gridCol w:w="1627"/>
              <w:gridCol w:w="6860"/>
            </w:tblGrid>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25770E" w:rsidRDefault="006A725B" w:rsidP="006A725B">
                  <w:pPr>
                    <w:spacing w:after="63" w:line="240" w:lineRule="auto"/>
                    <w:jc w:val="both"/>
                    <w:rPr>
                      <w:rFonts w:ascii="Times New Roman" w:eastAsia="Times New Roman" w:hAnsi="Times New Roman" w:cs="Times New Roman"/>
                      <w:b/>
                      <w:sz w:val="24"/>
                      <w:szCs w:val="24"/>
                    </w:rPr>
                  </w:pPr>
                  <w:r w:rsidRPr="0025770E">
                    <w:rPr>
                      <w:rFonts w:ascii="Times New Roman" w:eastAsia="Times New Roman" w:hAnsi="Times New Roman" w:cs="Times New Roman"/>
                      <w:b/>
                      <w:sz w:val="24"/>
                      <w:szCs w:val="24"/>
                    </w:rPr>
                    <w:t>№</w:t>
                  </w:r>
                </w:p>
              </w:tc>
              <w:tc>
                <w:tcPr>
                  <w:tcW w:w="1627" w:type="dxa"/>
                  <w:tcBorders>
                    <w:top w:val="outset" w:sz="6" w:space="0" w:color="auto"/>
                    <w:left w:val="outset" w:sz="6" w:space="0" w:color="auto"/>
                    <w:bottom w:val="outset" w:sz="6" w:space="0" w:color="auto"/>
                    <w:right w:val="outset" w:sz="6" w:space="0" w:color="auto"/>
                  </w:tcBorders>
                  <w:hideMark/>
                </w:tcPr>
                <w:p w:rsidR="006A725B" w:rsidRPr="0025770E" w:rsidRDefault="006A725B" w:rsidP="006A725B">
                  <w:pPr>
                    <w:spacing w:after="63" w:line="240" w:lineRule="auto"/>
                    <w:jc w:val="both"/>
                    <w:rPr>
                      <w:rFonts w:ascii="Times New Roman" w:eastAsia="Times New Roman" w:hAnsi="Times New Roman" w:cs="Times New Roman"/>
                      <w:b/>
                      <w:sz w:val="24"/>
                      <w:szCs w:val="24"/>
                    </w:rPr>
                  </w:pPr>
                  <w:r w:rsidRPr="0025770E">
                    <w:rPr>
                      <w:rFonts w:ascii="Times New Roman" w:eastAsia="Times New Roman" w:hAnsi="Times New Roman" w:cs="Times New Roman"/>
                      <w:b/>
                      <w:sz w:val="24"/>
                      <w:szCs w:val="24"/>
                    </w:rPr>
                    <w:t>Код формы документа</w:t>
                  </w:r>
                </w:p>
              </w:tc>
              <w:tc>
                <w:tcPr>
                  <w:tcW w:w="6860" w:type="dxa"/>
                  <w:tcBorders>
                    <w:top w:val="outset" w:sz="6" w:space="0" w:color="auto"/>
                    <w:left w:val="outset" w:sz="6" w:space="0" w:color="auto"/>
                    <w:bottom w:val="outset" w:sz="6" w:space="0" w:color="auto"/>
                    <w:right w:val="outset" w:sz="6" w:space="0" w:color="auto"/>
                  </w:tcBorders>
                  <w:hideMark/>
                </w:tcPr>
                <w:p w:rsidR="006A725B" w:rsidRPr="0025770E" w:rsidRDefault="006A725B" w:rsidP="006A725B">
                  <w:pPr>
                    <w:spacing w:after="63" w:line="240" w:lineRule="auto"/>
                    <w:jc w:val="both"/>
                    <w:rPr>
                      <w:rFonts w:ascii="Times New Roman" w:eastAsia="Times New Roman" w:hAnsi="Times New Roman" w:cs="Times New Roman"/>
                      <w:b/>
                      <w:sz w:val="24"/>
                      <w:szCs w:val="24"/>
                    </w:rPr>
                  </w:pPr>
                  <w:r w:rsidRPr="0025770E">
                    <w:rPr>
                      <w:rFonts w:ascii="Times New Roman" w:eastAsia="Times New Roman" w:hAnsi="Times New Roman" w:cs="Times New Roman"/>
                      <w:b/>
                      <w:sz w:val="24"/>
                      <w:szCs w:val="24"/>
                    </w:rPr>
                    <w:t>Наименование регистра</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0504031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E73DE8">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Инвентарная карточка учета </w:t>
                  </w:r>
                  <w:r w:rsidR="00E73DE8">
                    <w:rPr>
                      <w:rFonts w:ascii="Times New Roman" w:eastAsia="Times New Roman" w:hAnsi="Times New Roman" w:cs="Times New Roman"/>
                      <w:sz w:val="24"/>
                      <w:szCs w:val="24"/>
                    </w:rPr>
                    <w:t>нефинансовых активов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0504032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Инвентарная карточка г</w:t>
                  </w:r>
                  <w:r w:rsidR="00E73DE8">
                    <w:rPr>
                      <w:rFonts w:ascii="Times New Roman" w:eastAsia="Times New Roman" w:hAnsi="Times New Roman" w:cs="Times New Roman"/>
                      <w:sz w:val="24"/>
                      <w:szCs w:val="24"/>
                    </w:rPr>
                    <w:t>руппового учета нефинансовых активов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3</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0504033</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Опись инвентарных ка</w:t>
                  </w:r>
                  <w:r w:rsidR="00E73DE8">
                    <w:rPr>
                      <w:rFonts w:ascii="Times New Roman" w:eastAsia="Times New Roman" w:hAnsi="Times New Roman" w:cs="Times New Roman"/>
                      <w:sz w:val="24"/>
                      <w:szCs w:val="24"/>
                    </w:rPr>
                    <w:t>рточек по учету нефинансовых активов</w:t>
                  </w:r>
                </w:p>
              </w:tc>
            </w:tr>
            <w:tr w:rsidR="00E73DE8"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tcPr>
                <w:p w:rsidR="00E73DE8"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27" w:type="dxa"/>
                  <w:tcBorders>
                    <w:top w:val="outset" w:sz="6" w:space="0" w:color="auto"/>
                    <w:left w:val="outset" w:sz="6" w:space="0" w:color="auto"/>
                    <w:bottom w:val="outset" w:sz="6" w:space="0" w:color="auto"/>
                    <w:right w:val="outset" w:sz="6" w:space="0" w:color="auto"/>
                  </w:tcBorders>
                </w:tcPr>
                <w:p w:rsidR="00E73DE8" w:rsidRPr="006A725B" w:rsidRDefault="00E73DE8"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0504034</w:t>
                  </w:r>
                </w:p>
              </w:tc>
              <w:tc>
                <w:tcPr>
                  <w:tcW w:w="6860" w:type="dxa"/>
                  <w:tcBorders>
                    <w:top w:val="outset" w:sz="6" w:space="0" w:color="auto"/>
                    <w:left w:val="outset" w:sz="6" w:space="0" w:color="auto"/>
                    <w:bottom w:val="outset" w:sz="6" w:space="0" w:color="auto"/>
                    <w:right w:val="outset" w:sz="6" w:space="0" w:color="auto"/>
                  </w:tcBorders>
                </w:tcPr>
                <w:p w:rsidR="00E73DE8" w:rsidRPr="006A725B" w:rsidRDefault="00E73DE8"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Инвентарный список нефинансовых активов</w:t>
                  </w:r>
                </w:p>
              </w:tc>
            </w:tr>
            <w:tr w:rsidR="00E73DE8"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tcPr>
                <w:p w:rsidR="00E73DE8"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27" w:type="dxa"/>
                  <w:tcBorders>
                    <w:top w:val="outset" w:sz="6" w:space="0" w:color="auto"/>
                    <w:left w:val="outset" w:sz="6" w:space="0" w:color="auto"/>
                    <w:bottom w:val="outset" w:sz="6" w:space="0" w:color="auto"/>
                    <w:right w:val="outset" w:sz="6" w:space="0" w:color="auto"/>
                  </w:tcBorders>
                </w:tcPr>
                <w:p w:rsidR="00E73DE8" w:rsidRPr="006A725B" w:rsidRDefault="00E73DE8"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0504035</w:t>
                  </w:r>
                </w:p>
              </w:tc>
              <w:tc>
                <w:tcPr>
                  <w:tcW w:w="6860" w:type="dxa"/>
                  <w:tcBorders>
                    <w:top w:val="outset" w:sz="6" w:space="0" w:color="auto"/>
                    <w:left w:val="outset" w:sz="6" w:space="0" w:color="auto"/>
                    <w:bottom w:val="outset" w:sz="6" w:space="0" w:color="auto"/>
                    <w:right w:val="outset" w:sz="6" w:space="0" w:color="auto"/>
                  </w:tcBorders>
                </w:tcPr>
                <w:p w:rsidR="00E73DE8" w:rsidRPr="006A725B" w:rsidRDefault="00E73DE8"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Оборотная ведомость по нефинансовым активам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0504036</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Оборотная ведомость</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0504041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Карточка количественно-суммового учета материальных ценностей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0504042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Книга учета материальных ценностей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0504043</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Карточка учета материальных ценностей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0504045</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Книга учета бланков строгой отчетности</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0504046</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Книга учета выданных раздатчикам денег на выплату заработной платы, денежного довольствия и стипендий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0504047</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Реестр депонированных сумм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0504048</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Книга аналитического учета депонированной заработной платы, денежного довольствия и стипендий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0504051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Карточка учета средств и расчетов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0504052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Реестр карточек</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0504053</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Реестр сдачи документов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0504054</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roofErr w:type="spellStart"/>
                  <w:r w:rsidRPr="006A725B">
                    <w:rPr>
                      <w:rFonts w:ascii="Times New Roman" w:eastAsia="Times New Roman" w:hAnsi="Times New Roman" w:cs="Times New Roman"/>
                      <w:sz w:val="24"/>
                      <w:szCs w:val="24"/>
                    </w:rPr>
                    <w:t>Многографная</w:t>
                  </w:r>
                  <w:proofErr w:type="spellEnd"/>
                  <w:r w:rsidRPr="006A725B">
                    <w:rPr>
                      <w:rFonts w:ascii="Times New Roman" w:eastAsia="Times New Roman" w:hAnsi="Times New Roman" w:cs="Times New Roman"/>
                      <w:sz w:val="24"/>
                      <w:szCs w:val="24"/>
                    </w:rPr>
                    <w:t xml:space="preserve"> карточка</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0504055</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Книга учета материальных ценностей, оплаченных в централизованном порядке</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0504061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Ведомость учета внутренних расчетов между органами, осуществляющими кассовое обслуживание исполнения бюджета</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0504062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Карточка учета лимитов бюджетных обязательств</w:t>
                  </w:r>
                  <w:r w:rsidR="00A963E0">
                    <w:rPr>
                      <w:rFonts w:ascii="Times New Roman" w:eastAsia="Times New Roman" w:hAnsi="Times New Roman" w:cs="Times New Roman"/>
                      <w:sz w:val="24"/>
                      <w:szCs w:val="24"/>
                    </w:rPr>
                    <w:t xml:space="preserve"> (бюджетных ассигнований)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0504064</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A963E0">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Журнал регистрации обязательств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0504071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Журналы операций. Журнал операций по счету "Касса"</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Журнал операций с безналичными денежными средствами</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Журнал операций расчетов с подотчетными лицами</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Журнал операций расчетов с поставщиками и подрядчиками</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Журнал операций расчетов по оплате труда</w:t>
                  </w:r>
                  <w:r w:rsidR="000F7616">
                    <w:rPr>
                      <w:rFonts w:ascii="Times New Roman" w:eastAsia="Times New Roman" w:hAnsi="Times New Roman" w:cs="Times New Roman"/>
                      <w:sz w:val="24"/>
                      <w:szCs w:val="24"/>
                    </w:rPr>
                    <w:t xml:space="preserve">, денежному </w:t>
                  </w:r>
                  <w:r w:rsidR="000F7616">
                    <w:rPr>
                      <w:rFonts w:ascii="Times New Roman" w:eastAsia="Times New Roman" w:hAnsi="Times New Roman" w:cs="Times New Roman"/>
                      <w:sz w:val="24"/>
                      <w:szCs w:val="24"/>
                    </w:rPr>
                    <w:lastRenderedPageBreak/>
                    <w:t>довольствию и стипендиям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Журнал операций по выбытию и перемещению нефинансовых активов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Журнал операций расчетов с дебиторами по доходам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Журнал по прочим операциям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0504072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Главная книга</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0504082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Инвентаризационная опись остатков на счетах учета денежных средств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0504086</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r>
            <w:tr w:rsidR="000F7616"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tcPr>
                <w:p w:rsidR="000F7616"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627" w:type="dxa"/>
                  <w:tcBorders>
                    <w:top w:val="outset" w:sz="6" w:space="0" w:color="auto"/>
                    <w:left w:val="outset" w:sz="6" w:space="0" w:color="auto"/>
                    <w:bottom w:val="outset" w:sz="6" w:space="0" w:color="auto"/>
                    <w:right w:val="outset" w:sz="6" w:space="0" w:color="auto"/>
                  </w:tcBorders>
                </w:tcPr>
                <w:p w:rsidR="000F7616" w:rsidRPr="006A725B" w:rsidRDefault="000F761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0504087</w:t>
                  </w:r>
                </w:p>
              </w:tc>
              <w:tc>
                <w:tcPr>
                  <w:tcW w:w="6860" w:type="dxa"/>
                  <w:tcBorders>
                    <w:top w:val="outset" w:sz="6" w:space="0" w:color="auto"/>
                    <w:left w:val="outset" w:sz="6" w:space="0" w:color="auto"/>
                    <w:bottom w:val="outset" w:sz="6" w:space="0" w:color="auto"/>
                    <w:right w:val="outset" w:sz="6" w:space="0" w:color="auto"/>
                  </w:tcBorders>
                </w:tcPr>
                <w:p w:rsidR="000F7616" w:rsidRPr="006A725B" w:rsidRDefault="000F761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Инвентаризационная опись (сличительная ведомость) по объектам нефинансовых активов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0504088</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Инвентаризационная опись наличных денежных средств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0504089</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0504091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Инвентаризационная опись расчетов по поступлениям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0504092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Ведомость расхождений по результатам инвентаризации</w:t>
                  </w:r>
                </w:p>
              </w:tc>
            </w:tr>
          </w:tbl>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1A1140" w:rsidRDefault="001A1140" w:rsidP="006A725B">
            <w:pPr>
              <w:spacing w:after="63" w:line="240" w:lineRule="auto"/>
              <w:jc w:val="both"/>
              <w:rPr>
                <w:rFonts w:ascii="Times New Roman" w:eastAsia="Times New Roman" w:hAnsi="Times New Roman" w:cs="Times New Roman"/>
                <w:sz w:val="24"/>
                <w:szCs w:val="24"/>
              </w:rPr>
            </w:pPr>
          </w:p>
          <w:p w:rsidR="00507056" w:rsidRPr="006A725B" w:rsidRDefault="00507056"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B21E6C">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lastRenderedPageBreak/>
              <w:t>Приложение № 3</w:t>
            </w:r>
          </w:p>
          <w:p w:rsidR="0025770E" w:rsidRDefault="0025770E" w:rsidP="0025770E">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Положению об учетной политике администрации</w:t>
            </w:r>
            <w:r w:rsidRPr="006A725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Элитовского</w:t>
            </w:r>
            <w:proofErr w:type="spellEnd"/>
            <w:r>
              <w:rPr>
                <w:rFonts w:ascii="Times New Roman" w:eastAsia="Times New Roman" w:hAnsi="Times New Roman" w:cs="Times New Roman"/>
                <w:sz w:val="24"/>
                <w:szCs w:val="24"/>
              </w:rPr>
              <w:t xml:space="preserve"> сельсовета,</w:t>
            </w:r>
          </w:p>
          <w:p w:rsidR="0025770E" w:rsidRDefault="0025770E" w:rsidP="0025770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распоряжением администрации </w:t>
            </w:r>
            <w:proofErr w:type="spellStart"/>
            <w:r>
              <w:rPr>
                <w:rFonts w:ascii="Times New Roman" w:eastAsia="Times New Roman" w:hAnsi="Times New Roman" w:cs="Times New Roman"/>
                <w:sz w:val="24"/>
                <w:szCs w:val="24"/>
              </w:rPr>
              <w:t>Элитовского</w:t>
            </w:r>
            <w:proofErr w:type="spellEnd"/>
          </w:p>
          <w:p w:rsidR="0025770E" w:rsidRPr="006A725B" w:rsidRDefault="0025770E" w:rsidP="002577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r w:rsidRPr="006A725B">
              <w:rPr>
                <w:rFonts w:ascii="Times New Roman" w:eastAsia="Times New Roman" w:hAnsi="Times New Roman" w:cs="Times New Roman"/>
                <w:sz w:val="24"/>
                <w:szCs w:val="24"/>
              </w:rPr>
              <w:t xml:space="preserve">от </w:t>
            </w:r>
            <w:r w:rsidR="00957F7D">
              <w:rPr>
                <w:rFonts w:ascii="Times New Roman" w:eastAsia="Times New Roman" w:hAnsi="Times New Roman" w:cs="Times New Roman"/>
                <w:sz w:val="24"/>
                <w:szCs w:val="24"/>
              </w:rPr>
              <w:t>13.0</w:t>
            </w:r>
            <w:r w:rsidR="00EE6F0A">
              <w:rPr>
                <w:rFonts w:ascii="Times New Roman" w:eastAsia="Times New Roman" w:hAnsi="Times New Roman" w:cs="Times New Roman"/>
                <w:sz w:val="24"/>
                <w:szCs w:val="24"/>
              </w:rPr>
              <w:t>1.</w:t>
            </w:r>
            <w:r w:rsidR="00957F7D">
              <w:rPr>
                <w:rFonts w:ascii="Times New Roman" w:eastAsia="Times New Roman" w:hAnsi="Times New Roman" w:cs="Times New Roman"/>
                <w:sz w:val="24"/>
                <w:szCs w:val="24"/>
              </w:rPr>
              <w:t>2020</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E6F0A">
              <w:rPr>
                <w:rFonts w:ascii="Times New Roman" w:eastAsia="Times New Roman" w:hAnsi="Times New Roman" w:cs="Times New Roman"/>
                <w:sz w:val="24"/>
                <w:szCs w:val="24"/>
              </w:rPr>
              <w:t>1</w:t>
            </w:r>
            <w:r w:rsidR="00957F7D">
              <w:rPr>
                <w:rFonts w:ascii="Times New Roman" w:eastAsia="Times New Roman" w:hAnsi="Times New Roman" w:cs="Times New Roman"/>
                <w:sz w:val="24"/>
                <w:szCs w:val="24"/>
              </w:rPr>
              <w:t>/1</w:t>
            </w:r>
            <w:r w:rsidR="00EE6F0A">
              <w:rPr>
                <w:rFonts w:ascii="Times New Roman" w:eastAsia="Times New Roman" w:hAnsi="Times New Roman" w:cs="Times New Roman"/>
                <w:sz w:val="24"/>
                <w:szCs w:val="24"/>
              </w:rPr>
              <w:t>-р</w:t>
            </w:r>
          </w:p>
          <w:p w:rsidR="006A725B" w:rsidRPr="006A725B" w:rsidRDefault="006E5F42"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A725B" w:rsidRPr="006A725B" w:rsidRDefault="006E5F42"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w:t>
            </w:r>
            <w:r w:rsidR="006A725B" w:rsidRPr="006A725B">
              <w:rPr>
                <w:rFonts w:ascii="Times New Roman" w:eastAsia="Times New Roman" w:hAnsi="Times New Roman" w:cs="Times New Roman"/>
                <w:sz w:val="24"/>
                <w:szCs w:val="24"/>
              </w:rPr>
              <w:t>выдачи наличных денежных средств</w:t>
            </w:r>
            <w:r w:rsidR="00B91FB0">
              <w:rPr>
                <w:rFonts w:ascii="Times New Roman" w:eastAsia="Times New Roman" w:hAnsi="Times New Roman" w:cs="Times New Roman"/>
                <w:sz w:val="24"/>
                <w:szCs w:val="24"/>
              </w:rPr>
              <w:t xml:space="preserve"> под отчет и оформления отчетов </w:t>
            </w:r>
            <w:r w:rsidR="006A725B" w:rsidRPr="006A725B">
              <w:rPr>
                <w:rFonts w:ascii="Times New Roman" w:eastAsia="Times New Roman" w:hAnsi="Times New Roman" w:cs="Times New Roman"/>
                <w:sz w:val="24"/>
                <w:szCs w:val="24"/>
              </w:rPr>
              <w:t>по их использованию</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1.Общие положения</w:t>
            </w:r>
          </w:p>
          <w:p w:rsidR="006A725B" w:rsidRPr="006A725B" w:rsidRDefault="00B91FB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Настоящий порядок выдачи наличных денежных средств под отчет и оформления отчетов по их использованию (далее по тексту – Порядок) разработан на основе действующего законодательства в целях упорядочения выдачи наличных денежных средств из кассы администрации сельсо</w:t>
            </w:r>
            <w:r>
              <w:rPr>
                <w:rFonts w:ascii="Times New Roman" w:eastAsia="Times New Roman" w:hAnsi="Times New Roman" w:cs="Times New Roman"/>
                <w:sz w:val="24"/>
                <w:szCs w:val="24"/>
              </w:rPr>
              <w:t>вета</w:t>
            </w:r>
            <w:r w:rsidR="006A725B" w:rsidRPr="006A725B">
              <w:rPr>
                <w:rFonts w:ascii="Times New Roman" w:eastAsia="Times New Roman" w:hAnsi="Times New Roman" w:cs="Times New Roman"/>
                <w:sz w:val="24"/>
                <w:szCs w:val="24"/>
              </w:rPr>
              <w:t xml:space="preserve"> и является локальным внутренним актом, обязательным для исполнения.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2.Выдача наличных денежных средств из кассы</w:t>
            </w:r>
          </w:p>
          <w:p w:rsidR="00B91FB0"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2.1 Выдача наличных денежных средств работникам из кассы а</w:t>
            </w:r>
            <w:r w:rsidR="00B91FB0">
              <w:rPr>
                <w:rFonts w:ascii="Times New Roman" w:eastAsia="Times New Roman" w:hAnsi="Times New Roman" w:cs="Times New Roman"/>
                <w:sz w:val="24"/>
                <w:szCs w:val="24"/>
              </w:rPr>
              <w:t>дминистрации сельсовета</w:t>
            </w:r>
            <w:r w:rsidRPr="006A725B">
              <w:rPr>
                <w:rFonts w:ascii="Times New Roman" w:eastAsia="Times New Roman" w:hAnsi="Times New Roman" w:cs="Times New Roman"/>
                <w:sz w:val="24"/>
                <w:szCs w:val="24"/>
              </w:rPr>
              <w:t xml:space="preserve"> (за исключением расчетов по заработ</w:t>
            </w:r>
            <w:r w:rsidR="00B91FB0">
              <w:rPr>
                <w:rFonts w:ascii="Times New Roman" w:eastAsia="Times New Roman" w:hAnsi="Times New Roman" w:cs="Times New Roman"/>
                <w:sz w:val="24"/>
                <w:szCs w:val="24"/>
              </w:rPr>
              <w:t>ной плате) может производиться:</w:t>
            </w:r>
          </w:p>
          <w:p w:rsidR="006A725B" w:rsidRPr="006A725B" w:rsidRDefault="00B91FB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под отчет на хозяйственно-операционные расходы;</w:t>
            </w:r>
          </w:p>
          <w:p w:rsidR="006A725B" w:rsidRPr="006A725B" w:rsidRDefault="00B91FB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 порядке возмещения произведенных из личных средств работника расходов (включая расходы по авансовым отчетам).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2.2 Выдача наличных денежных сре</w:t>
            </w:r>
            <w:r w:rsidR="00B91FB0">
              <w:rPr>
                <w:rFonts w:ascii="Times New Roman" w:eastAsia="Times New Roman" w:hAnsi="Times New Roman" w:cs="Times New Roman"/>
                <w:sz w:val="24"/>
                <w:szCs w:val="24"/>
              </w:rPr>
              <w:t>дств под отчет на хозяйственно-</w:t>
            </w:r>
            <w:r w:rsidRPr="006A725B">
              <w:rPr>
                <w:rFonts w:ascii="Times New Roman" w:eastAsia="Times New Roman" w:hAnsi="Times New Roman" w:cs="Times New Roman"/>
                <w:sz w:val="24"/>
                <w:szCs w:val="24"/>
              </w:rPr>
              <w:t>операционные расходы производится по расходному кассовому ордеру при условии полного отчета  лица по предыдущему авансовому отчету.</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2.3</w:t>
            </w:r>
            <w:proofErr w:type="gramStart"/>
            <w:r w:rsidRPr="006A725B">
              <w:rPr>
                <w:rFonts w:ascii="Times New Roman" w:eastAsia="Times New Roman" w:hAnsi="Times New Roman" w:cs="Times New Roman"/>
                <w:sz w:val="24"/>
                <w:szCs w:val="24"/>
              </w:rPr>
              <w:t xml:space="preserve"> П</w:t>
            </w:r>
            <w:proofErr w:type="gramEnd"/>
            <w:r w:rsidRPr="006A725B">
              <w:rPr>
                <w:rFonts w:ascii="Times New Roman" w:eastAsia="Times New Roman" w:hAnsi="Times New Roman" w:cs="Times New Roman"/>
                <w:sz w:val="24"/>
                <w:szCs w:val="24"/>
              </w:rPr>
              <w:t>ри выдаче денежных средств под отчет работник обязан оформить письменное заявление, в котором указываются назначение аванса и срок, на который он выдается. На заявлении о выдаче сумм под отчет делается отметка об отсутствии за подотчетным лицом задолженности по предыдущим авансам.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2.4 Денежные средства, выданные под отчет, могут расходоваться только </w:t>
            </w:r>
            <w:proofErr w:type="gramStart"/>
            <w:r w:rsidRPr="006A725B">
              <w:rPr>
                <w:rFonts w:ascii="Times New Roman" w:eastAsia="Times New Roman" w:hAnsi="Times New Roman" w:cs="Times New Roman"/>
                <w:sz w:val="24"/>
                <w:szCs w:val="24"/>
              </w:rPr>
              <w:t>на те</w:t>
            </w:r>
            <w:proofErr w:type="gramEnd"/>
            <w:r w:rsidRPr="006A725B">
              <w:rPr>
                <w:rFonts w:ascii="Times New Roman" w:eastAsia="Times New Roman" w:hAnsi="Times New Roman" w:cs="Times New Roman"/>
                <w:sz w:val="24"/>
                <w:szCs w:val="24"/>
              </w:rPr>
              <w:t xml:space="preserve"> цели, которые предусмотрены при их выдаче.</w:t>
            </w:r>
          </w:p>
          <w:p w:rsidR="00B022F6" w:rsidRDefault="00B022F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Возмещение</w:t>
            </w:r>
            <w:r w:rsidR="006A725B" w:rsidRPr="006A725B">
              <w:rPr>
                <w:rFonts w:ascii="Times New Roman" w:eastAsia="Times New Roman" w:hAnsi="Times New Roman" w:cs="Times New Roman"/>
                <w:sz w:val="24"/>
                <w:szCs w:val="24"/>
              </w:rPr>
              <w:t xml:space="preserve"> произведенных работником из личных средств расходов (включая перерасход по авансовому отчету) производится</w:t>
            </w:r>
            <w:r w:rsidRPr="006A725B">
              <w:rPr>
                <w:rFonts w:ascii="Times New Roman" w:eastAsia="Times New Roman" w:hAnsi="Times New Roman" w:cs="Times New Roman"/>
                <w:sz w:val="24"/>
                <w:szCs w:val="24"/>
              </w:rPr>
              <w:t xml:space="preserve"> на основани</w:t>
            </w:r>
            <w:r>
              <w:rPr>
                <w:rFonts w:ascii="Times New Roman" w:eastAsia="Times New Roman" w:hAnsi="Times New Roman" w:cs="Times New Roman"/>
                <w:sz w:val="24"/>
                <w:szCs w:val="24"/>
              </w:rPr>
              <w:t>и надлежащим образом оформленных</w:t>
            </w:r>
            <w:r w:rsidRPr="006A725B">
              <w:rPr>
                <w:rFonts w:ascii="Times New Roman" w:eastAsia="Times New Roman" w:hAnsi="Times New Roman" w:cs="Times New Roman"/>
                <w:sz w:val="24"/>
                <w:szCs w:val="24"/>
              </w:rPr>
              <w:t xml:space="preserve"> документов и отчетов в соответствии с разделом 3 и 4 настоящего Порядка при наличии разрешительной надписи Главы сельсо</w:t>
            </w:r>
            <w:r>
              <w:rPr>
                <w:rFonts w:ascii="Times New Roman" w:eastAsia="Times New Roman" w:hAnsi="Times New Roman" w:cs="Times New Roman"/>
                <w:sz w:val="24"/>
                <w:szCs w:val="24"/>
              </w:rPr>
              <w:t>вета:</w:t>
            </w:r>
          </w:p>
          <w:p w:rsidR="00B022F6" w:rsidRDefault="00B022F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 Путем выдачи наличных денежных средств </w:t>
            </w:r>
            <w:r w:rsidR="006A725B" w:rsidRPr="006A725B">
              <w:rPr>
                <w:rFonts w:ascii="Times New Roman" w:eastAsia="Times New Roman" w:hAnsi="Times New Roman" w:cs="Times New Roman"/>
                <w:sz w:val="24"/>
                <w:szCs w:val="24"/>
              </w:rPr>
              <w:t>по расход</w:t>
            </w:r>
            <w:r>
              <w:rPr>
                <w:rFonts w:ascii="Times New Roman" w:eastAsia="Times New Roman" w:hAnsi="Times New Roman" w:cs="Times New Roman"/>
                <w:sz w:val="24"/>
                <w:szCs w:val="24"/>
              </w:rPr>
              <w:t>ным кассовым ордерам;</w:t>
            </w:r>
          </w:p>
          <w:p w:rsidR="00B022F6" w:rsidRPr="006A725B" w:rsidRDefault="00B022F6"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 </w:t>
            </w:r>
            <w:r w:rsidR="004C3C2F">
              <w:rPr>
                <w:rFonts w:ascii="Times New Roman" w:eastAsia="Times New Roman" w:hAnsi="Times New Roman" w:cs="Times New Roman"/>
                <w:sz w:val="24"/>
                <w:szCs w:val="24"/>
              </w:rPr>
              <w:t>Безналичным</w:t>
            </w:r>
            <w:r>
              <w:rPr>
                <w:rFonts w:ascii="Times New Roman" w:eastAsia="Times New Roman" w:hAnsi="Times New Roman" w:cs="Times New Roman"/>
                <w:sz w:val="24"/>
                <w:szCs w:val="24"/>
              </w:rPr>
              <w:t xml:space="preserve"> путем перечисления денежных средств на </w:t>
            </w:r>
            <w:r w:rsidR="004C3C2F">
              <w:rPr>
                <w:rFonts w:ascii="Times New Roman" w:eastAsia="Times New Roman" w:hAnsi="Times New Roman" w:cs="Times New Roman"/>
                <w:sz w:val="24"/>
                <w:szCs w:val="24"/>
              </w:rPr>
              <w:t>расчетный счет подотчетного лица по банковским реквизитам, указанным в заявлении о возмещении расходов.</w:t>
            </w:r>
            <w:r>
              <w:rPr>
                <w:rFonts w:ascii="Times New Roman" w:eastAsia="Times New Roman" w:hAnsi="Times New Roman" w:cs="Times New Roman"/>
                <w:sz w:val="24"/>
                <w:szCs w:val="24"/>
              </w:rPr>
              <w:t xml:space="preserve">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3. Требования к первичным учетным документам при покупках за наличный расчет</w:t>
            </w:r>
          </w:p>
          <w:p w:rsidR="006A725B" w:rsidRPr="006A725B" w:rsidRDefault="00B91FB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Предельный размер расчетов наличными денежными средствами по одному платежу между юридическими лицами – 100000 (сто тысяч) рублей.</w:t>
            </w:r>
          </w:p>
          <w:p w:rsidR="006A725B" w:rsidRPr="006A725B" w:rsidRDefault="00B91FB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(или накладную).</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3.1. Кассовый чек должен содержать следующие реквизиты:</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наименование организации;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идентификационный номер организации-налогоплательщика (ИНН)</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lastRenderedPageBreak/>
              <w:t>- заводской номер контрольно-кассовой машины (ККМ)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порядковый номер чека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дату и время покупки (услуги)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признак фискального режима.</w:t>
            </w:r>
          </w:p>
          <w:p w:rsidR="006A725B" w:rsidRPr="006A725B" w:rsidRDefault="00B91FB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 выдаваемом чеке мог</w:t>
            </w:r>
            <w:r>
              <w:rPr>
                <w:rFonts w:ascii="Times New Roman" w:eastAsia="Times New Roman" w:hAnsi="Times New Roman" w:cs="Times New Roman"/>
                <w:sz w:val="24"/>
                <w:szCs w:val="24"/>
              </w:rPr>
              <w:t xml:space="preserve">ут содержаться и другие данные, </w:t>
            </w:r>
            <w:r w:rsidR="006A725B" w:rsidRPr="006A725B">
              <w:rPr>
                <w:rFonts w:ascii="Times New Roman" w:eastAsia="Times New Roman" w:hAnsi="Times New Roman" w:cs="Times New Roman"/>
                <w:sz w:val="24"/>
                <w:szCs w:val="24"/>
              </w:rPr>
              <w:t>предусмотренные техническими требованиями к контрольно-кассовым машинам, с учетом особенностей сфер их применения.</w:t>
            </w:r>
          </w:p>
          <w:p w:rsidR="006A725B" w:rsidRPr="006A725B" w:rsidRDefault="00B91FB0"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Вместо кассового чека допускается выдача </w:t>
            </w:r>
            <w:r>
              <w:rPr>
                <w:rFonts w:ascii="Times New Roman" w:eastAsia="Times New Roman" w:hAnsi="Times New Roman" w:cs="Times New Roman"/>
                <w:sz w:val="24"/>
                <w:szCs w:val="24"/>
              </w:rPr>
              <w:t xml:space="preserve">номерного бланка строгой </w:t>
            </w:r>
            <w:r w:rsidR="006A725B" w:rsidRPr="006A725B">
              <w:rPr>
                <w:rFonts w:ascii="Times New Roman" w:eastAsia="Times New Roman" w:hAnsi="Times New Roman" w:cs="Times New Roman"/>
                <w:sz w:val="24"/>
                <w:szCs w:val="24"/>
              </w:rPr>
              <w:t>отчетности по формам, утвержденным Минфином России по согласованию с ГМЭК по ККМ, с указанием предусмотренных формой бланка реквизитов.</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3.2. Товарный чек (накладная) должен содержать следующие реквизиты:</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наименование документа;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дату составления документа;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наименование организации, от имени которой составлен документ;</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содержание хозяйственной операции;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название и измерители </w:t>
            </w:r>
            <w:proofErr w:type="gramStart"/>
            <w:r w:rsidRPr="006A725B">
              <w:rPr>
                <w:rFonts w:ascii="Times New Roman" w:eastAsia="Times New Roman" w:hAnsi="Times New Roman" w:cs="Times New Roman"/>
                <w:sz w:val="24"/>
                <w:szCs w:val="24"/>
              </w:rPr>
              <w:t>приобретенного</w:t>
            </w:r>
            <w:proofErr w:type="gramEnd"/>
            <w:r w:rsidRPr="006A725B">
              <w:rPr>
                <w:rFonts w:ascii="Times New Roman" w:eastAsia="Times New Roman" w:hAnsi="Times New Roman" w:cs="Times New Roman"/>
                <w:sz w:val="24"/>
                <w:szCs w:val="24"/>
              </w:rPr>
              <w:t xml:space="preserve"> в натуральном и денежном выражении;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должность и личную подпись ответственного лица (продавца);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штамп (печать) продавца (исполнителя).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3.3. </w:t>
            </w:r>
            <w:proofErr w:type="gramStart"/>
            <w:r w:rsidRPr="006A725B">
              <w:rPr>
                <w:rFonts w:ascii="Times New Roman" w:eastAsia="Times New Roman" w:hAnsi="Times New Roman" w:cs="Times New Roman"/>
                <w:sz w:val="24"/>
                <w:szCs w:val="24"/>
              </w:rPr>
              <w:t>Счет-фактура должен отвечать требо</w:t>
            </w:r>
            <w:r w:rsidR="00B91FB0">
              <w:rPr>
                <w:rFonts w:ascii="Times New Roman" w:eastAsia="Times New Roman" w:hAnsi="Times New Roman" w:cs="Times New Roman"/>
                <w:sz w:val="24"/>
                <w:szCs w:val="24"/>
              </w:rPr>
              <w:t xml:space="preserve">ваниям положений пунктов 5, 5.1 </w:t>
            </w:r>
            <w:r w:rsidRPr="006A725B">
              <w:rPr>
                <w:rFonts w:ascii="Times New Roman" w:eastAsia="Times New Roman" w:hAnsi="Times New Roman" w:cs="Times New Roman"/>
                <w:sz w:val="24"/>
                <w:szCs w:val="24"/>
              </w:rPr>
              <w:t>и 6 статьи 169 Налогового кодекса РФ и выписывается по форме, установленной постановлением Правительства РФ от 2</w:t>
            </w:r>
            <w:r w:rsidR="00957F7D">
              <w:rPr>
                <w:rFonts w:ascii="Times New Roman" w:eastAsia="Times New Roman" w:hAnsi="Times New Roman" w:cs="Times New Roman"/>
                <w:sz w:val="24"/>
                <w:szCs w:val="24"/>
              </w:rPr>
              <w:t>6</w:t>
            </w:r>
            <w:r w:rsidRPr="006A725B">
              <w:rPr>
                <w:rFonts w:ascii="Times New Roman" w:eastAsia="Times New Roman" w:hAnsi="Times New Roman" w:cs="Times New Roman"/>
                <w:sz w:val="24"/>
                <w:szCs w:val="24"/>
              </w:rPr>
              <w:t>.12.20</w:t>
            </w:r>
            <w:r w:rsidR="00957F7D">
              <w:rPr>
                <w:rFonts w:ascii="Times New Roman" w:eastAsia="Times New Roman" w:hAnsi="Times New Roman" w:cs="Times New Roman"/>
                <w:sz w:val="24"/>
                <w:szCs w:val="24"/>
              </w:rPr>
              <w:t>11</w:t>
            </w:r>
            <w:r w:rsidRPr="006A725B">
              <w:rPr>
                <w:rFonts w:ascii="Times New Roman" w:eastAsia="Times New Roman" w:hAnsi="Times New Roman" w:cs="Times New Roman"/>
                <w:sz w:val="24"/>
                <w:szCs w:val="24"/>
              </w:rPr>
              <w:t xml:space="preserve"> № 1</w:t>
            </w:r>
            <w:r w:rsidR="00957F7D">
              <w:rPr>
                <w:rFonts w:ascii="Times New Roman" w:eastAsia="Times New Roman" w:hAnsi="Times New Roman" w:cs="Times New Roman"/>
                <w:sz w:val="24"/>
                <w:szCs w:val="24"/>
              </w:rPr>
              <w:t>137</w:t>
            </w:r>
            <w:r w:rsidR="00B022F6">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О</w:t>
            </w:r>
            <w:r w:rsidR="00B022F6">
              <w:rPr>
                <w:rFonts w:ascii="Times New Roman" w:eastAsia="Times New Roman" w:hAnsi="Times New Roman" w:cs="Times New Roman"/>
                <w:sz w:val="24"/>
                <w:szCs w:val="24"/>
              </w:rPr>
              <w:t xml:space="preserve"> формах и правилах заполнения (ведения) документов, применяемых при расчетах по</w:t>
            </w:r>
            <w:r w:rsidRPr="006A725B">
              <w:rPr>
                <w:rFonts w:ascii="Times New Roman" w:eastAsia="Times New Roman" w:hAnsi="Times New Roman" w:cs="Times New Roman"/>
                <w:sz w:val="24"/>
                <w:szCs w:val="24"/>
              </w:rPr>
              <w:t xml:space="preserve"> налогу на добавленную стоимость», с обязательным заполнением всех указанных в нем реквизитов (при отсутствии информации соответствующие строки, графы прочеркиваются).</w:t>
            </w:r>
            <w:proofErr w:type="gramEnd"/>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3.4. Иные документы при покупках за наличный расчет у организаций (договоры купли-продажи и т.п.) могут оформляться дополнительно к вышеперечисленным документам, но не взамен их.</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3.5.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кассовый чек (или квитанцию к приходному кассовому ордеру), товарный чек (или накладную) со всеми перечисленными выше реквизитами.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3.6.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4. Оформление авансовых отчетов</w:t>
            </w:r>
          </w:p>
          <w:p w:rsidR="006A725B" w:rsidRPr="006A725B" w:rsidRDefault="006E5F42"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Работники, получившие денежные средства под 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rsidR="006A725B" w:rsidRPr="006A725B" w:rsidRDefault="006E5F42"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Запрещается включение в авансовый отчет расходов по первичным документам, оформленным </w:t>
            </w:r>
            <w:r w:rsidR="0038108C">
              <w:rPr>
                <w:rFonts w:ascii="Times New Roman" w:eastAsia="Times New Roman" w:hAnsi="Times New Roman" w:cs="Times New Roman"/>
                <w:sz w:val="24"/>
                <w:szCs w:val="24"/>
              </w:rPr>
              <w:t>с нарушением требований раздела</w:t>
            </w:r>
            <w:r w:rsidR="006A725B" w:rsidRPr="006A725B">
              <w:rPr>
                <w:rFonts w:ascii="Times New Roman" w:eastAsia="Times New Roman" w:hAnsi="Times New Roman" w:cs="Times New Roman"/>
                <w:sz w:val="24"/>
                <w:szCs w:val="24"/>
              </w:rPr>
              <w:t xml:space="preserve"> 3 настоящего Порядка.</w:t>
            </w:r>
          </w:p>
          <w:p w:rsidR="006A725B" w:rsidRPr="006A725B" w:rsidRDefault="006E5F42"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Оформленные отчеты с прилагаемыми документами, утвержденные Главой  </w:t>
            </w:r>
            <w:r w:rsidR="00B21E6C">
              <w:rPr>
                <w:rFonts w:ascii="Times New Roman" w:eastAsia="Times New Roman" w:hAnsi="Times New Roman" w:cs="Times New Roman"/>
                <w:sz w:val="24"/>
                <w:szCs w:val="24"/>
              </w:rPr>
              <w:t>сельсовета</w:t>
            </w:r>
            <w:r w:rsidR="006A725B" w:rsidRPr="006A725B">
              <w:rPr>
                <w:rFonts w:ascii="Times New Roman" w:eastAsia="Times New Roman" w:hAnsi="Times New Roman" w:cs="Times New Roman"/>
                <w:sz w:val="24"/>
                <w:szCs w:val="24"/>
              </w:rPr>
              <w:t xml:space="preserve">, передаются главному </w:t>
            </w:r>
            <w:r w:rsidR="00B21E6C">
              <w:rPr>
                <w:rFonts w:ascii="Times New Roman" w:eastAsia="Times New Roman" w:hAnsi="Times New Roman" w:cs="Times New Roman"/>
                <w:sz w:val="24"/>
                <w:szCs w:val="24"/>
              </w:rPr>
              <w:t>бухгалтеру</w:t>
            </w:r>
            <w:r w:rsidR="006A725B" w:rsidRPr="006A725B">
              <w:rPr>
                <w:rFonts w:ascii="Times New Roman" w:eastAsia="Times New Roman" w:hAnsi="Times New Roman" w:cs="Times New Roman"/>
                <w:sz w:val="24"/>
                <w:szCs w:val="24"/>
              </w:rPr>
              <w:t xml:space="preserve"> не позднее 10 дней с момента выдачи наличных денежных средств под отчет (при командировках не позднее 3 дней после возвращения из командировки).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w:t>
            </w:r>
            <w:r w:rsidR="006E5F42">
              <w:rPr>
                <w:rFonts w:ascii="Times New Roman" w:eastAsia="Times New Roman" w:hAnsi="Times New Roman" w:cs="Times New Roman"/>
                <w:sz w:val="24"/>
                <w:szCs w:val="24"/>
              </w:rPr>
              <w:t xml:space="preserve">   В </w:t>
            </w:r>
            <w:r w:rsidRPr="006A725B">
              <w:rPr>
                <w:rFonts w:ascii="Times New Roman" w:eastAsia="Times New Roman" w:hAnsi="Times New Roman" w:cs="Times New Roman"/>
                <w:sz w:val="24"/>
                <w:szCs w:val="24"/>
              </w:rPr>
              <w:t xml:space="preserve">случае возмещения расходов, произведенных работником из личных средств, </w:t>
            </w:r>
            <w:r w:rsidRPr="006A725B">
              <w:rPr>
                <w:rFonts w:ascii="Times New Roman" w:eastAsia="Times New Roman" w:hAnsi="Times New Roman" w:cs="Times New Roman"/>
                <w:sz w:val="24"/>
                <w:szCs w:val="24"/>
              </w:rPr>
              <w:lastRenderedPageBreak/>
              <w:t>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p>
          <w:p w:rsidR="006A725B" w:rsidRPr="006A725B" w:rsidRDefault="006E5F42"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 случаях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подлежат удержанию из заработной платы работника, начиная с месяца возникновения задолженности.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__________________</w:t>
            </w:r>
          </w:p>
          <w:p w:rsid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6E5F42" w:rsidRDefault="006E5F42" w:rsidP="006A725B">
            <w:pPr>
              <w:spacing w:after="63" w:line="240" w:lineRule="auto"/>
              <w:jc w:val="both"/>
              <w:rPr>
                <w:rFonts w:ascii="Times New Roman" w:eastAsia="Times New Roman" w:hAnsi="Times New Roman" w:cs="Times New Roman"/>
                <w:sz w:val="24"/>
                <w:szCs w:val="24"/>
              </w:rPr>
            </w:pPr>
          </w:p>
          <w:p w:rsidR="004C3C2F" w:rsidRDefault="004C3C2F" w:rsidP="006A725B">
            <w:pPr>
              <w:spacing w:after="63" w:line="240" w:lineRule="auto"/>
              <w:jc w:val="both"/>
              <w:rPr>
                <w:rFonts w:ascii="Times New Roman" w:eastAsia="Times New Roman" w:hAnsi="Times New Roman" w:cs="Times New Roman"/>
                <w:sz w:val="24"/>
                <w:szCs w:val="24"/>
              </w:rPr>
            </w:pPr>
          </w:p>
          <w:p w:rsidR="006E5F42" w:rsidRPr="006A725B" w:rsidRDefault="006E5F42"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B21E6C">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lastRenderedPageBreak/>
              <w:t>Приложение № 4</w:t>
            </w:r>
          </w:p>
          <w:p w:rsidR="006E5F42" w:rsidRDefault="006E5F42" w:rsidP="006E5F42">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Положению об учетной политике администрации</w:t>
            </w:r>
            <w:r w:rsidRPr="006A725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Элитовского</w:t>
            </w:r>
            <w:proofErr w:type="spellEnd"/>
            <w:r>
              <w:rPr>
                <w:rFonts w:ascii="Times New Roman" w:eastAsia="Times New Roman" w:hAnsi="Times New Roman" w:cs="Times New Roman"/>
                <w:sz w:val="24"/>
                <w:szCs w:val="24"/>
              </w:rPr>
              <w:t xml:space="preserve"> сельсовета,</w:t>
            </w:r>
          </w:p>
          <w:p w:rsidR="006E5F42" w:rsidRDefault="006E5F42" w:rsidP="006E5F4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распоряжением администрации </w:t>
            </w:r>
            <w:proofErr w:type="spellStart"/>
            <w:r>
              <w:rPr>
                <w:rFonts w:ascii="Times New Roman" w:eastAsia="Times New Roman" w:hAnsi="Times New Roman" w:cs="Times New Roman"/>
                <w:sz w:val="24"/>
                <w:szCs w:val="24"/>
              </w:rPr>
              <w:t>Элитовского</w:t>
            </w:r>
            <w:proofErr w:type="spellEnd"/>
          </w:p>
          <w:p w:rsidR="006E5F42" w:rsidRPr="006A725B" w:rsidRDefault="006E5F42" w:rsidP="006E5F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r w:rsidRPr="006A725B">
              <w:rPr>
                <w:rFonts w:ascii="Times New Roman" w:eastAsia="Times New Roman" w:hAnsi="Times New Roman" w:cs="Times New Roman"/>
                <w:sz w:val="24"/>
                <w:szCs w:val="24"/>
              </w:rPr>
              <w:t xml:space="preserve">от </w:t>
            </w:r>
            <w:r w:rsidR="004C3C2F">
              <w:rPr>
                <w:rFonts w:ascii="Times New Roman" w:eastAsia="Times New Roman" w:hAnsi="Times New Roman" w:cs="Times New Roman"/>
                <w:sz w:val="24"/>
                <w:szCs w:val="24"/>
              </w:rPr>
              <w:t>13.0</w:t>
            </w:r>
            <w:r w:rsidR="00EE6F0A">
              <w:rPr>
                <w:rFonts w:ascii="Times New Roman" w:eastAsia="Times New Roman" w:hAnsi="Times New Roman" w:cs="Times New Roman"/>
                <w:sz w:val="24"/>
                <w:szCs w:val="24"/>
              </w:rPr>
              <w:t>1.</w:t>
            </w:r>
            <w:r w:rsidR="004C3C2F">
              <w:rPr>
                <w:rFonts w:ascii="Times New Roman" w:eastAsia="Times New Roman" w:hAnsi="Times New Roman" w:cs="Times New Roman"/>
                <w:sz w:val="24"/>
                <w:szCs w:val="24"/>
              </w:rPr>
              <w:t>2020</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3C2F">
              <w:rPr>
                <w:rFonts w:ascii="Times New Roman" w:eastAsia="Times New Roman" w:hAnsi="Times New Roman" w:cs="Times New Roman"/>
                <w:sz w:val="24"/>
                <w:szCs w:val="24"/>
              </w:rPr>
              <w:t>1/</w:t>
            </w:r>
            <w:r w:rsidR="00EE6F0A">
              <w:rPr>
                <w:rFonts w:ascii="Times New Roman" w:eastAsia="Times New Roman" w:hAnsi="Times New Roman" w:cs="Times New Roman"/>
                <w:sz w:val="24"/>
                <w:szCs w:val="24"/>
              </w:rPr>
              <w:t>1-р</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E5F42">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По</w:t>
            </w:r>
            <w:r w:rsidR="006E5F42">
              <w:rPr>
                <w:rFonts w:ascii="Times New Roman" w:eastAsia="Times New Roman" w:hAnsi="Times New Roman" w:cs="Times New Roman"/>
                <w:sz w:val="24"/>
                <w:szCs w:val="24"/>
              </w:rPr>
              <w:t xml:space="preserve">рядок проведения инвентаризации </w:t>
            </w:r>
            <w:r w:rsidRPr="006A725B">
              <w:rPr>
                <w:rFonts w:ascii="Times New Roman" w:eastAsia="Times New Roman" w:hAnsi="Times New Roman" w:cs="Times New Roman"/>
                <w:sz w:val="24"/>
                <w:szCs w:val="24"/>
              </w:rPr>
              <w:t xml:space="preserve">в администрации </w:t>
            </w:r>
            <w:proofErr w:type="spellStart"/>
            <w:r w:rsidR="006E5F42">
              <w:rPr>
                <w:rFonts w:ascii="Times New Roman" w:eastAsia="Times New Roman" w:hAnsi="Times New Roman" w:cs="Times New Roman"/>
                <w:sz w:val="24"/>
                <w:szCs w:val="24"/>
              </w:rPr>
              <w:t>Элит</w:t>
            </w:r>
            <w:r w:rsidR="00B21E6C">
              <w:rPr>
                <w:rFonts w:ascii="Times New Roman" w:eastAsia="Times New Roman" w:hAnsi="Times New Roman" w:cs="Times New Roman"/>
                <w:sz w:val="24"/>
                <w:szCs w:val="24"/>
              </w:rPr>
              <w:t>овского</w:t>
            </w:r>
            <w:proofErr w:type="spellEnd"/>
            <w:r w:rsidR="00B21E6C">
              <w:rPr>
                <w:rFonts w:ascii="Times New Roman" w:eastAsia="Times New Roman" w:hAnsi="Times New Roman" w:cs="Times New Roman"/>
                <w:sz w:val="24"/>
                <w:szCs w:val="24"/>
              </w:rPr>
              <w:t xml:space="preserve"> сельсовета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E5F42"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Для обеспечения </w:t>
            </w:r>
            <w:proofErr w:type="gramStart"/>
            <w:r w:rsidR="006A725B" w:rsidRPr="006A725B">
              <w:rPr>
                <w:rFonts w:ascii="Times New Roman" w:eastAsia="Times New Roman" w:hAnsi="Times New Roman" w:cs="Times New Roman"/>
                <w:sz w:val="24"/>
                <w:szCs w:val="24"/>
              </w:rPr>
              <w:t>контроля за</w:t>
            </w:r>
            <w:proofErr w:type="gramEnd"/>
            <w:r w:rsidR="006A725B" w:rsidRPr="006A725B">
              <w:rPr>
                <w:rFonts w:ascii="Times New Roman" w:eastAsia="Times New Roman" w:hAnsi="Times New Roman" w:cs="Times New Roman"/>
                <w:sz w:val="24"/>
                <w:szCs w:val="24"/>
              </w:rPr>
              <w:t xml:space="preserve"> сохранностью бюджетных средств и достоверности данных бухгалтерского учет</w:t>
            </w:r>
            <w:r>
              <w:rPr>
                <w:rFonts w:ascii="Times New Roman" w:eastAsia="Times New Roman" w:hAnsi="Times New Roman" w:cs="Times New Roman"/>
                <w:sz w:val="24"/>
                <w:szCs w:val="24"/>
              </w:rPr>
              <w:t>а и бухгалтерской отчетности в а</w:t>
            </w:r>
            <w:r w:rsidR="006A725B" w:rsidRPr="006A725B">
              <w:rPr>
                <w:rFonts w:ascii="Times New Roman" w:eastAsia="Times New Roman" w:hAnsi="Times New Roman" w:cs="Times New Roman"/>
                <w:sz w:val="24"/>
                <w:szCs w:val="24"/>
              </w:rPr>
              <w:t>дминистрации сельс</w:t>
            </w:r>
            <w:r w:rsidR="00B21E6C">
              <w:rPr>
                <w:rFonts w:ascii="Times New Roman" w:eastAsia="Times New Roman" w:hAnsi="Times New Roman" w:cs="Times New Roman"/>
                <w:sz w:val="24"/>
                <w:szCs w:val="24"/>
              </w:rPr>
              <w:t>овета</w:t>
            </w:r>
            <w:r w:rsidR="006A725B" w:rsidRPr="006A725B">
              <w:rPr>
                <w:rFonts w:ascii="Times New Roman" w:eastAsia="Times New Roman" w:hAnsi="Times New Roman" w:cs="Times New Roman"/>
                <w:sz w:val="24"/>
                <w:szCs w:val="24"/>
              </w:rPr>
              <w:t xml:space="preserve"> проводится инвентаризация имущества и финансовых обязательств в соответствии с нормативными правовыми актами Министерства финансов Российской Федерации.</w:t>
            </w:r>
          </w:p>
          <w:p w:rsidR="006A725B" w:rsidRPr="006A725B" w:rsidRDefault="006E5F42"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Порядок проведения инвентаризации (количество инвентаризаций в отчетном году, даты их проведения, перечень имущества и т.д.) определяется распоряжением администрации </w:t>
            </w:r>
            <w:proofErr w:type="spellStart"/>
            <w:r>
              <w:rPr>
                <w:rFonts w:ascii="Times New Roman" w:eastAsia="Times New Roman" w:hAnsi="Times New Roman" w:cs="Times New Roman"/>
                <w:sz w:val="24"/>
                <w:szCs w:val="24"/>
              </w:rPr>
              <w:t>Элит</w:t>
            </w:r>
            <w:r w:rsidR="00B21E6C">
              <w:rPr>
                <w:rFonts w:ascii="Times New Roman" w:eastAsia="Times New Roman" w:hAnsi="Times New Roman" w:cs="Times New Roman"/>
                <w:sz w:val="24"/>
                <w:szCs w:val="24"/>
              </w:rPr>
              <w:t>овского</w:t>
            </w:r>
            <w:proofErr w:type="spellEnd"/>
            <w:r w:rsidR="00B21E6C">
              <w:rPr>
                <w:rFonts w:ascii="Times New Roman" w:eastAsia="Times New Roman" w:hAnsi="Times New Roman" w:cs="Times New Roman"/>
                <w:sz w:val="24"/>
                <w:szCs w:val="24"/>
              </w:rPr>
              <w:t xml:space="preserve"> сельсовета</w:t>
            </w:r>
            <w:r w:rsidR="006A725B" w:rsidRPr="006A725B">
              <w:rPr>
                <w:rFonts w:ascii="Times New Roman" w:eastAsia="Times New Roman" w:hAnsi="Times New Roman" w:cs="Times New Roman"/>
                <w:sz w:val="24"/>
                <w:szCs w:val="24"/>
              </w:rPr>
              <w:t xml:space="preserve">  за исключением случаев, когда проведение инвентаризации обязательно.</w:t>
            </w:r>
          </w:p>
          <w:p w:rsidR="006A725B" w:rsidRPr="006A725B" w:rsidRDefault="00044E1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Проведение инвентаризации обязательно:</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 передаче имущества в аренду, выкупе, продаже;</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w:t>
            </w:r>
            <w:r w:rsidR="00044E13">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перед составлением годовой бухгалтерской отчетности (кроме имущества, инвентаризация которого проводилась не р</w:t>
            </w:r>
            <w:r w:rsidR="00044E13">
              <w:rPr>
                <w:rFonts w:ascii="Times New Roman" w:eastAsia="Times New Roman" w:hAnsi="Times New Roman" w:cs="Times New Roman"/>
                <w:sz w:val="24"/>
                <w:szCs w:val="24"/>
              </w:rPr>
              <w:t>анее 1 октября отчетного года). И</w:t>
            </w:r>
            <w:r w:rsidRPr="006A725B">
              <w:rPr>
                <w:rFonts w:ascii="Times New Roman" w:eastAsia="Times New Roman" w:hAnsi="Times New Roman" w:cs="Times New Roman"/>
                <w:sz w:val="24"/>
                <w:szCs w:val="24"/>
              </w:rPr>
              <w:t>нвентаризация  основных средств может проводиться  один раз  в  три  года;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 смене материально-ответственных лиц;</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 выявлении фактов хищения, злоупотребления или порчи имущества;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в случае стихийного бедствия, пожара или других чрезвычайных ситуаций, вызванных экстремальными условиями;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 реорганизации или ликвидации учреждения;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в других случаях, предусмотренных действующим законодательством Российской Федерации.</w:t>
            </w:r>
          </w:p>
          <w:p w:rsidR="006A725B" w:rsidRPr="006A725B" w:rsidRDefault="00044E1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Результаты инвентаризации оформляются: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инвентаризационной описью ценных бумаг </w:t>
            </w:r>
            <w:r w:rsidR="00044E13">
              <w:rPr>
                <w:rFonts w:ascii="Times New Roman" w:eastAsia="Times New Roman" w:hAnsi="Times New Roman" w:cs="Times New Roman"/>
                <w:sz w:val="24"/>
                <w:szCs w:val="24"/>
              </w:rPr>
              <w:t>(ф.0504081) – по ценным бумагам;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w:t>
            </w:r>
            <w:r w:rsidR="00044E13">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инвентаризационной описью задолженности по бюджетным ссудам (кредитам) (ф.0504083) – по бюджетным ссудам (кредитам);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w:t>
            </w:r>
            <w:r w:rsidR="00044E13">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инвентаризационной описью  состояния государственного долга РФ по полученным кредитам и предоставленным гарантиям (ф.0504085) – по полученным кредитам и предоставленным гарантиям;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w:t>
            </w:r>
            <w:r w:rsidR="00044E13">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инвентаризационной описью (сличительной ведомостью) по объектам нефинансовых активов (ф.0504087) – по объектам основных средств, предметам малоценного инвентаря, материальным запасам, готовой продукции; инвентаризационной описью наличн</w:t>
            </w:r>
            <w:r w:rsidR="00044E13">
              <w:rPr>
                <w:rFonts w:ascii="Times New Roman" w:eastAsia="Times New Roman" w:hAnsi="Times New Roman" w:cs="Times New Roman"/>
                <w:sz w:val="24"/>
                <w:szCs w:val="24"/>
              </w:rPr>
              <w:t>ых денежных средств (ф.0504088);</w:t>
            </w:r>
            <w:r w:rsidRPr="006A725B">
              <w:rPr>
                <w:rFonts w:ascii="Times New Roman" w:eastAsia="Times New Roman" w:hAnsi="Times New Roman" w:cs="Times New Roman"/>
                <w:sz w:val="24"/>
                <w:szCs w:val="24"/>
              </w:rPr>
              <w:t xml:space="preserve"> актом инвентаризации наличных денежных средств – по наличным денежным средствам;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w:t>
            </w:r>
            <w:r w:rsidR="00044E13">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инвентаризационной описью расчетов с покупателями, поставщиками и прочими дебиторами и кредиторами (ф.0504089), актом инвентаризации расчетов с покупателями, поставщиками и прочими дебитор</w:t>
            </w:r>
            <w:r w:rsidR="005A1363">
              <w:rPr>
                <w:rFonts w:ascii="Times New Roman" w:eastAsia="Times New Roman" w:hAnsi="Times New Roman" w:cs="Times New Roman"/>
                <w:sz w:val="24"/>
                <w:szCs w:val="24"/>
              </w:rPr>
              <w:t>ами и кредиторами – по расчетам;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w:t>
            </w:r>
            <w:r w:rsidR="005A1363">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актом о результатах инвентаризации с прилагаемой к нему ведомостью расхождений по результатам инвентаризации (ф.0504092).</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Выявленные при инвентаризации расхождения между фактическим наличием имущества и данными бухгалтерского учета отражаются на соответствующих </w:t>
            </w:r>
            <w:proofErr w:type="spellStart"/>
            <w:r w:rsidR="006A725B" w:rsidRPr="006A725B">
              <w:rPr>
                <w:rFonts w:ascii="Times New Roman" w:eastAsia="Times New Roman" w:hAnsi="Times New Roman" w:cs="Times New Roman"/>
                <w:sz w:val="24"/>
                <w:szCs w:val="24"/>
              </w:rPr>
              <w:t>субсчетах</w:t>
            </w:r>
            <w:proofErr w:type="spellEnd"/>
            <w:r w:rsidR="006A725B" w:rsidRPr="006A725B">
              <w:rPr>
                <w:rFonts w:ascii="Times New Roman" w:eastAsia="Times New Roman" w:hAnsi="Times New Roman" w:cs="Times New Roman"/>
                <w:sz w:val="24"/>
                <w:szCs w:val="24"/>
              </w:rPr>
              <w:t>, предусмотренных Инструкцией по бюджетному учету.</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Излишек имущества приходуется по рыночной стоимости на дату проведения </w:t>
            </w:r>
            <w:r w:rsidR="006A725B" w:rsidRPr="006A725B">
              <w:rPr>
                <w:rFonts w:ascii="Times New Roman" w:eastAsia="Times New Roman" w:hAnsi="Times New Roman" w:cs="Times New Roman"/>
                <w:sz w:val="24"/>
                <w:szCs w:val="24"/>
              </w:rPr>
              <w:lastRenderedPageBreak/>
              <w:t>инвентаризации,  и соответствующая сумма относится на увеличение: целевых средств,  на содержание учреждения и другие мероприятия.</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Формирование текущей рыночной стоимости производится на основе цены, действующей на дату оприходования имущества, на данный или аналогичный вид имущества. Данные о действующей цене имущества должны быть подтверждены документально или экспертным путем.</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____________________</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Default="005A1363" w:rsidP="006A725B">
            <w:pPr>
              <w:spacing w:after="63" w:line="240" w:lineRule="auto"/>
              <w:jc w:val="both"/>
              <w:rPr>
                <w:rFonts w:ascii="Times New Roman" w:eastAsia="Times New Roman" w:hAnsi="Times New Roman" w:cs="Times New Roman"/>
                <w:sz w:val="24"/>
                <w:szCs w:val="24"/>
              </w:rPr>
            </w:pPr>
          </w:p>
          <w:p w:rsidR="005A1363" w:rsidRPr="006A725B" w:rsidRDefault="005A1363" w:rsidP="006A725B">
            <w:pPr>
              <w:spacing w:after="63" w:line="240" w:lineRule="auto"/>
              <w:jc w:val="both"/>
              <w:rPr>
                <w:rFonts w:ascii="Times New Roman" w:eastAsia="Times New Roman" w:hAnsi="Times New Roman" w:cs="Times New Roman"/>
                <w:sz w:val="24"/>
                <w:szCs w:val="24"/>
              </w:rPr>
            </w:pPr>
          </w:p>
          <w:p w:rsidR="006A725B" w:rsidRPr="006A725B" w:rsidRDefault="006A725B" w:rsidP="00B21E6C">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lastRenderedPageBreak/>
              <w:t>Приложение № 5</w:t>
            </w:r>
          </w:p>
          <w:p w:rsidR="005A1363" w:rsidRDefault="005A1363" w:rsidP="005A1363">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Положению об учетной политике администрации</w:t>
            </w:r>
            <w:r w:rsidRPr="006A725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Элитовского</w:t>
            </w:r>
            <w:proofErr w:type="spellEnd"/>
            <w:r>
              <w:rPr>
                <w:rFonts w:ascii="Times New Roman" w:eastAsia="Times New Roman" w:hAnsi="Times New Roman" w:cs="Times New Roman"/>
                <w:sz w:val="24"/>
                <w:szCs w:val="24"/>
              </w:rPr>
              <w:t xml:space="preserve"> сельсовета,</w:t>
            </w:r>
          </w:p>
          <w:p w:rsidR="005A1363" w:rsidRDefault="005A1363" w:rsidP="005A136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распоряжением администрации </w:t>
            </w:r>
            <w:proofErr w:type="spellStart"/>
            <w:r>
              <w:rPr>
                <w:rFonts w:ascii="Times New Roman" w:eastAsia="Times New Roman" w:hAnsi="Times New Roman" w:cs="Times New Roman"/>
                <w:sz w:val="24"/>
                <w:szCs w:val="24"/>
              </w:rPr>
              <w:t>Элитовского</w:t>
            </w:r>
            <w:proofErr w:type="spellEnd"/>
          </w:p>
          <w:p w:rsidR="005A1363" w:rsidRPr="006A725B" w:rsidRDefault="005A1363" w:rsidP="005A13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r w:rsidRPr="006A725B">
              <w:rPr>
                <w:rFonts w:ascii="Times New Roman" w:eastAsia="Times New Roman" w:hAnsi="Times New Roman" w:cs="Times New Roman"/>
                <w:sz w:val="24"/>
                <w:szCs w:val="24"/>
              </w:rPr>
              <w:t xml:space="preserve">от </w:t>
            </w:r>
            <w:r w:rsidR="004C3C2F">
              <w:rPr>
                <w:rFonts w:ascii="Times New Roman" w:eastAsia="Times New Roman" w:hAnsi="Times New Roman" w:cs="Times New Roman"/>
                <w:sz w:val="24"/>
                <w:szCs w:val="24"/>
              </w:rPr>
              <w:t>13.0</w:t>
            </w:r>
            <w:r w:rsidR="00EE6F0A">
              <w:rPr>
                <w:rFonts w:ascii="Times New Roman" w:eastAsia="Times New Roman" w:hAnsi="Times New Roman" w:cs="Times New Roman"/>
                <w:sz w:val="24"/>
                <w:szCs w:val="24"/>
              </w:rPr>
              <w:t>1.</w:t>
            </w:r>
            <w:r w:rsidR="004C3C2F">
              <w:rPr>
                <w:rFonts w:ascii="Times New Roman" w:eastAsia="Times New Roman" w:hAnsi="Times New Roman" w:cs="Times New Roman"/>
                <w:sz w:val="24"/>
                <w:szCs w:val="24"/>
              </w:rPr>
              <w:t>2020</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3C2F">
              <w:rPr>
                <w:rFonts w:ascii="Times New Roman" w:eastAsia="Times New Roman" w:hAnsi="Times New Roman" w:cs="Times New Roman"/>
                <w:sz w:val="24"/>
                <w:szCs w:val="24"/>
              </w:rPr>
              <w:t>1/</w:t>
            </w:r>
            <w:r w:rsidR="00EE6F0A">
              <w:rPr>
                <w:rFonts w:ascii="Times New Roman" w:eastAsia="Times New Roman" w:hAnsi="Times New Roman" w:cs="Times New Roman"/>
                <w:sz w:val="24"/>
                <w:szCs w:val="24"/>
              </w:rPr>
              <w:t>1-р</w:t>
            </w:r>
          </w:p>
          <w:p w:rsidR="006A725B" w:rsidRPr="006A725B" w:rsidRDefault="006A725B"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Положение о проведении инвентаризации нефинансовых, финансовых активов и обязательств в администрации </w:t>
            </w:r>
            <w:proofErr w:type="spellStart"/>
            <w:r w:rsidR="005A1363">
              <w:rPr>
                <w:rFonts w:ascii="Times New Roman" w:eastAsia="Times New Roman" w:hAnsi="Times New Roman" w:cs="Times New Roman"/>
                <w:sz w:val="24"/>
                <w:szCs w:val="24"/>
              </w:rPr>
              <w:t>Элит</w:t>
            </w:r>
            <w:r w:rsidR="00B21E6C">
              <w:rPr>
                <w:rFonts w:ascii="Times New Roman" w:eastAsia="Times New Roman" w:hAnsi="Times New Roman" w:cs="Times New Roman"/>
                <w:sz w:val="24"/>
                <w:szCs w:val="24"/>
              </w:rPr>
              <w:t>овского</w:t>
            </w:r>
            <w:proofErr w:type="spellEnd"/>
            <w:r w:rsidR="00B21E6C">
              <w:rPr>
                <w:rFonts w:ascii="Times New Roman" w:eastAsia="Times New Roman" w:hAnsi="Times New Roman" w:cs="Times New Roman"/>
                <w:sz w:val="24"/>
                <w:szCs w:val="24"/>
              </w:rPr>
              <w:t xml:space="preserve"> сельсовета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1.Общие положения</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Инвентаризация – это проверка фактического наличия имущества и обязательств учреждения с целью обеспечения достоверности данных бухгалтерского учета и отчетности.</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Общие требования к порядку и срокам проведения инвентаризации определены Законом от 06.12.2011 №402-ФЗ «О бухгалтерском учете».</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Инвентаризация  нефинансовых и финансовых активов и обязательств в учреждении осуществляется в соответствии с Инструкцией по применению Единого плана счетов, утвержденной приказом Минфина Рос</w:t>
            </w:r>
            <w:r w:rsidR="004C3C2F">
              <w:rPr>
                <w:rFonts w:ascii="Times New Roman" w:eastAsia="Times New Roman" w:hAnsi="Times New Roman" w:cs="Times New Roman"/>
                <w:sz w:val="24"/>
                <w:szCs w:val="24"/>
              </w:rPr>
              <w:t>сии от 01.12.2010 №157н,</w:t>
            </w:r>
            <w:r w:rsidR="006A725B" w:rsidRPr="006A725B">
              <w:rPr>
                <w:rFonts w:ascii="Times New Roman" w:eastAsia="Times New Roman" w:hAnsi="Times New Roman" w:cs="Times New Roman"/>
                <w:sz w:val="24"/>
                <w:szCs w:val="24"/>
              </w:rPr>
              <w:t xml:space="preserve"> Порядком ведения кассовых операций в Российской Федерации, статьями 246-248 Трудового ко</w:t>
            </w:r>
            <w:r w:rsidR="004C3C2F">
              <w:rPr>
                <w:rFonts w:ascii="Times New Roman" w:eastAsia="Times New Roman" w:hAnsi="Times New Roman" w:cs="Times New Roman"/>
                <w:sz w:val="24"/>
                <w:szCs w:val="24"/>
              </w:rPr>
              <w:t>декса РФ</w:t>
            </w:r>
            <w:r w:rsidR="006A725B" w:rsidRPr="006A725B">
              <w:rPr>
                <w:rFonts w:ascii="Times New Roman" w:eastAsia="Times New Roman" w:hAnsi="Times New Roman" w:cs="Times New Roman"/>
                <w:sz w:val="24"/>
                <w:szCs w:val="24"/>
              </w:rPr>
              <w:t>.</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Инвентаризации подлежат все имущество учреждения независимо от его местонахождения и все виды финансовых активов и обязательств.</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Инвентаризация имущества производится по местонахождению и материально ответственному лицу.</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 Цели проведения инвентаризации.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Целями инвентаризации являются: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выявление фактического наличия имущества;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сопоставление фактического наличия с данными бухгалтерского учета;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проверка полноты отражения в учете финансовых активов и обязательств (выявление излишков, недостач);</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документальное подтверждение наличия имущества и обязательств;</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определение фактического состояния имущества и его оценки.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3.Основные правила проведения инвентаризации</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 не сданные в бухгалтерию. Председатель инвентаризационной комиссии визирует все документы с указанием «до инвентаризации» на «дату», что должно служить бухгалтерии основанием для определения остатков имущества к началу инвентаризации по учетным данным</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Материально-ответственные лица дают расписки о том, что к началу инвентаризации все расходные и приходные документы на имущество сданы в бухгалтерию, все ценности оприходованы, а выбывшие – списаны в расход.</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Фактическое наличие имущества при инвентаризации определяют путем обязательного подсчета, взвешивания, обмера.</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Проверка фактического наличия имущества проводится при обязательном участии материально ответственных лиц.</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725B" w:rsidRPr="006A725B">
              <w:rPr>
                <w:rFonts w:ascii="Times New Roman" w:eastAsia="Times New Roman" w:hAnsi="Times New Roman" w:cs="Times New Roman"/>
                <w:sz w:val="24"/>
                <w:szCs w:val="24"/>
              </w:rPr>
              <w:t>Для оформления инвентаризации применяют следующие формы первичной учетной документации: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инвентаризационная опись (сличительная ведомость) по объектам нефинансовых активов № 0504087;</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инвентаризационная ведомость наличных денежных средств №0504088;</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инвентаризационная опись остатков на счетах учета денежных средств №0504082;</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инвентаризационная опись расчетов с покупателями, поставщиками и прочими дебиторами и кредиторами №0504089;</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инвентаризационная опись расчетов по доходам №0504091;</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ведомость расхождений по результатам инвентаризации №0504092;</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акт о результатах инвентаризации.</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Описи заполняются шариковой ручкой четко и ясн</w:t>
            </w:r>
            <w:r>
              <w:rPr>
                <w:rFonts w:ascii="Times New Roman" w:eastAsia="Times New Roman" w:hAnsi="Times New Roman" w:cs="Times New Roman"/>
                <w:sz w:val="24"/>
                <w:szCs w:val="24"/>
              </w:rPr>
              <w:t xml:space="preserve">о, без помарок и подчисток. </w:t>
            </w:r>
            <w:r w:rsidR="006A725B" w:rsidRPr="006A725B">
              <w:rPr>
                <w:rFonts w:ascii="Times New Roman" w:eastAsia="Times New Roman" w:hAnsi="Times New Roman" w:cs="Times New Roman"/>
                <w:sz w:val="24"/>
                <w:szCs w:val="24"/>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006A725B" w:rsidRPr="006A725B">
              <w:rPr>
                <w:rFonts w:ascii="Times New Roman" w:eastAsia="Times New Roman" w:hAnsi="Times New Roman" w:cs="Times New Roman"/>
                <w:sz w:val="24"/>
                <w:szCs w:val="24"/>
              </w:rPr>
              <w:t>зачеркнутыми</w:t>
            </w:r>
            <w:proofErr w:type="gramEnd"/>
            <w:r w:rsidR="006A725B" w:rsidRPr="006A725B">
              <w:rPr>
                <w:rFonts w:ascii="Times New Roman" w:eastAsia="Times New Roman" w:hAnsi="Times New Roman" w:cs="Times New Roman"/>
                <w:sz w:val="24"/>
                <w:szCs w:val="24"/>
              </w:rPr>
              <w:t xml:space="preserve"> правильных записей. Исправления должны быть оговорены и подписаны всеми членами и материально ответственными лицами.</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Незаполненные строки  в описях прочеркиваются. Описи подписывают все члены инвентаризационной комиссии и материально ответственные лица.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4. Порядок и сроки проведения инвентаризации</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Порядок проведения инвентаризации регламентируется Методическими указаниями по инвентаризации имущества и финансовых обязательств, утвержденными приказом Минфина России от 13.06.1995 №49.</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Количество инвентаризаций в отчетном году, даты их проведения, перечень имущества и обязательств, проверяемых при каждой из них, определяются руководителем учреждения, за исключением случаев, когда проведение инвентаризации обязательно.</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Проведение инвентаризации обязательно:</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 передаче имущества в аренду, выкупе, продаже;</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Инвентаризация основных средств может проводиться один раз в три года;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 смене материально-ответственных лиц;</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 выявлении фактов хищения, злоупотребления или порчи имущества;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в случае стихийного бедствия, пожара или других чрезвычайных ситуаций, вызванных экстремальными условиями;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 реорганизации или ликвидации учреждения;</w:t>
            </w:r>
          </w:p>
          <w:p w:rsidR="005A1363"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в других случаях, предусмотренных действующим законодательством Российской </w:t>
            </w:r>
            <w:r w:rsidR="005A1363">
              <w:rPr>
                <w:rFonts w:ascii="Times New Roman" w:eastAsia="Times New Roman" w:hAnsi="Times New Roman" w:cs="Times New Roman"/>
                <w:sz w:val="24"/>
                <w:szCs w:val="24"/>
              </w:rPr>
              <w:t>Федерации.</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Инвентаризация основных сре</w:t>
            </w:r>
            <w:proofErr w:type="gramStart"/>
            <w:r w:rsidR="006A725B" w:rsidRPr="006A725B">
              <w:rPr>
                <w:rFonts w:ascii="Times New Roman" w:eastAsia="Times New Roman" w:hAnsi="Times New Roman" w:cs="Times New Roman"/>
                <w:sz w:val="24"/>
                <w:szCs w:val="24"/>
              </w:rPr>
              <w:t>дств пр</w:t>
            </w:r>
            <w:proofErr w:type="gramEnd"/>
            <w:r w:rsidR="006A725B" w:rsidRPr="006A725B">
              <w:rPr>
                <w:rFonts w:ascii="Times New Roman" w:eastAsia="Times New Roman" w:hAnsi="Times New Roman" w:cs="Times New Roman"/>
                <w:sz w:val="24"/>
                <w:szCs w:val="24"/>
              </w:rPr>
              <w:t xml:space="preserve">оводится комиссией путем осмотра объектов и записи их наименования, назначения, инвентарного номера, количества в инвентаризационную опись (сличительную ведомость) по объектам нефинансовых </w:t>
            </w:r>
            <w:r w:rsidR="006A725B" w:rsidRPr="006A725B">
              <w:rPr>
                <w:rFonts w:ascii="Times New Roman" w:eastAsia="Times New Roman" w:hAnsi="Times New Roman" w:cs="Times New Roman"/>
                <w:sz w:val="24"/>
                <w:szCs w:val="24"/>
              </w:rPr>
              <w:lastRenderedPageBreak/>
              <w:t>активов (ф.0504087)</w:t>
            </w:r>
            <w:r>
              <w:rPr>
                <w:rFonts w:ascii="Times New Roman" w:eastAsia="Times New Roman" w:hAnsi="Times New Roman" w:cs="Times New Roman"/>
                <w:sz w:val="24"/>
                <w:szCs w:val="24"/>
              </w:rPr>
              <w:t>.</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При инвентаризации машин, оборудования, транспортных средств в инвентарной описи, кроме наименования записываются также заводской номер и год выпуска.</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Выявленные инвентаризацией неучтенные объекты основных средств оцениваются с учетом действующих рыночных цен, амортизация по этим объектам определяется по их техническому состоянию с учетом года выпуска.</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предметы, не</w:t>
            </w:r>
            <w:r w:rsidR="006A725B" w:rsidRPr="006A725B">
              <w:rPr>
                <w:rFonts w:ascii="Times New Roman" w:eastAsia="Times New Roman" w:hAnsi="Times New Roman" w:cs="Times New Roman"/>
                <w:sz w:val="24"/>
                <w:szCs w:val="24"/>
              </w:rPr>
              <w:t>пригодные к эксплуатации и не подлежащие восстановлению, составляется отдельная инвентаризационная ведомость.</w:t>
            </w:r>
          </w:p>
          <w:p w:rsidR="006A725B" w:rsidRPr="006A725B" w:rsidRDefault="005A136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При инвентаризации непроизводственных активов проверяется наличие документов, подтверждающих право оперативного управления собственностью и законодательное закрепление за учреждением земли, а также своевременность отражения в бюджетном учете.</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Инвентаризация материальных запасов проводится отдельно по каждому счету, входящему в состав материальных запасов. При этом в Инвентаризационную опись (сличительную ведомость) нефинансовых активов (ф. №0504087) заносятся материалы с указанием отдельных групп, видов и других необходимых данных по каждому наименованию. Записи в опись  производятся на основании проверки фактического наличия материальных ценностей путем их пересчета, взвешивания, </w:t>
            </w:r>
            <w:proofErr w:type="spellStart"/>
            <w:r w:rsidR="006A725B" w:rsidRPr="006A725B">
              <w:rPr>
                <w:rFonts w:ascii="Times New Roman" w:eastAsia="Times New Roman" w:hAnsi="Times New Roman" w:cs="Times New Roman"/>
                <w:sz w:val="24"/>
                <w:szCs w:val="24"/>
              </w:rPr>
              <w:t>перемеривания</w:t>
            </w:r>
            <w:proofErr w:type="spellEnd"/>
            <w:r w:rsidR="006A725B" w:rsidRPr="006A725B">
              <w:rPr>
                <w:rFonts w:ascii="Times New Roman" w:eastAsia="Times New Roman" w:hAnsi="Times New Roman" w:cs="Times New Roman"/>
                <w:sz w:val="24"/>
                <w:szCs w:val="24"/>
              </w:rPr>
              <w:t>.</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Для инвентаризации денежных документов и бланков документов строгой отчетности применяется Инвентаризационная опись (сличительная ведомость) бланков строгой отчетности и денежных средств ф. №0504086.</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При подсчете фактического наличия денежных документов</w:t>
            </w:r>
            <w:r>
              <w:rPr>
                <w:rFonts w:ascii="Times New Roman" w:eastAsia="Times New Roman" w:hAnsi="Times New Roman" w:cs="Times New Roman"/>
                <w:sz w:val="24"/>
                <w:szCs w:val="24"/>
              </w:rPr>
              <w:t>,</w:t>
            </w:r>
            <w:r w:rsidR="006A725B" w:rsidRPr="006A725B">
              <w:rPr>
                <w:rFonts w:ascii="Times New Roman" w:eastAsia="Times New Roman" w:hAnsi="Times New Roman" w:cs="Times New Roman"/>
                <w:sz w:val="24"/>
                <w:szCs w:val="24"/>
              </w:rPr>
              <w:t xml:space="preserve"> денежных </w:t>
            </w:r>
            <w:r>
              <w:rPr>
                <w:rFonts w:ascii="Times New Roman" w:eastAsia="Times New Roman" w:hAnsi="Times New Roman" w:cs="Times New Roman"/>
                <w:sz w:val="24"/>
                <w:szCs w:val="24"/>
              </w:rPr>
              <w:t>знаков и других ценностей в касс</w:t>
            </w:r>
            <w:r w:rsidR="006A725B" w:rsidRPr="006A725B">
              <w:rPr>
                <w:rFonts w:ascii="Times New Roman" w:eastAsia="Times New Roman" w:hAnsi="Times New Roman" w:cs="Times New Roman"/>
                <w:sz w:val="24"/>
                <w:szCs w:val="24"/>
              </w:rPr>
              <w:t>е принимаются к учету наличные деньги, ценные бумаги и денежные документы.</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Инвентаризация денежных сре</w:t>
            </w:r>
            <w:proofErr w:type="gramStart"/>
            <w:r w:rsidR="006A725B" w:rsidRPr="006A725B">
              <w:rPr>
                <w:rFonts w:ascii="Times New Roman" w:eastAsia="Times New Roman" w:hAnsi="Times New Roman" w:cs="Times New Roman"/>
                <w:sz w:val="24"/>
                <w:szCs w:val="24"/>
              </w:rPr>
              <w:t>дств в п</w:t>
            </w:r>
            <w:proofErr w:type="gramEnd"/>
            <w:r w:rsidR="006A725B" w:rsidRPr="006A725B">
              <w:rPr>
                <w:rFonts w:ascii="Times New Roman" w:eastAsia="Times New Roman" w:hAnsi="Times New Roman" w:cs="Times New Roman"/>
                <w:sz w:val="24"/>
                <w:szCs w:val="24"/>
              </w:rPr>
              <w:t>ути проводится путем сверки числящихся сумм на счетах бухгалтерского учета с данными выписок учреждения казначейства.</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Инвентаризация денежных средств, находящихся на лицевых счетах в органах Федерального казначейства проводится путем сверки остатков сумм, числящихся на соответствующих </w:t>
            </w:r>
            <w:proofErr w:type="spellStart"/>
            <w:r w:rsidR="006A725B" w:rsidRPr="006A725B">
              <w:rPr>
                <w:rFonts w:ascii="Times New Roman" w:eastAsia="Times New Roman" w:hAnsi="Times New Roman" w:cs="Times New Roman"/>
                <w:sz w:val="24"/>
                <w:szCs w:val="24"/>
              </w:rPr>
              <w:t>субсчетах</w:t>
            </w:r>
            <w:proofErr w:type="spellEnd"/>
            <w:r w:rsidR="006A725B" w:rsidRPr="006A725B">
              <w:rPr>
                <w:rFonts w:ascii="Times New Roman" w:eastAsia="Times New Roman" w:hAnsi="Times New Roman" w:cs="Times New Roman"/>
                <w:sz w:val="24"/>
                <w:szCs w:val="24"/>
              </w:rPr>
              <w:t xml:space="preserve"> по данным бухгалтерского учета, с данными выписок банка.</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Инвентаризация расчетов проводится </w:t>
            </w:r>
            <w:proofErr w:type="gramStart"/>
            <w:r w:rsidR="006A725B" w:rsidRPr="006A725B">
              <w:rPr>
                <w:rFonts w:ascii="Times New Roman" w:eastAsia="Times New Roman" w:hAnsi="Times New Roman" w:cs="Times New Roman"/>
                <w:sz w:val="24"/>
                <w:szCs w:val="24"/>
              </w:rPr>
              <w:t>по</w:t>
            </w:r>
            <w:proofErr w:type="gramEnd"/>
            <w:r w:rsidR="006A725B" w:rsidRPr="006A725B">
              <w:rPr>
                <w:rFonts w:ascii="Times New Roman" w:eastAsia="Times New Roman" w:hAnsi="Times New Roman" w:cs="Times New Roman"/>
                <w:sz w:val="24"/>
                <w:szCs w:val="24"/>
              </w:rPr>
              <w:t>:</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расчетам с дебиторами по доходам – счет 020500000;</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расчетам по вы</w:t>
            </w:r>
            <w:r w:rsidR="00914E99">
              <w:rPr>
                <w:rFonts w:ascii="Times New Roman" w:eastAsia="Times New Roman" w:hAnsi="Times New Roman" w:cs="Times New Roman"/>
                <w:sz w:val="24"/>
                <w:szCs w:val="24"/>
              </w:rPr>
              <w:t>данным авансам – счет 020600000;</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расчетам с подотчетными лицами – счет 020800000;</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расчетам по недостачам – счет</w:t>
            </w:r>
            <w:r w:rsidR="00914E99">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020900000;</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расчетам с прочими дебиторами – счет 021000000;</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6A725B" w:rsidRPr="006A725B">
              <w:rPr>
                <w:rFonts w:ascii="Times New Roman" w:eastAsia="Times New Roman" w:hAnsi="Times New Roman" w:cs="Times New Roman"/>
                <w:sz w:val="24"/>
                <w:szCs w:val="24"/>
              </w:rPr>
              <w:t xml:space="preserve">асчетам с поставщиками </w:t>
            </w:r>
            <w:r>
              <w:rPr>
                <w:rFonts w:ascii="Times New Roman" w:eastAsia="Times New Roman" w:hAnsi="Times New Roman" w:cs="Times New Roman"/>
                <w:sz w:val="24"/>
                <w:szCs w:val="24"/>
              </w:rPr>
              <w:t>и подрядчиками – счет 030200000;</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6A725B" w:rsidRPr="006A725B">
              <w:rPr>
                <w:rFonts w:ascii="Times New Roman" w:eastAsia="Times New Roman" w:hAnsi="Times New Roman" w:cs="Times New Roman"/>
                <w:sz w:val="24"/>
                <w:szCs w:val="24"/>
              </w:rPr>
              <w:t>асчетам по платежам в бюджет – счет 030300000.</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Инвентаризация расчетов производится в основном по бухгалтерским документам в согласовании с  корреспондирующими счетами (</w:t>
            </w:r>
            <w:proofErr w:type="spellStart"/>
            <w:r w:rsidR="006A725B" w:rsidRPr="006A725B">
              <w:rPr>
                <w:rFonts w:ascii="Times New Roman" w:eastAsia="Times New Roman" w:hAnsi="Times New Roman" w:cs="Times New Roman"/>
                <w:sz w:val="24"/>
                <w:szCs w:val="24"/>
              </w:rPr>
              <w:t>субсчетами</w:t>
            </w:r>
            <w:proofErr w:type="spellEnd"/>
            <w:r w:rsidR="006A725B" w:rsidRPr="006A725B">
              <w:rPr>
                <w:rFonts w:ascii="Times New Roman" w:eastAsia="Times New Roman" w:hAnsi="Times New Roman" w:cs="Times New Roman"/>
                <w:sz w:val="24"/>
                <w:szCs w:val="24"/>
              </w:rPr>
              <w:t>).</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Расчеты с покупателями, поставщиками, подрядчиками, другими дебиторами и кредиторами выверяются с подтверждением сальдо по расчетам на день проведения проверки двумя сторонами. Результаты инвентаризации расчетов оформляются инвентаризационной описью расчетов с покупателями, поставщиками и прочими дебиторами и кредиторами (ф.</w:t>
            </w: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№0504089).</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суммы</w:t>
            </w:r>
            <w:r>
              <w:rPr>
                <w:rFonts w:ascii="Times New Roman" w:eastAsia="Times New Roman" w:hAnsi="Times New Roman" w:cs="Times New Roman"/>
                <w:sz w:val="24"/>
                <w:szCs w:val="24"/>
              </w:rPr>
              <w:t xml:space="preserve"> остатков авансов,</w:t>
            </w:r>
            <w:r w:rsidR="006A725B" w:rsidRPr="006A725B">
              <w:rPr>
                <w:rFonts w:ascii="Times New Roman" w:eastAsia="Times New Roman" w:hAnsi="Times New Roman" w:cs="Times New Roman"/>
                <w:sz w:val="24"/>
                <w:szCs w:val="24"/>
              </w:rPr>
              <w:t xml:space="preserve"> не </w:t>
            </w:r>
            <w:r>
              <w:rPr>
                <w:rFonts w:ascii="Times New Roman" w:eastAsia="Times New Roman" w:hAnsi="Times New Roman" w:cs="Times New Roman"/>
                <w:sz w:val="24"/>
                <w:szCs w:val="24"/>
              </w:rPr>
              <w:t>сданные в кассу</w:t>
            </w:r>
            <w:r w:rsidR="006A725B" w:rsidRPr="006A725B">
              <w:rPr>
                <w:rFonts w:ascii="Times New Roman" w:eastAsia="Times New Roman" w:hAnsi="Times New Roman" w:cs="Times New Roman"/>
                <w:sz w:val="24"/>
                <w:szCs w:val="24"/>
              </w:rPr>
              <w:t>.</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725B" w:rsidRPr="006A725B">
              <w:rPr>
                <w:rFonts w:ascii="Times New Roman" w:eastAsia="Times New Roman" w:hAnsi="Times New Roman" w:cs="Times New Roman"/>
                <w:sz w:val="24"/>
                <w:szCs w:val="24"/>
              </w:rPr>
              <w:t>Инвентаризационная комиссия путем документальной проверки должна также установить:</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правильность расчетов с финансовыми, налоговыми органами, другими организациями;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правильность и обоснованность числящейся в бухгалтерском учете суммы задолженности по недостачам и хищениям;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5. Оформление результатов инвентаризации</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Правильно оформленные инвентаризационной комиссией и подписанные всеми членами и материально ответственными лицами инвентаризационные описи передаются в бухгалтерию для выверки данных фактического наличия </w:t>
            </w:r>
            <w:proofErr w:type="spellStart"/>
            <w:r w:rsidR="006A725B" w:rsidRPr="006A725B">
              <w:rPr>
                <w:rFonts w:ascii="Times New Roman" w:eastAsia="Times New Roman" w:hAnsi="Times New Roman" w:cs="Times New Roman"/>
                <w:sz w:val="24"/>
                <w:szCs w:val="24"/>
              </w:rPr>
              <w:t>имущественно</w:t>
            </w:r>
            <w:proofErr w:type="spellEnd"/>
            <w:r w:rsidR="006A725B" w:rsidRPr="006A725B">
              <w:rPr>
                <w:rFonts w:ascii="Times New Roman" w:eastAsia="Times New Roman" w:hAnsi="Times New Roman" w:cs="Times New Roman"/>
                <w:sz w:val="24"/>
                <w:szCs w:val="24"/>
              </w:rPr>
              <w:t>-материальных и других ценностей, финансовых активов и обязательств с данными бюджетного учета.</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Выявленные расхождения в инвентаризационных описях обобщаются в Ведомости расхождений по результатам инвентаризации, и составляется Акт о результатах инвентаризации ф. №0504035. Акт подписывается всеми членами инвентаризационной  комиссии и утверждается руководителем учреждения.</w:t>
            </w:r>
          </w:p>
          <w:p w:rsidR="006A725B" w:rsidRP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После завершения </w:t>
            </w:r>
            <w:proofErr w:type="gramStart"/>
            <w:r w:rsidR="006A725B" w:rsidRPr="006A725B">
              <w:rPr>
                <w:rFonts w:ascii="Times New Roman" w:eastAsia="Times New Roman" w:hAnsi="Times New Roman" w:cs="Times New Roman"/>
                <w:sz w:val="24"/>
                <w:szCs w:val="24"/>
              </w:rPr>
              <w:t>инвентаризации</w:t>
            </w:r>
            <w:proofErr w:type="gramEnd"/>
            <w:r w:rsidR="006A725B" w:rsidRPr="006A725B">
              <w:rPr>
                <w:rFonts w:ascii="Times New Roman" w:eastAsia="Times New Roman" w:hAnsi="Times New Roman" w:cs="Times New Roman"/>
                <w:sz w:val="24"/>
                <w:szCs w:val="24"/>
              </w:rPr>
              <w:t xml:space="preserve"> выявленные расхождения (излишки, недостачи) должны быть отражены в бухгалтерском учете. Если недостача возникла по вине  работника, то он обязан возместить причиненный учреждению ущерб. Размер ущерба или порчи имущества определяется по фактическим потерям. Они рассчитываются исходя из рыночных цен, действующих в данном регионе, на день причинения ущерба.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При этом размер ущерба не может быть ниже стоимости имущества, которая определяется по данным первичных учетных документов.</w:t>
            </w:r>
          </w:p>
          <w:p w:rsidR="006A725B" w:rsidRDefault="00914E99"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 бухгалтерском учете суммы выявленных излишков материальных запасов приходуются на материально-ответственное лицо по рыночной стоимости материальных ценностей.</w:t>
            </w:r>
          </w:p>
          <w:p w:rsidR="00914E99" w:rsidRPr="006A725B" w:rsidRDefault="00914E99"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6. Перечень имущества и обязательств, подлежащих инвентаризации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 Инвентаризация основных средств:</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здания, соор</w:t>
            </w:r>
            <w:r w:rsidR="00914E99">
              <w:rPr>
                <w:rFonts w:ascii="Times New Roman" w:eastAsia="Times New Roman" w:hAnsi="Times New Roman" w:cs="Times New Roman"/>
                <w:sz w:val="24"/>
                <w:szCs w:val="24"/>
              </w:rPr>
              <w:t xml:space="preserve">ужения, передаточные устройства 1 </w:t>
            </w:r>
            <w:r w:rsidRPr="006A725B">
              <w:rPr>
                <w:rFonts w:ascii="Times New Roman" w:eastAsia="Times New Roman" w:hAnsi="Times New Roman" w:cs="Times New Roman"/>
                <w:sz w:val="24"/>
                <w:szCs w:val="24"/>
              </w:rPr>
              <w:t>раз</w:t>
            </w:r>
            <w:r w:rsidR="00000783">
              <w:rPr>
                <w:rFonts w:ascii="Times New Roman" w:eastAsia="Times New Roman" w:hAnsi="Times New Roman" w:cs="Times New Roman"/>
                <w:sz w:val="24"/>
                <w:szCs w:val="24"/>
              </w:rPr>
              <w:t xml:space="preserve"> в 3 года по состоянию на 01 ноя</w:t>
            </w:r>
            <w:r w:rsidRPr="006A725B">
              <w:rPr>
                <w:rFonts w:ascii="Times New Roman" w:eastAsia="Times New Roman" w:hAnsi="Times New Roman" w:cs="Times New Roman"/>
                <w:sz w:val="24"/>
                <w:szCs w:val="24"/>
              </w:rPr>
              <w:t>бря;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другие основные средства 1 раз в год</w:t>
            </w:r>
            <w:r w:rsidR="00000783">
              <w:rPr>
                <w:rFonts w:ascii="Times New Roman" w:eastAsia="Times New Roman" w:hAnsi="Times New Roman" w:cs="Times New Roman"/>
                <w:sz w:val="24"/>
                <w:szCs w:val="24"/>
              </w:rPr>
              <w:t xml:space="preserve"> по состоянию</w:t>
            </w:r>
            <w:r w:rsidRPr="006A725B">
              <w:rPr>
                <w:rFonts w:ascii="Times New Roman" w:eastAsia="Times New Roman" w:hAnsi="Times New Roman" w:cs="Times New Roman"/>
                <w:sz w:val="24"/>
                <w:szCs w:val="24"/>
              </w:rPr>
              <w:t xml:space="preserve"> на 01 </w:t>
            </w:r>
            <w:r w:rsidR="00000783">
              <w:rPr>
                <w:rFonts w:ascii="Times New Roman" w:eastAsia="Times New Roman" w:hAnsi="Times New Roman" w:cs="Times New Roman"/>
                <w:sz w:val="24"/>
                <w:szCs w:val="24"/>
              </w:rPr>
              <w:t>ноя</w:t>
            </w:r>
            <w:r w:rsidRPr="006A725B">
              <w:rPr>
                <w:rFonts w:ascii="Times New Roman" w:eastAsia="Times New Roman" w:hAnsi="Times New Roman" w:cs="Times New Roman"/>
                <w:sz w:val="24"/>
                <w:szCs w:val="24"/>
              </w:rPr>
              <w:t>бря.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2. Инвентаризация материальных запасов 1 раз в год по состоянию на </w:t>
            </w:r>
            <w:r w:rsidR="00000783">
              <w:rPr>
                <w:rFonts w:ascii="Times New Roman" w:eastAsia="Times New Roman" w:hAnsi="Times New Roman" w:cs="Times New Roman"/>
                <w:sz w:val="24"/>
                <w:szCs w:val="24"/>
              </w:rPr>
              <w:t>0</w:t>
            </w:r>
            <w:r w:rsidRPr="006A725B">
              <w:rPr>
                <w:rFonts w:ascii="Times New Roman" w:eastAsia="Times New Roman" w:hAnsi="Times New Roman" w:cs="Times New Roman"/>
                <w:sz w:val="24"/>
                <w:szCs w:val="24"/>
              </w:rPr>
              <w:t xml:space="preserve">1 </w:t>
            </w:r>
            <w:r w:rsidR="00000783">
              <w:rPr>
                <w:rFonts w:ascii="Times New Roman" w:eastAsia="Times New Roman" w:hAnsi="Times New Roman" w:cs="Times New Roman"/>
                <w:sz w:val="24"/>
                <w:szCs w:val="24"/>
              </w:rPr>
              <w:t>ноя</w:t>
            </w:r>
            <w:r w:rsidRPr="006A725B">
              <w:rPr>
                <w:rFonts w:ascii="Times New Roman" w:eastAsia="Times New Roman" w:hAnsi="Times New Roman" w:cs="Times New Roman"/>
                <w:sz w:val="24"/>
                <w:szCs w:val="24"/>
              </w:rPr>
              <w:t>бря.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3. Инвентаризация наличных денежных сре</w:t>
            </w:r>
            <w:proofErr w:type="gramStart"/>
            <w:r w:rsidRPr="006A725B">
              <w:rPr>
                <w:rFonts w:ascii="Times New Roman" w:eastAsia="Times New Roman" w:hAnsi="Times New Roman" w:cs="Times New Roman"/>
                <w:sz w:val="24"/>
                <w:szCs w:val="24"/>
              </w:rPr>
              <w:t>дств в к</w:t>
            </w:r>
            <w:proofErr w:type="gramEnd"/>
            <w:r w:rsidRPr="006A725B">
              <w:rPr>
                <w:rFonts w:ascii="Times New Roman" w:eastAsia="Times New Roman" w:hAnsi="Times New Roman" w:cs="Times New Roman"/>
                <w:sz w:val="24"/>
                <w:szCs w:val="24"/>
              </w:rPr>
              <w:t>ассе 1 раз в месяц.</w:t>
            </w:r>
          </w:p>
          <w:p w:rsid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4. Внезапные инвентаризации всех видов имущества при необход</w:t>
            </w:r>
            <w:r w:rsidR="00000783">
              <w:rPr>
                <w:rFonts w:ascii="Times New Roman" w:eastAsia="Times New Roman" w:hAnsi="Times New Roman" w:cs="Times New Roman"/>
                <w:sz w:val="24"/>
                <w:szCs w:val="24"/>
              </w:rPr>
              <w:t>имости в соответствии с распоряжением</w:t>
            </w:r>
            <w:r w:rsidRPr="006A725B">
              <w:rPr>
                <w:rFonts w:ascii="Times New Roman" w:eastAsia="Times New Roman" w:hAnsi="Times New Roman" w:cs="Times New Roman"/>
                <w:sz w:val="24"/>
                <w:szCs w:val="24"/>
              </w:rPr>
              <w:t xml:space="preserve"> </w:t>
            </w:r>
            <w:r w:rsidR="00FD48BA">
              <w:rPr>
                <w:rFonts w:ascii="Times New Roman" w:eastAsia="Times New Roman" w:hAnsi="Times New Roman" w:cs="Times New Roman"/>
                <w:sz w:val="24"/>
                <w:szCs w:val="24"/>
              </w:rPr>
              <w:t>главы сельсовета</w:t>
            </w:r>
            <w:r w:rsidRPr="006A725B">
              <w:rPr>
                <w:rFonts w:ascii="Times New Roman" w:eastAsia="Times New Roman" w:hAnsi="Times New Roman" w:cs="Times New Roman"/>
                <w:sz w:val="24"/>
                <w:szCs w:val="24"/>
              </w:rPr>
              <w:t>.</w:t>
            </w:r>
          </w:p>
          <w:p w:rsidR="002613F1" w:rsidRDefault="002613F1" w:rsidP="006A725B">
            <w:pPr>
              <w:spacing w:after="63" w:line="240" w:lineRule="auto"/>
              <w:jc w:val="both"/>
              <w:rPr>
                <w:rFonts w:ascii="Times New Roman" w:eastAsia="Times New Roman" w:hAnsi="Times New Roman" w:cs="Times New Roman"/>
                <w:sz w:val="24"/>
                <w:szCs w:val="24"/>
              </w:rPr>
            </w:pPr>
          </w:p>
          <w:p w:rsidR="00914E99" w:rsidRDefault="00914E99" w:rsidP="006A725B">
            <w:pPr>
              <w:spacing w:after="63" w:line="240" w:lineRule="auto"/>
              <w:jc w:val="both"/>
              <w:rPr>
                <w:rFonts w:ascii="Times New Roman" w:eastAsia="Times New Roman" w:hAnsi="Times New Roman" w:cs="Times New Roman"/>
                <w:sz w:val="24"/>
                <w:szCs w:val="24"/>
              </w:rPr>
            </w:pPr>
          </w:p>
          <w:p w:rsidR="002613F1" w:rsidRDefault="002613F1" w:rsidP="006A725B">
            <w:pPr>
              <w:spacing w:after="63" w:line="240" w:lineRule="auto"/>
              <w:jc w:val="both"/>
              <w:rPr>
                <w:rFonts w:ascii="Times New Roman" w:eastAsia="Times New Roman" w:hAnsi="Times New Roman" w:cs="Times New Roman"/>
                <w:sz w:val="24"/>
                <w:szCs w:val="24"/>
              </w:rPr>
            </w:pPr>
          </w:p>
          <w:p w:rsidR="002613F1" w:rsidRDefault="002613F1" w:rsidP="006A725B">
            <w:pPr>
              <w:spacing w:after="63" w:line="240" w:lineRule="auto"/>
              <w:jc w:val="both"/>
              <w:rPr>
                <w:rFonts w:ascii="Times New Roman" w:eastAsia="Times New Roman" w:hAnsi="Times New Roman" w:cs="Times New Roman"/>
                <w:sz w:val="24"/>
                <w:szCs w:val="24"/>
              </w:rPr>
            </w:pPr>
          </w:p>
          <w:p w:rsidR="009612F8" w:rsidRDefault="009612F8" w:rsidP="006A725B">
            <w:pPr>
              <w:spacing w:after="63" w:line="240" w:lineRule="auto"/>
              <w:jc w:val="both"/>
              <w:rPr>
                <w:rFonts w:ascii="Times New Roman" w:eastAsia="Times New Roman" w:hAnsi="Times New Roman" w:cs="Times New Roman"/>
                <w:sz w:val="24"/>
                <w:szCs w:val="24"/>
              </w:rPr>
            </w:pPr>
          </w:p>
          <w:p w:rsidR="002613F1" w:rsidRPr="006A725B" w:rsidRDefault="002613F1" w:rsidP="006A725B">
            <w:pPr>
              <w:spacing w:after="63" w:line="240" w:lineRule="auto"/>
              <w:jc w:val="both"/>
              <w:rPr>
                <w:rFonts w:ascii="Times New Roman" w:eastAsia="Times New Roman" w:hAnsi="Times New Roman" w:cs="Times New Roman"/>
                <w:sz w:val="24"/>
                <w:szCs w:val="24"/>
              </w:rPr>
            </w:pPr>
          </w:p>
          <w:p w:rsidR="006A725B" w:rsidRPr="006A725B" w:rsidRDefault="006A725B" w:rsidP="002613F1">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lastRenderedPageBreak/>
              <w:t>Приложение № 6</w:t>
            </w:r>
          </w:p>
          <w:p w:rsidR="00914E99" w:rsidRDefault="00914E99" w:rsidP="00914E99">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Положению об учетной политике администрации</w:t>
            </w:r>
            <w:r w:rsidRPr="006A725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Элитовского</w:t>
            </w:r>
            <w:proofErr w:type="spellEnd"/>
            <w:r>
              <w:rPr>
                <w:rFonts w:ascii="Times New Roman" w:eastAsia="Times New Roman" w:hAnsi="Times New Roman" w:cs="Times New Roman"/>
                <w:sz w:val="24"/>
                <w:szCs w:val="24"/>
              </w:rPr>
              <w:t xml:space="preserve"> сельсовета,</w:t>
            </w:r>
          </w:p>
          <w:p w:rsidR="00914E99" w:rsidRDefault="00914E99" w:rsidP="00914E9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распоряжением администрации </w:t>
            </w:r>
            <w:proofErr w:type="spellStart"/>
            <w:r>
              <w:rPr>
                <w:rFonts w:ascii="Times New Roman" w:eastAsia="Times New Roman" w:hAnsi="Times New Roman" w:cs="Times New Roman"/>
                <w:sz w:val="24"/>
                <w:szCs w:val="24"/>
              </w:rPr>
              <w:t>Элитовского</w:t>
            </w:r>
            <w:proofErr w:type="spellEnd"/>
          </w:p>
          <w:p w:rsidR="00914E99" w:rsidRPr="006A725B" w:rsidRDefault="00914E99" w:rsidP="00914E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r w:rsidRPr="006A725B">
              <w:rPr>
                <w:rFonts w:ascii="Times New Roman" w:eastAsia="Times New Roman" w:hAnsi="Times New Roman" w:cs="Times New Roman"/>
                <w:sz w:val="24"/>
                <w:szCs w:val="24"/>
              </w:rPr>
              <w:t xml:space="preserve">от </w:t>
            </w:r>
            <w:r w:rsidR="00EE6F0A">
              <w:rPr>
                <w:rFonts w:ascii="Times New Roman" w:eastAsia="Times New Roman" w:hAnsi="Times New Roman" w:cs="Times New Roman"/>
                <w:sz w:val="24"/>
                <w:szCs w:val="24"/>
              </w:rPr>
              <w:t>1</w:t>
            </w:r>
            <w:r w:rsidR="009612F8">
              <w:rPr>
                <w:rFonts w:ascii="Times New Roman" w:eastAsia="Times New Roman" w:hAnsi="Times New Roman" w:cs="Times New Roman"/>
                <w:sz w:val="24"/>
                <w:szCs w:val="24"/>
              </w:rPr>
              <w:t>3.0</w:t>
            </w:r>
            <w:r w:rsidR="00EE6F0A">
              <w:rPr>
                <w:rFonts w:ascii="Times New Roman" w:eastAsia="Times New Roman" w:hAnsi="Times New Roman" w:cs="Times New Roman"/>
                <w:sz w:val="24"/>
                <w:szCs w:val="24"/>
              </w:rPr>
              <w:t>1.</w:t>
            </w:r>
            <w:r>
              <w:rPr>
                <w:rFonts w:ascii="Times New Roman" w:eastAsia="Times New Roman" w:hAnsi="Times New Roman" w:cs="Times New Roman"/>
                <w:sz w:val="24"/>
                <w:szCs w:val="24"/>
              </w:rPr>
              <w:t>20</w:t>
            </w:r>
            <w:r w:rsidR="009612F8">
              <w:rPr>
                <w:rFonts w:ascii="Times New Roman" w:eastAsia="Times New Roman" w:hAnsi="Times New Roman" w:cs="Times New Roman"/>
                <w:sz w:val="24"/>
                <w:szCs w:val="24"/>
              </w:rPr>
              <w:t>20</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E6F0A">
              <w:rPr>
                <w:rFonts w:ascii="Times New Roman" w:eastAsia="Times New Roman" w:hAnsi="Times New Roman" w:cs="Times New Roman"/>
                <w:sz w:val="24"/>
                <w:szCs w:val="24"/>
              </w:rPr>
              <w:t>1</w:t>
            </w:r>
            <w:r w:rsidR="009612F8">
              <w:rPr>
                <w:rFonts w:ascii="Times New Roman" w:eastAsia="Times New Roman" w:hAnsi="Times New Roman" w:cs="Times New Roman"/>
                <w:sz w:val="24"/>
                <w:szCs w:val="24"/>
              </w:rPr>
              <w:t>/1</w:t>
            </w:r>
            <w:r w:rsidR="00EE6F0A">
              <w:rPr>
                <w:rFonts w:ascii="Times New Roman" w:eastAsia="Times New Roman" w:hAnsi="Times New Roman" w:cs="Times New Roman"/>
                <w:sz w:val="24"/>
                <w:szCs w:val="24"/>
              </w:rPr>
              <w:t>-р</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2E3F73" w:rsidRDefault="006A725B" w:rsidP="006A725B">
            <w:pPr>
              <w:spacing w:after="63" w:line="240" w:lineRule="auto"/>
              <w:jc w:val="both"/>
              <w:rPr>
                <w:rFonts w:ascii="Times New Roman" w:eastAsia="Times New Roman" w:hAnsi="Times New Roman" w:cs="Times New Roman"/>
                <w:b/>
                <w:sz w:val="24"/>
                <w:szCs w:val="24"/>
              </w:rPr>
            </w:pPr>
            <w:r w:rsidRPr="002E3F73">
              <w:rPr>
                <w:rFonts w:ascii="Times New Roman" w:eastAsia="Times New Roman" w:hAnsi="Times New Roman" w:cs="Times New Roman"/>
                <w:b/>
                <w:bCs/>
                <w:sz w:val="24"/>
                <w:szCs w:val="24"/>
              </w:rPr>
              <w:t>Положение о</w:t>
            </w:r>
            <w:r w:rsidR="002E3F73" w:rsidRPr="002E3F73">
              <w:rPr>
                <w:rFonts w:ascii="Times New Roman" w:eastAsia="Times New Roman" w:hAnsi="Times New Roman" w:cs="Times New Roman"/>
                <w:b/>
                <w:bCs/>
                <w:sz w:val="24"/>
                <w:szCs w:val="24"/>
              </w:rPr>
              <w:t>б организации и осуществлении</w:t>
            </w:r>
            <w:r w:rsidRPr="002E3F73">
              <w:rPr>
                <w:rFonts w:ascii="Times New Roman" w:eastAsia="Times New Roman" w:hAnsi="Times New Roman" w:cs="Times New Roman"/>
                <w:b/>
                <w:bCs/>
                <w:sz w:val="24"/>
                <w:szCs w:val="24"/>
              </w:rPr>
              <w:t xml:space="preserve"> внутренне</w:t>
            </w:r>
            <w:r w:rsidR="002E3F73" w:rsidRPr="002E3F73">
              <w:rPr>
                <w:rFonts w:ascii="Times New Roman" w:eastAsia="Times New Roman" w:hAnsi="Times New Roman" w:cs="Times New Roman"/>
                <w:b/>
                <w:bCs/>
                <w:sz w:val="24"/>
                <w:szCs w:val="24"/>
              </w:rPr>
              <w:t>го</w:t>
            </w:r>
            <w:r w:rsidRPr="002E3F73">
              <w:rPr>
                <w:rFonts w:ascii="Times New Roman" w:eastAsia="Times New Roman" w:hAnsi="Times New Roman" w:cs="Times New Roman"/>
                <w:b/>
                <w:bCs/>
                <w:sz w:val="24"/>
                <w:szCs w:val="24"/>
              </w:rPr>
              <w:t xml:space="preserve"> контрол</w:t>
            </w:r>
            <w:r w:rsidR="002E3F73" w:rsidRPr="002E3F73">
              <w:rPr>
                <w:rFonts w:ascii="Times New Roman" w:eastAsia="Times New Roman" w:hAnsi="Times New Roman" w:cs="Times New Roman"/>
                <w:b/>
                <w:bCs/>
                <w:sz w:val="24"/>
                <w:szCs w:val="24"/>
              </w:rPr>
              <w:t>я</w:t>
            </w:r>
            <w:r w:rsidRPr="002E3F73">
              <w:rPr>
                <w:rFonts w:ascii="Times New Roman" w:eastAsia="Times New Roman" w:hAnsi="Times New Roman" w:cs="Times New Roman"/>
                <w:b/>
                <w:bCs/>
                <w:sz w:val="24"/>
                <w:szCs w:val="24"/>
              </w:rPr>
              <w:t xml:space="preserve"> в администрации </w:t>
            </w:r>
            <w:proofErr w:type="spellStart"/>
            <w:r w:rsidR="00914E99" w:rsidRPr="002E3F73">
              <w:rPr>
                <w:rFonts w:ascii="Times New Roman" w:eastAsia="Times New Roman" w:hAnsi="Times New Roman" w:cs="Times New Roman"/>
                <w:b/>
                <w:bCs/>
                <w:sz w:val="24"/>
                <w:szCs w:val="24"/>
              </w:rPr>
              <w:t>Элит</w:t>
            </w:r>
            <w:r w:rsidR="002613F1" w:rsidRPr="002E3F73">
              <w:rPr>
                <w:rFonts w:ascii="Times New Roman" w:eastAsia="Times New Roman" w:hAnsi="Times New Roman" w:cs="Times New Roman"/>
                <w:b/>
                <w:bCs/>
                <w:sz w:val="24"/>
                <w:szCs w:val="24"/>
              </w:rPr>
              <w:t>овского</w:t>
            </w:r>
            <w:proofErr w:type="spellEnd"/>
            <w:r w:rsidR="002613F1" w:rsidRPr="002E3F73">
              <w:rPr>
                <w:rFonts w:ascii="Times New Roman" w:eastAsia="Times New Roman" w:hAnsi="Times New Roman" w:cs="Times New Roman"/>
                <w:b/>
                <w:bCs/>
                <w:sz w:val="24"/>
                <w:szCs w:val="24"/>
              </w:rPr>
              <w:t xml:space="preserve"> сельсовета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2E3F73" w:rsidRDefault="006A725B" w:rsidP="006A725B">
            <w:pPr>
              <w:spacing w:after="63" w:line="240" w:lineRule="auto"/>
              <w:jc w:val="both"/>
              <w:rPr>
                <w:rFonts w:ascii="Times New Roman" w:eastAsia="Times New Roman" w:hAnsi="Times New Roman" w:cs="Times New Roman"/>
                <w:b/>
                <w:sz w:val="24"/>
                <w:szCs w:val="24"/>
              </w:rPr>
            </w:pPr>
            <w:r w:rsidRPr="002E3F73">
              <w:rPr>
                <w:rFonts w:ascii="Times New Roman" w:eastAsia="Times New Roman" w:hAnsi="Times New Roman" w:cs="Times New Roman"/>
                <w:b/>
                <w:bCs/>
                <w:sz w:val="24"/>
                <w:szCs w:val="24"/>
              </w:rPr>
              <w:t>1.Общие положения</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Положение о</w:t>
            </w:r>
            <w:r>
              <w:rPr>
                <w:rFonts w:ascii="Times New Roman" w:eastAsia="Times New Roman" w:hAnsi="Times New Roman" w:cs="Times New Roman"/>
                <w:sz w:val="24"/>
                <w:szCs w:val="24"/>
              </w:rPr>
              <w:t>б организации и осуществлении</w:t>
            </w:r>
            <w:r w:rsidR="006A725B" w:rsidRPr="006A725B">
              <w:rPr>
                <w:rFonts w:ascii="Times New Roman" w:eastAsia="Times New Roman" w:hAnsi="Times New Roman" w:cs="Times New Roman"/>
                <w:sz w:val="24"/>
                <w:szCs w:val="24"/>
              </w:rPr>
              <w:t xml:space="preserve"> внутренне</w:t>
            </w:r>
            <w:r>
              <w:rPr>
                <w:rFonts w:ascii="Times New Roman" w:eastAsia="Times New Roman" w:hAnsi="Times New Roman" w:cs="Times New Roman"/>
                <w:sz w:val="24"/>
                <w:szCs w:val="24"/>
              </w:rPr>
              <w:t>го контроля</w:t>
            </w:r>
            <w:r w:rsidR="006A725B" w:rsidRPr="006A725B">
              <w:rPr>
                <w:rFonts w:ascii="Times New Roman" w:eastAsia="Times New Roman" w:hAnsi="Times New Roman" w:cs="Times New Roman"/>
                <w:sz w:val="24"/>
                <w:szCs w:val="24"/>
              </w:rPr>
              <w:t xml:space="preserve"> (далее – Положение) разработано в целях </w:t>
            </w:r>
            <w:proofErr w:type="gramStart"/>
            <w:r w:rsidR="006A725B" w:rsidRPr="006A725B">
              <w:rPr>
                <w:rFonts w:ascii="Times New Roman" w:eastAsia="Times New Roman" w:hAnsi="Times New Roman" w:cs="Times New Roman"/>
                <w:sz w:val="24"/>
                <w:szCs w:val="24"/>
              </w:rPr>
              <w:t>повышения эффективности системы управления муниципального учреждения</w:t>
            </w:r>
            <w:proofErr w:type="gramEnd"/>
            <w:r w:rsidR="006A725B" w:rsidRPr="006A725B">
              <w:rPr>
                <w:rFonts w:ascii="Times New Roman" w:eastAsia="Times New Roman" w:hAnsi="Times New Roman" w:cs="Times New Roman"/>
                <w:sz w:val="24"/>
                <w:szCs w:val="24"/>
              </w:rPr>
              <w:t xml:space="preserve">. </w:t>
            </w:r>
            <w:proofErr w:type="gramStart"/>
            <w:r w:rsidR="006A725B" w:rsidRPr="006A725B">
              <w:rPr>
                <w:rFonts w:ascii="Times New Roman" w:eastAsia="Times New Roman" w:hAnsi="Times New Roman" w:cs="Times New Roman"/>
                <w:sz w:val="24"/>
                <w:szCs w:val="24"/>
              </w:rPr>
              <w:t>Настоящее положение разработано на основании положений Налогового кодекса, Бюджетного кодекса, Федерального закона № 402-ФЗ «О бухгалтерском учете», Правил бухгалтерского учета, стандартов и норм, установленных приказами Минфина России от 01.12.2010 № 157н, от 06.12.2010 № 162н;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Внутренний контроль - совокупность организационной структуры, методик и процедур, принятых  администрацией</w:t>
            </w:r>
            <w:r>
              <w:rPr>
                <w:rFonts w:ascii="Times New Roman" w:eastAsia="Times New Roman" w:hAnsi="Times New Roman" w:cs="Times New Roman"/>
                <w:sz w:val="24"/>
                <w:szCs w:val="24"/>
              </w:rPr>
              <w:t xml:space="preserve"> сельсовета</w:t>
            </w:r>
            <w:r w:rsidR="006A725B" w:rsidRPr="006A725B">
              <w:rPr>
                <w:rFonts w:ascii="Times New Roman" w:eastAsia="Times New Roman" w:hAnsi="Times New Roman" w:cs="Times New Roman"/>
                <w:sz w:val="24"/>
                <w:szCs w:val="24"/>
              </w:rPr>
              <w:t xml:space="preserve"> в качестве сре</w:t>
            </w:r>
            <w:proofErr w:type="gramStart"/>
            <w:r w:rsidR="006A725B" w:rsidRPr="006A725B">
              <w:rPr>
                <w:rFonts w:ascii="Times New Roman" w:eastAsia="Times New Roman" w:hAnsi="Times New Roman" w:cs="Times New Roman"/>
                <w:sz w:val="24"/>
                <w:szCs w:val="24"/>
              </w:rPr>
              <w:t>дств дл</w:t>
            </w:r>
            <w:proofErr w:type="gramEnd"/>
            <w:r w:rsidR="006A725B" w:rsidRPr="006A725B">
              <w:rPr>
                <w:rFonts w:ascii="Times New Roman" w:eastAsia="Times New Roman" w:hAnsi="Times New Roman" w:cs="Times New Roman"/>
                <w:sz w:val="24"/>
                <w:szCs w:val="24"/>
              </w:rPr>
              <w:t>я упорядоченного и эффективного ведения финансово-хозяйственной деятельности.</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При внутреннем финансовом контроле осуществляется разработка и </w:t>
            </w:r>
            <w:proofErr w:type="gramStart"/>
            <w:r w:rsidR="006A725B" w:rsidRPr="006A725B">
              <w:rPr>
                <w:rFonts w:ascii="Times New Roman" w:eastAsia="Times New Roman" w:hAnsi="Times New Roman" w:cs="Times New Roman"/>
                <w:sz w:val="24"/>
                <w:szCs w:val="24"/>
              </w:rPr>
              <w:t>контроль за</w:t>
            </w:r>
            <w:proofErr w:type="gramEnd"/>
            <w:r w:rsidR="006A725B" w:rsidRPr="006A725B">
              <w:rPr>
                <w:rFonts w:ascii="Times New Roman" w:eastAsia="Times New Roman" w:hAnsi="Times New Roman" w:cs="Times New Roman"/>
                <w:sz w:val="24"/>
                <w:szCs w:val="24"/>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подготовка и организация мер, направленных на повышение результативности (эффективности и экономности) использования бюджетных средств.</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2E3F73" w:rsidRDefault="002E3F73" w:rsidP="006A725B">
            <w:pPr>
              <w:spacing w:after="63"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2.Принципы внутреннего контроля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Внутренний контроль основывается на следующих принципах:</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принцип законности</w:t>
            </w:r>
            <w:r w:rsidR="002E3F73">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w:t>
            </w:r>
            <w:r w:rsidR="002E3F73">
              <w:rPr>
                <w:rFonts w:ascii="Times New Roman" w:eastAsia="Times New Roman" w:hAnsi="Times New Roman" w:cs="Times New Roman"/>
                <w:sz w:val="24"/>
                <w:szCs w:val="24"/>
              </w:rPr>
              <w:t xml:space="preserve"> </w:t>
            </w:r>
            <w:r w:rsidRPr="006A725B">
              <w:rPr>
                <w:rFonts w:ascii="Times New Roman" w:eastAsia="Times New Roman" w:hAnsi="Times New Roman" w:cs="Times New Roman"/>
                <w:sz w:val="24"/>
                <w:szCs w:val="24"/>
              </w:rPr>
              <w:t>неуклонное и точное соблюдение всеми субъектами внутреннего контроля норм и правил, установленных нормативн</w:t>
            </w:r>
            <w:proofErr w:type="gramStart"/>
            <w:r w:rsidRPr="006A725B">
              <w:rPr>
                <w:rFonts w:ascii="Times New Roman" w:eastAsia="Times New Roman" w:hAnsi="Times New Roman" w:cs="Times New Roman"/>
                <w:sz w:val="24"/>
                <w:szCs w:val="24"/>
              </w:rPr>
              <w:t>о-</w:t>
            </w:r>
            <w:proofErr w:type="gramEnd"/>
            <w:r w:rsidRPr="006A725B">
              <w:rPr>
                <w:rFonts w:ascii="Times New Roman" w:eastAsia="Times New Roman" w:hAnsi="Times New Roman" w:cs="Times New Roman"/>
                <w:sz w:val="24"/>
                <w:szCs w:val="24"/>
              </w:rPr>
              <w:t xml:space="preserve"> правовыми актами;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принцип объективности – внутренний контроль осуществляется с использованием фактических документальных данных в порядке, установленном нормативно-правовыми актами, путем применения методов, обеспечивающих получение полной и достоверной информации;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3. Цели и задачи внутреннего контроля</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Внутренний контроль – непрерывный процесс, осуществляемый руководством, сотрудниками учреждения, направленный на обеспечение соблюдения требований нормативно-правовых актов и регламентов, повышение эффективности и результативности осуществляемых операций в разрезе финансового, административного направлений деятельности.</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Субъекты внутреннего контроля – руководители, сотрудники.</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725B" w:rsidRPr="006A725B">
              <w:rPr>
                <w:rFonts w:ascii="Times New Roman" w:eastAsia="Times New Roman" w:hAnsi="Times New Roman" w:cs="Times New Roman"/>
                <w:sz w:val="24"/>
                <w:szCs w:val="24"/>
              </w:rPr>
              <w:t>Объекты внутреннего контроля – сотрудники учреждения, структурные подразделения учреждения.</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Предмет внутреннего контроля – процессы и операции, осуществляемые</w:t>
            </w:r>
            <w:r>
              <w:rPr>
                <w:rFonts w:ascii="Times New Roman" w:eastAsia="Times New Roman" w:hAnsi="Times New Roman" w:cs="Times New Roman"/>
                <w:sz w:val="24"/>
                <w:szCs w:val="24"/>
              </w:rPr>
              <w:t xml:space="preserve"> сотрудниками</w:t>
            </w:r>
            <w:r w:rsidR="006A725B" w:rsidRPr="006A725B">
              <w:rPr>
                <w:rFonts w:ascii="Times New Roman" w:eastAsia="Times New Roman" w:hAnsi="Times New Roman" w:cs="Times New Roman"/>
                <w:sz w:val="24"/>
                <w:szCs w:val="24"/>
              </w:rPr>
              <w:t xml:space="preserve"> в </w:t>
            </w:r>
            <w:proofErr w:type="gramStart"/>
            <w:r w:rsidR="006A725B" w:rsidRPr="006A725B">
              <w:rPr>
                <w:rFonts w:ascii="Times New Roman" w:eastAsia="Times New Roman" w:hAnsi="Times New Roman" w:cs="Times New Roman"/>
                <w:sz w:val="24"/>
                <w:szCs w:val="24"/>
              </w:rPr>
              <w:t>рамках</w:t>
            </w:r>
            <w:proofErr w:type="gramEnd"/>
            <w:r w:rsidR="006A725B" w:rsidRPr="006A725B">
              <w:rPr>
                <w:rFonts w:ascii="Times New Roman" w:eastAsia="Times New Roman" w:hAnsi="Times New Roman" w:cs="Times New Roman"/>
                <w:sz w:val="24"/>
                <w:szCs w:val="24"/>
              </w:rPr>
              <w:t xml:space="preserve"> закрепленных за ними функций, а также формируемые ими документы.</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Целью внутреннего контроля яв</w:t>
            </w:r>
            <w:r>
              <w:rPr>
                <w:rFonts w:ascii="Times New Roman" w:eastAsia="Times New Roman" w:hAnsi="Times New Roman" w:cs="Times New Roman"/>
                <w:sz w:val="24"/>
                <w:szCs w:val="24"/>
              </w:rPr>
              <w:t>ляется установление соответствия</w:t>
            </w:r>
            <w:r w:rsidR="006A725B" w:rsidRPr="006A725B">
              <w:rPr>
                <w:rFonts w:ascii="Times New Roman" w:eastAsia="Times New Roman" w:hAnsi="Times New Roman" w:cs="Times New Roman"/>
                <w:sz w:val="24"/>
                <w:szCs w:val="24"/>
              </w:rPr>
              <w:t xml:space="preserve"> деятельности объекта внутреннего контроля положениям нормативно-правовых актов и регламентов.</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Задачами внутреннего контроля являются: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нормативно-правовых актов (финансовый контроль);</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установление соответствия осуществляемых операций регламентам, полномочиям сотрудников (административный контроль)</w:t>
            </w:r>
            <w:r w:rsidR="002E3F73">
              <w:rPr>
                <w:rFonts w:ascii="Times New Roman" w:eastAsia="Times New Roman" w:hAnsi="Times New Roman" w:cs="Times New Roman"/>
                <w:sz w:val="24"/>
                <w:szCs w:val="24"/>
              </w:rPr>
              <w:t>;</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Внутренний контроль включает надзор и проверку:</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соблюдения требований законодательства;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-точности и полноты документации бухгалтерского (бюджетного) учета;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своевременности подготовки достоверной бухгалтерской (бюджетной) отчетности;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предотвращения ошибок и искажений;</w:t>
            </w:r>
          </w:p>
          <w:p w:rsidR="006A725B" w:rsidRPr="006A725B" w:rsidRDefault="006575CF"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исполнения</w:t>
            </w:r>
            <w:r w:rsidR="006A725B" w:rsidRPr="006A725B">
              <w:rPr>
                <w:rFonts w:ascii="Times New Roman" w:eastAsia="Times New Roman" w:hAnsi="Times New Roman" w:cs="Times New Roman"/>
                <w:sz w:val="24"/>
                <w:szCs w:val="24"/>
              </w:rPr>
              <w:t xml:space="preserve"> распоряжений.</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Внутренний контроль осуществляется в форме предварительного, текущего и последующего контроля.</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Методами осуществления внутреннего контроля являются самоконтроль, контроль по уровню подчиненности.</w:t>
            </w:r>
          </w:p>
          <w:p w:rsidR="006A725B" w:rsidRPr="006A725B" w:rsidRDefault="002E3F73"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Процедуры внутреннего контроля выполняются: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самим работником (самоконтроль);</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w:t>
            </w:r>
            <w:r w:rsidR="0087425C">
              <w:rPr>
                <w:rFonts w:ascii="Times New Roman" w:eastAsia="Times New Roman" w:hAnsi="Times New Roman" w:cs="Times New Roman"/>
                <w:sz w:val="24"/>
                <w:szCs w:val="24"/>
              </w:rPr>
              <w:t>заместителем главы сельсовета;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главой </w:t>
            </w:r>
            <w:r w:rsidR="0087425C">
              <w:rPr>
                <w:rFonts w:ascii="Times New Roman" w:eastAsia="Times New Roman" w:hAnsi="Times New Roman" w:cs="Times New Roman"/>
                <w:sz w:val="24"/>
                <w:szCs w:val="24"/>
              </w:rPr>
              <w:t>сельсовета</w:t>
            </w:r>
            <w:r w:rsidRPr="006A725B">
              <w:rPr>
                <w:rFonts w:ascii="Times New Roman" w:eastAsia="Times New Roman" w:hAnsi="Times New Roman" w:cs="Times New Roman"/>
                <w:sz w:val="24"/>
                <w:szCs w:val="24"/>
              </w:rPr>
              <w:t xml:space="preserve"> при визировании всех документов.</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87425C">
            <w:pPr>
              <w:spacing w:before="100" w:beforeAutospacing="1" w:after="63" w:line="240" w:lineRule="auto"/>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4. Периодичность проведения внутренних проверок.</w:t>
            </w:r>
          </w:p>
          <w:tbl>
            <w:tblPr>
              <w:tblW w:w="0" w:type="auto"/>
              <w:tblCellSpacing w:w="0" w:type="dxa"/>
              <w:tblCellMar>
                <w:left w:w="0" w:type="dxa"/>
                <w:right w:w="0" w:type="dxa"/>
              </w:tblCellMar>
              <w:tblLook w:val="04A0" w:firstRow="1" w:lastRow="0" w:firstColumn="1" w:lastColumn="0" w:noHBand="0" w:noVBand="1"/>
            </w:tblPr>
            <w:tblGrid>
              <w:gridCol w:w="661"/>
              <w:gridCol w:w="5661"/>
              <w:gridCol w:w="630"/>
              <w:gridCol w:w="1444"/>
            </w:tblGrid>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 </w:t>
                  </w:r>
                  <w:proofErr w:type="gramStart"/>
                  <w:r w:rsidRPr="006A725B">
                    <w:rPr>
                      <w:rFonts w:ascii="Times New Roman" w:eastAsia="Times New Roman" w:hAnsi="Times New Roman" w:cs="Times New Roman"/>
                      <w:sz w:val="24"/>
                      <w:szCs w:val="24"/>
                    </w:rPr>
                    <w:t>п</w:t>
                  </w:r>
                  <w:proofErr w:type="gramEnd"/>
                  <w:r w:rsidRPr="006A725B">
                    <w:rPr>
                      <w:rFonts w:ascii="Times New Roman" w:eastAsia="Times New Roman" w:hAnsi="Times New Roman" w:cs="Times New Roman"/>
                      <w:sz w:val="24"/>
                      <w:szCs w:val="24"/>
                    </w:rPr>
                    <w:t>/п</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Проводимые мероприятия</w:t>
                  </w:r>
                </w:p>
              </w:tc>
              <w:tc>
                <w:tcPr>
                  <w:tcW w:w="2074" w:type="dxa"/>
                  <w:gridSpan w:val="2"/>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Время проведения</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Проверка правильности и обоснованности сумм дебиторской и кредиторской задолженности</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На начало года</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Проверка наличия актов сверки с поставщиками и подрядчиками</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На начало года</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3.</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Проверка соблюдения лимита денежных сре</w:t>
                  </w:r>
                  <w:proofErr w:type="gramStart"/>
                  <w:r w:rsidRPr="006A725B">
                    <w:rPr>
                      <w:rFonts w:ascii="Times New Roman" w:eastAsia="Times New Roman" w:hAnsi="Times New Roman" w:cs="Times New Roman"/>
                      <w:sz w:val="24"/>
                      <w:szCs w:val="24"/>
                    </w:rPr>
                    <w:t>дств в к</w:t>
                  </w:r>
                  <w:proofErr w:type="gramEnd"/>
                  <w:r w:rsidRPr="006A725B">
                    <w:rPr>
                      <w:rFonts w:ascii="Times New Roman" w:eastAsia="Times New Roman" w:hAnsi="Times New Roman" w:cs="Times New Roman"/>
                      <w:sz w:val="24"/>
                      <w:szCs w:val="24"/>
                    </w:rPr>
                    <w:t>ассе</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ежедневно</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4.</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Ревизия кассы, соблюдение порядка ведения кассовых операций</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ежемесячно</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5.</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Проверка наличия, использования и технического состояния оргтехники у материально ответственных лиц</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1 раз в год</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6.</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Проведение инвентаризации при смене материально-ответственных лиц</w:t>
                  </w:r>
                  <w:r w:rsidR="002613F1">
                    <w:rPr>
                      <w:rFonts w:ascii="Times New Roman" w:eastAsia="Times New Roman" w:hAnsi="Times New Roman" w:cs="Times New Roman"/>
                      <w:sz w:val="24"/>
                      <w:szCs w:val="24"/>
                    </w:rPr>
                    <w:t xml:space="preserve">      </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 xml:space="preserve">По мере </w:t>
                  </w:r>
                  <w:r w:rsidR="0039738F">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возникновения причин передачи</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lastRenderedPageBreak/>
                    <w:t>7.</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Инвентаризация основных средств, материальных запасов, финансовых обязательств</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1 раз в  год</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8.</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Анализ исполнения сметы расходов</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ежеквартально</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9.</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Проверка целевого и эффективного использования бюджетных средств</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25B" w:rsidRPr="006A725B">
                    <w:rPr>
                      <w:rFonts w:ascii="Times New Roman" w:eastAsia="Times New Roman" w:hAnsi="Times New Roman" w:cs="Times New Roman"/>
                      <w:sz w:val="24"/>
                      <w:szCs w:val="24"/>
                    </w:rPr>
                    <w:t>ежеквартально</w:t>
                  </w: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p>
              </w:tc>
            </w:tr>
          </w:tbl>
          <w:p w:rsidR="006A725B" w:rsidRDefault="006A725B"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Default="0039738F" w:rsidP="006A725B">
            <w:pPr>
              <w:spacing w:after="63" w:line="240" w:lineRule="auto"/>
              <w:jc w:val="both"/>
              <w:rPr>
                <w:rFonts w:ascii="Times New Roman" w:eastAsia="Times New Roman" w:hAnsi="Times New Roman" w:cs="Times New Roman"/>
                <w:sz w:val="24"/>
                <w:szCs w:val="24"/>
              </w:rPr>
            </w:pPr>
          </w:p>
          <w:p w:rsidR="0039738F" w:rsidRPr="006A725B" w:rsidRDefault="0039738F" w:rsidP="006A725B">
            <w:pPr>
              <w:spacing w:after="63" w:line="240" w:lineRule="auto"/>
              <w:jc w:val="both"/>
              <w:rPr>
                <w:rFonts w:ascii="Times New Roman" w:eastAsia="Times New Roman" w:hAnsi="Times New Roman" w:cs="Times New Roman"/>
                <w:sz w:val="24"/>
                <w:szCs w:val="24"/>
              </w:rPr>
            </w:pPr>
          </w:p>
          <w:p w:rsidR="006A725B" w:rsidRPr="006A725B" w:rsidRDefault="006A725B" w:rsidP="009D53BD">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lastRenderedPageBreak/>
              <w:t xml:space="preserve">Приложение № </w:t>
            </w:r>
            <w:r w:rsidR="002613F1">
              <w:rPr>
                <w:rFonts w:ascii="Times New Roman" w:eastAsia="Times New Roman" w:hAnsi="Times New Roman" w:cs="Times New Roman"/>
                <w:sz w:val="24"/>
                <w:szCs w:val="24"/>
              </w:rPr>
              <w:t>7</w:t>
            </w:r>
          </w:p>
          <w:p w:rsidR="00914E99" w:rsidRDefault="00914E99" w:rsidP="00914E99">
            <w:pPr>
              <w:spacing w:after="0"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Положению об учетной политике администрации</w:t>
            </w:r>
            <w:r w:rsidRPr="006A725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Элитовского</w:t>
            </w:r>
            <w:proofErr w:type="spellEnd"/>
            <w:r>
              <w:rPr>
                <w:rFonts w:ascii="Times New Roman" w:eastAsia="Times New Roman" w:hAnsi="Times New Roman" w:cs="Times New Roman"/>
                <w:sz w:val="24"/>
                <w:szCs w:val="24"/>
              </w:rPr>
              <w:t xml:space="preserve"> сельсовета,</w:t>
            </w:r>
          </w:p>
          <w:p w:rsidR="00914E99" w:rsidRDefault="00914E99" w:rsidP="00914E9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распоряжением администрации </w:t>
            </w:r>
            <w:proofErr w:type="spellStart"/>
            <w:r>
              <w:rPr>
                <w:rFonts w:ascii="Times New Roman" w:eastAsia="Times New Roman" w:hAnsi="Times New Roman" w:cs="Times New Roman"/>
                <w:sz w:val="24"/>
                <w:szCs w:val="24"/>
              </w:rPr>
              <w:t>Элитовского</w:t>
            </w:r>
            <w:proofErr w:type="spellEnd"/>
          </w:p>
          <w:p w:rsidR="00914E99" w:rsidRPr="006A725B" w:rsidRDefault="00914E99" w:rsidP="00914E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r w:rsidRPr="006A725B">
              <w:rPr>
                <w:rFonts w:ascii="Times New Roman" w:eastAsia="Times New Roman" w:hAnsi="Times New Roman" w:cs="Times New Roman"/>
                <w:sz w:val="24"/>
                <w:szCs w:val="24"/>
              </w:rPr>
              <w:t xml:space="preserve">от </w:t>
            </w:r>
            <w:r w:rsidR="009612F8">
              <w:rPr>
                <w:rFonts w:ascii="Times New Roman" w:eastAsia="Times New Roman" w:hAnsi="Times New Roman" w:cs="Times New Roman"/>
                <w:sz w:val="24"/>
                <w:szCs w:val="24"/>
              </w:rPr>
              <w:t>13.0</w:t>
            </w:r>
            <w:r w:rsidR="00EE6F0A">
              <w:rPr>
                <w:rFonts w:ascii="Times New Roman" w:eastAsia="Times New Roman" w:hAnsi="Times New Roman" w:cs="Times New Roman"/>
                <w:sz w:val="24"/>
                <w:szCs w:val="24"/>
              </w:rPr>
              <w:t>1.</w:t>
            </w:r>
            <w:r>
              <w:rPr>
                <w:rFonts w:ascii="Times New Roman" w:eastAsia="Times New Roman" w:hAnsi="Times New Roman" w:cs="Times New Roman"/>
                <w:sz w:val="24"/>
                <w:szCs w:val="24"/>
              </w:rPr>
              <w:t>20</w:t>
            </w:r>
            <w:r w:rsidR="009612F8">
              <w:rPr>
                <w:rFonts w:ascii="Times New Roman" w:eastAsia="Times New Roman" w:hAnsi="Times New Roman" w:cs="Times New Roman"/>
                <w:sz w:val="24"/>
                <w:szCs w:val="24"/>
              </w:rPr>
              <w:t>20</w:t>
            </w:r>
            <w:r w:rsidRPr="006A7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12F8">
              <w:rPr>
                <w:rFonts w:ascii="Times New Roman" w:eastAsia="Times New Roman" w:hAnsi="Times New Roman" w:cs="Times New Roman"/>
                <w:sz w:val="24"/>
                <w:szCs w:val="24"/>
              </w:rPr>
              <w:t>1/</w:t>
            </w:r>
            <w:r w:rsidR="00EE6F0A">
              <w:rPr>
                <w:rFonts w:ascii="Times New Roman" w:eastAsia="Times New Roman" w:hAnsi="Times New Roman" w:cs="Times New Roman"/>
                <w:sz w:val="24"/>
                <w:szCs w:val="24"/>
              </w:rPr>
              <w:t>1-р</w:t>
            </w:r>
          </w:p>
          <w:p w:rsidR="006A725B" w:rsidRPr="006A725B" w:rsidRDefault="006A725B"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Рабочий план счетов бухгалтерского учета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110000000 Нефинансовые активы</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110100000 Основные средства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110200000 Нематериальные активы</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110300000 Непроизведенные активы</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110400000 Амортизация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110500000 Материальные запасы</w:t>
            </w:r>
          </w:p>
          <w:p w:rsidR="006A725B" w:rsidRPr="006A725B" w:rsidRDefault="002568C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110600000 В</w:t>
            </w:r>
            <w:r w:rsidR="006A725B" w:rsidRPr="006A725B">
              <w:rPr>
                <w:rFonts w:ascii="Times New Roman" w:eastAsia="Times New Roman" w:hAnsi="Times New Roman" w:cs="Times New Roman"/>
                <w:sz w:val="24"/>
                <w:szCs w:val="24"/>
              </w:rPr>
              <w:t>ложения в нефинансовые активы</w:t>
            </w:r>
          </w:p>
          <w:p w:rsidR="006A725B" w:rsidRPr="006A725B" w:rsidRDefault="002568C1"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110700000 Н</w:t>
            </w:r>
            <w:r w:rsidR="006A725B" w:rsidRPr="006A725B">
              <w:rPr>
                <w:rFonts w:ascii="Times New Roman" w:eastAsia="Times New Roman" w:hAnsi="Times New Roman" w:cs="Times New Roman"/>
                <w:sz w:val="24"/>
                <w:szCs w:val="24"/>
              </w:rPr>
              <w:t>ефинансовые активы в пути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110800000 Нефинансовые активы имущества казны</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110900000 Затраты на изготовление готовой продукции, выполнение работ, услуг. </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120000000 Финансовые активы</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120100000 Денежные средства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120400000 Финансовые вложения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120500000 Расчеты с дебиторами по доходам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120600000 Расчеты по выданным авансам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120700000 Расчеты с дебиторами по выданным ссудам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120800000 Расчеты с подотчетными лицами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120900000 Расчеты по недостачам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121000000 Расчеты с прочими дебиторами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121500000 Вложения в нефинансовые активы</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130000000 Обязательства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130100000 Расчеты с кредиторами по долговым обязательствам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130200000 Расчеты с поставщиками и подрядчиками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130300000 Расчеты по платежам в бюджет</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130400000</w:t>
            </w:r>
            <w:proofErr w:type="gramStart"/>
            <w:r w:rsidRPr="006A725B">
              <w:rPr>
                <w:rFonts w:ascii="Times New Roman" w:eastAsia="Times New Roman" w:hAnsi="Times New Roman" w:cs="Times New Roman"/>
                <w:sz w:val="24"/>
                <w:szCs w:val="24"/>
              </w:rPr>
              <w:t xml:space="preserve"> П</w:t>
            </w:r>
            <w:proofErr w:type="gramEnd"/>
            <w:r w:rsidRPr="006A725B">
              <w:rPr>
                <w:rFonts w:ascii="Times New Roman" w:eastAsia="Times New Roman" w:hAnsi="Times New Roman" w:cs="Times New Roman"/>
                <w:sz w:val="24"/>
                <w:szCs w:val="24"/>
              </w:rPr>
              <w:t>рочие расчеты с кредиторами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130500000 Расчеты по невыясненным поступлениям</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130600000 Расчеты наличными</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140000000 Финансовый результат</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140100000 Финансовый результат учреждения</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140200000 Результат по кассовым операциям бюджета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t>150000000 Санкционирование расходов бюджетов</w:t>
            </w:r>
          </w:p>
          <w:p w:rsidR="006A725B" w:rsidRPr="006A725B" w:rsidRDefault="00846E9E" w:rsidP="006A725B">
            <w:pPr>
              <w:spacing w:after="6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15010</w:t>
            </w:r>
            <w:r w:rsidR="006A725B" w:rsidRPr="006A725B">
              <w:rPr>
                <w:rFonts w:ascii="Times New Roman" w:eastAsia="Times New Roman" w:hAnsi="Times New Roman" w:cs="Times New Roman"/>
                <w:sz w:val="24"/>
                <w:szCs w:val="24"/>
              </w:rPr>
              <w:t>0000 Лимиты бюджетных обязательств</w:t>
            </w:r>
          </w:p>
          <w:p w:rsidR="002613F1"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150200000 Принятые бюджетные обязательства текущего года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150300000 Бюджетные ассигнования </w:t>
            </w:r>
          </w:p>
          <w:p w:rsid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p w:rsidR="002568C1" w:rsidRPr="006A725B" w:rsidRDefault="002568C1" w:rsidP="006A725B">
            <w:pPr>
              <w:spacing w:after="63" w:line="240" w:lineRule="auto"/>
              <w:jc w:val="both"/>
              <w:rPr>
                <w:rFonts w:ascii="Times New Roman" w:eastAsia="Times New Roman" w:hAnsi="Times New Roman" w:cs="Times New Roman"/>
                <w:sz w:val="24"/>
                <w:szCs w:val="24"/>
              </w:rPr>
            </w:pP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b/>
                <w:bCs/>
                <w:sz w:val="24"/>
                <w:szCs w:val="24"/>
              </w:rPr>
              <w:lastRenderedPageBreak/>
              <w:t>ЗАБАЛАНСОВЫЕ СЧЕТА</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8126"/>
              <w:gridCol w:w="886"/>
            </w:tblGrid>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Наименование счета</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Номер счета</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Имущество, полученное в пользование</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01</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Материальные ценности, принятые на хранение</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02</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Бланки строгой отчетности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03</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Списанная задолженность неплатежеспособных дебиторов</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04</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Материальные ценности, оплаченные по централизованному  снабжению</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05</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Задолженность учащихся и студентов за невозвращенные  материальные ценности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06</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Переходящие награды, призы, кубки и ценные подарки, сувениры</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07</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Путевки неоплаченные</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08</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 xml:space="preserve">Запасные части к транспортным средствам, выданные взамен  </w:t>
                  </w:r>
                  <w:proofErr w:type="gramStart"/>
                  <w:r w:rsidRPr="006A725B">
                    <w:rPr>
                      <w:rFonts w:ascii="Times New Roman" w:eastAsia="Times New Roman" w:hAnsi="Times New Roman" w:cs="Times New Roman"/>
                      <w:sz w:val="24"/>
                      <w:szCs w:val="24"/>
                    </w:rPr>
                    <w:t>изношенных</w:t>
                  </w:r>
                  <w:proofErr w:type="gramEnd"/>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09</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Обеспечение исполнения обязательств</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10</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Государственные и муниципальные гарантии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11</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Спецоборудование для выполнения научно-исследовательских  работ по договорам с заказчиками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12</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Экспериментальные устройства</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13</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Расчетные документы, ожидающие исполнения</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14</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15</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Переплаты пенсий и пособий вследствие неправильного   применения законодательства о пенсиях и пособиях, счетных  ошибок</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16</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Поступления денежных средств на счета учреждения</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17</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Выбытия денежных средств со счетов учреждения</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18</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Невыясненные поступления бюджета прошлых лет</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19</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Списанная задолженность невостребованная кредиторами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20</w:t>
                  </w:r>
                </w:p>
              </w:tc>
            </w:tr>
            <w:tr w:rsidR="006A725B" w:rsidRPr="006A725B">
              <w:trPr>
                <w:tblCellSpacing w:w="0" w:type="dxa"/>
              </w:trPr>
              <w:tc>
                <w:tcPr>
                  <w:tcW w:w="8790" w:type="dxa"/>
                  <w:hideMark/>
                </w:tcPr>
                <w:p w:rsidR="009612F8"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О</w:t>
                  </w:r>
                  <w:r w:rsidR="009612F8">
                    <w:rPr>
                      <w:rFonts w:ascii="Times New Roman" w:eastAsia="Times New Roman" w:hAnsi="Times New Roman" w:cs="Times New Roman"/>
                      <w:sz w:val="24"/>
                      <w:szCs w:val="24"/>
                    </w:rPr>
                    <w:t>сновные средства стоимостью до 10 000 рублей</w:t>
                  </w:r>
                </w:p>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включительно в  эксплуатации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21</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Материальные ценности, полученные по централизованному  снабжению</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22</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Периодические издания для пользования</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23</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Имущество, переданное в доверительное управление</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24</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Имущество, переданное в возмездное пользование (аренду)</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25</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Имущество, переданное в безвозмездное пользование</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rPr>
                  </w:pPr>
                  <w:r w:rsidRPr="006A725B">
                    <w:rPr>
                      <w:rFonts w:ascii="Times New Roman" w:eastAsia="Times New Roman" w:hAnsi="Times New Roman" w:cs="Times New Roman"/>
                      <w:sz w:val="24"/>
                      <w:szCs w:val="24"/>
                    </w:rPr>
                    <w:t>26</w:t>
                  </w:r>
                </w:p>
              </w:tc>
            </w:tr>
          </w:tbl>
          <w:p w:rsidR="006A725B" w:rsidRPr="006A725B" w:rsidRDefault="006A725B" w:rsidP="006A725B">
            <w:pPr>
              <w:spacing w:after="0" w:line="240" w:lineRule="auto"/>
              <w:rPr>
                <w:rFonts w:ascii="Times New Roman" w:eastAsia="Times New Roman" w:hAnsi="Times New Roman" w:cs="Times New Roman"/>
                <w:sz w:val="24"/>
                <w:szCs w:val="24"/>
              </w:rPr>
            </w:pPr>
          </w:p>
        </w:tc>
      </w:tr>
    </w:tbl>
    <w:p w:rsidR="006A725B" w:rsidRPr="006A725B" w:rsidRDefault="006A725B" w:rsidP="006A725B">
      <w:pPr>
        <w:shd w:val="clear" w:color="auto" w:fill="FFFFFF"/>
        <w:spacing w:after="0" w:line="240" w:lineRule="auto"/>
        <w:rPr>
          <w:rFonts w:ascii="Arial" w:eastAsia="Times New Roman" w:hAnsi="Arial" w:cs="Arial"/>
          <w:color w:val="000000"/>
          <w:sz w:val="27"/>
          <w:szCs w:val="27"/>
        </w:rPr>
      </w:pPr>
      <w:r w:rsidRPr="006A725B">
        <w:rPr>
          <w:rFonts w:ascii="Arial" w:eastAsia="Times New Roman" w:hAnsi="Arial" w:cs="Arial"/>
          <w:color w:val="000000"/>
          <w:sz w:val="27"/>
        </w:rPr>
        <w:lastRenderedPageBreak/>
        <w:t> </w:t>
      </w:r>
    </w:p>
    <w:p w:rsidR="006A725B" w:rsidRPr="006A725B" w:rsidRDefault="006A725B" w:rsidP="006A725B">
      <w:pPr>
        <w:shd w:val="clear" w:color="auto" w:fill="FFFFFF"/>
        <w:spacing w:after="0" w:line="240" w:lineRule="auto"/>
        <w:jc w:val="center"/>
        <w:rPr>
          <w:rFonts w:ascii="Arial" w:eastAsia="Times New Roman" w:hAnsi="Arial" w:cs="Arial"/>
          <w:color w:val="6C0647"/>
          <w:sz w:val="27"/>
          <w:szCs w:val="27"/>
        </w:rPr>
      </w:pPr>
      <w:r w:rsidRPr="006A725B">
        <w:rPr>
          <w:rFonts w:ascii="Arial" w:eastAsia="Times New Roman" w:hAnsi="Arial" w:cs="Arial"/>
          <w:color w:val="6C0647"/>
          <w:sz w:val="27"/>
          <w:szCs w:val="27"/>
        </w:rPr>
        <w:t xml:space="preserve">﻿ </w:t>
      </w:r>
    </w:p>
    <w:p w:rsidR="004646F9" w:rsidRDefault="004646F9"/>
    <w:sectPr w:rsidR="004646F9" w:rsidSect="0032154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1CD8"/>
    <w:multiLevelType w:val="multilevel"/>
    <w:tmpl w:val="52E6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5B"/>
    <w:rsid w:val="00000783"/>
    <w:rsid w:val="000123E4"/>
    <w:rsid w:val="00044E13"/>
    <w:rsid w:val="000F7616"/>
    <w:rsid w:val="00103138"/>
    <w:rsid w:val="001477DF"/>
    <w:rsid w:val="001A1140"/>
    <w:rsid w:val="001A30D0"/>
    <w:rsid w:val="0025176E"/>
    <w:rsid w:val="00253909"/>
    <w:rsid w:val="002568C1"/>
    <w:rsid w:val="0025770E"/>
    <w:rsid w:val="002613F1"/>
    <w:rsid w:val="00281834"/>
    <w:rsid w:val="002A5E6B"/>
    <w:rsid w:val="002D69F3"/>
    <w:rsid w:val="002E3F73"/>
    <w:rsid w:val="00321541"/>
    <w:rsid w:val="0038108C"/>
    <w:rsid w:val="003965FE"/>
    <w:rsid w:val="0039738F"/>
    <w:rsid w:val="003B0CA4"/>
    <w:rsid w:val="003F12EC"/>
    <w:rsid w:val="003F2192"/>
    <w:rsid w:val="003F586C"/>
    <w:rsid w:val="00417FB7"/>
    <w:rsid w:val="0042107B"/>
    <w:rsid w:val="004646F9"/>
    <w:rsid w:val="00481EA6"/>
    <w:rsid w:val="0048439C"/>
    <w:rsid w:val="0048540B"/>
    <w:rsid w:val="004C3C2F"/>
    <w:rsid w:val="004D2B4F"/>
    <w:rsid w:val="004D6561"/>
    <w:rsid w:val="00507056"/>
    <w:rsid w:val="00536411"/>
    <w:rsid w:val="00593715"/>
    <w:rsid w:val="00594E49"/>
    <w:rsid w:val="005A1363"/>
    <w:rsid w:val="005B4557"/>
    <w:rsid w:val="005B607A"/>
    <w:rsid w:val="005D2C1A"/>
    <w:rsid w:val="005E147A"/>
    <w:rsid w:val="005F1FBC"/>
    <w:rsid w:val="005F3057"/>
    <w:rsid w:val="0060701F"/>
    <w:rsid w:val="00610313"/>
    <w:rsid w:val="00635AA6"/>
    <w:rsid w:val="006575CF"/>
    <w:rsid w:val="00660CB3"/>
    <w:rsid w:val="006A2895"/>
    <w:rsid w:val="006A725B"/>
    <w:rsid w:val="006E5F42"/>
    <w:rsid w:val="006F0E71"/>
    <w:rsid w:val="007C26DD"/>
    <w:rsid w:val="007D431B"/>
    <w:rsid w:val="008002B9"/>
    <w:rsid w:val="00803EDD"/>
    <w:rsid w:val="00846E9E"/>
    <w:rsid w:val="00851C23"/>
    <w:rsid w:val="008626AA"/>
    <w:rsid w:val="0087425C"/>
    <w:rsid w:val="00887449"/>
    <w:rsid w:val="008A07F4"/>
    <w:rsid w:val="008E2353"/>
    <w:rsid w:val="00914E99"/>
    <w:rsid w:val="00946EC3"/>
    <w:rsid w:val="00957F7D"/>
    <w:rsid w:val="009612F8"/>
    <w:rsid w:val="00974C7F"/>
    <w:rsid w:val="0098141C"/>
    <w:rsid w:val="009B488F"/>
    <w:rsid w:val="009D53BD"/>
    <w:rsid w:val="00A05D48"/>
    <w:rsid w:val="00A963E0"/>
    <w:rsid w:val="00B022F6"/>
    <w:rsid w:val="00B05E34"/>
    <w:rsid w:val="00B21E6C"/>
    <w:rsid w:val="00B75CF6"/>
    <w:rsid w:val="00B91FB0"/>
    <w:rsid w:val="00C3450C"/>
    <w:rsid w:val="00C45278"/>
    <w:rsid w:val="00C502AE"/>
    <w:rsid w:val="00C6481D"/>
    <w:rsid w:val="00C9134B"/>
    <w:rsid w:val="00CA1A1F"/>
    <w:rsid w:val="00D038D5"/>
    <w:rsid w:val="00D11803"/>
    <w:rsid w:val="00DC0F85"/>
    <w:rsid w:val="00E62769"/>
    <w:rsid w:val="00E73DE8"/>
    <w:rsid w:val="00E8074A"/>
    <w:rsid w:val="00E90FC0"/>
    <w:rsid w:val="00E9639B"/>
    <w:rsid w:val="00EE6F0A"/>
    <w:rsid w:val="00F04836"/>
    <w:rsid w:val="00FB0772"/>
    <w:rsid w:val="00FD48BA"/>
    <w:rsid w:val="00FD4C0F"/>
    <w:rsid w:val="00FE588E"/>
    <w:rsid w:val="00FF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725B"/>
    <w:pPr>
      <w:keepNext/>
      <w:widowControl w:val="0"/>
      <w:spacing w:after="0" w:line="220" w:lineRule="auto"/>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72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725B"/>
    <w:rPr>
      <w:b/>
      <w:bCs/>
    </w:rPr>
  </w:style>
  <w:style w:type="character" w:customStyle="1" w:styleId="apple-converted-space">
    <w:name w:val="apple-converted-space"/>
    <w:basedOn w:val="a0"/>
    <w:rsid w:val="006A725B"/>
  </w:style>
  <w:style w:type="character" w:customStyle="1" w:styleId="articleseparator">
    <w:name w:val="article_separator"/>
    <w:basedOn w:val="a0"/>
    <w:rsid w:val="006A725B"/>
  </w:style>
  <w:style w:type="character" w:customStyle="1" w:styleId="10">
    <w:name w:val="Заголовок 1 Знак"/>
    <w:basedOn w:val="a0"/>
    <w:link w:val="1"/>
    <w:rsid w:val="006A725B"/>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6A72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25B"/>
    <w:rPr>
      <w:rFonts w:ascii="Tahoma" w:hAnsi="Tahoma" w:cs="Tahoma"/>
      <w:sz w:val="16"/>
      <w:szCs w:val="16"/>
    </w:rPr>
  </w:style>
  <w:style w:type="paragraph" w:styleId="a7">
    <w:name w:val="No Spacing"/>
    <w:uiPriority w:val="1"/>
    <w:qFormat/>
    <w:rsid w:val="004854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725B"/>
    <w:pPr>
      <w:keepNext/>
      <w:widowControl w:val="0"/>
      <w:spacing w:after="0" w:line="220" w:lineRule="auto"/>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72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725B"/>
    <w:rPr>
      <w:b/>
      <w:bCs/>
    </w:rPr>
  </w:style>
  <w:style w:type="character" w:customStyle="1" w:styleId="apple-converted-space">
    <w:name w:val="apple-converted-space"/>
    <w:basedOn w:val="a0"/>
    <w:rsid w:val="006A725B"/>
  </w:style>
  <w:style w:type="character" w:customStyle="1" w:styleId="articleseparator">
    <w:name w:val="article_separator"/>
    <w:basedOn w:val="a0"/>
    <w:rsid w:val="006A725B"/>
  </w:style>
  <w:style w:type="character" w:customStyle="1" w:styleId="10">
    <w:name w:val="Заголовок 1 Знак"/>
    <w:basedOn w:val="a0"/>
    <w:link w:val="1"/>
    <w:rsid w:val="006A725B"/>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6A72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25B"/>
    <w:rPr>
      <w:rFonts w:ascii="Tahoma" w:hAnsi="Tahoma" w:cs="Tahoma"/>
      <w:sz w:val="16"/>
      <w:szCs w:val="16"/>
    </w:rPr>
  </w:style>
  <w:style w:type="paragraph" w:styleId="a7">
    <w:name w:val="No Spacing"/>
    <w:uiPriority w:val="1"/>
    <w:qFormat/>
    <w:rsid w:val="00485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41080">
      <w:bodyDiv w:val="1"/>
      <w:marLeft w:val="0"/>
      <w:marRight w:val="0"/>
      <w:marTop w:val="0"/>
      <w:marBottom w:val="0"/>
      <w:divBdr>
        <w:top w:val="none" w:sz="0" w:space="0" w:color="auto"/>
        <w:left w:val="none" w:sz="0" w:space="0" w:color="auto"/>
        <w:bottom w:val="none" w:sz="0" w:space="0" w:color="auto"/>
        <w:right w:val="none" w:sz="0" w:space="0" w:color="auto"/>
      </w:divBdr>
      <w:divsChild>
        <w:div w:id="114719572">
          <w:marLeft w:val="0"/>
          <w:marRight w:val="0"/>
          <w:marTop w:val="0"/>
          <w:marBottom w:val="0"/>
          <w:divBdr>
            <w:top w:val="none" w:sz="0" w:space="0" w:color="auto"/>
            <w:left w:val="none" w:sz="0" w:space="0" w:color="auto"/>
            <w:bottom w:val="none" w:sz="0" w:space="0" w:color="auto"/>
            <w:right w:val="none" w:sz="0" w:space="0" w:color="auto"/>
          </w:divBdr>
          <w:divsChild>
            <w:div w:id="768742758">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9F07-2135-4A8C-898D-8C97CEFA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8248</Words>
  <Characters>47015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Главбух</cp:lastModifiedBy>
  <cp:revision>10</cp:revision>
  <cp:lastPrinted>2023-05-04T01:55:00Z</cp:lastPrinted>
  <dcterms:created xsi:type="dcterms:W3CDTF">2023-05-03T10:45:00Z</dcterms:created>
  <dcterms:modified xsi:type="dcterms:W3CDTF">2023-05-04T02:01:00Z</dcterms:modified>
</cp:coreProperties>
</file>